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87F" w:rsidRDefault="0098387F" w:rsidP="0098387F">
      <w:pPr>
        <w:pStyle w:val="Default"/>
        <w:ind w:left="-567"/>
        <w:rPr>
          <w:b/>
          <w:bCs/>
          <w:sz w:val="28"/>
          <w:szCs w:val="28"/>
        </w:rPr>
      </w:pPr>
      <w:r>
        <w:rPr>
          <w:noProof/>
          <w:lang w:eastAsia="ru-RU"/>
        </w:rPr>
        <w:drawing>
          <wp:inline distT="0" distB="0" distL="0" distR="0" wp14:anchorId="19B9F78D" wp14:editId="0E5AAE33">
            <wp:extent cx="6910660" cy="9427283"/>
            <wp:effectExtent l="0" t="0" r="508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2754" t="14253" r="40261" b="5626"/>
                    <a:stretch/>
                  </pic:blipFill>
                  <pic:spPr bwMode="auto">
                    <a:xfrm>
                      <a:off x="0" y="0"/>
                      <a:ext cx="6914947" cy="9433131"/>
                    </a:xfrm>
                    <a:prstGeom prst="rect">
                      <a:avLst/>
                    </a:prstGeom>
                    <a:ln>
                      <a:noFill/>
                    </a:ln>
                    <a:extLst>
                      <a:ext uri="{53640926-AAD7-44D8-BBD7-CCE9431645EC}">
                        <a14:shadowObscured xmlns:a14="http://schemas.microsoft.com/office/drawing/2010/main"/>
                      </a:ext>
                    </a:extLst>
                  </pic:spPr>
                </pic:pic>
              </a:graphicData>
            </a:graphic>
          </wp:inline>
        </w:drawing>
      </w:r>
    </w:p>
    <w:p w:rsidR="0098387F" w:rsidRDefault="0098387F" w:rsidP="0032520A">
      <w:pPr>
        <w:pStyle w:val="Default"/>
        <w:rPr>
          <w:b/>
          <w:bCs/>
          <w:sz w:val="28"/>
          <w:szCs w:val="28"/>
        </w:rPr>
      </w:pPr>
    </w:p>
    <w:p w:rsidR="0098387F" w:rsidRDefault="0098387F" w:rsidP="0032520A">
      <w:pPr>
        <w:pStyle w:val="Default"/>
        <w:rPr>
          <w:b/>
          <w:bCs/>
          <w:sz w:val="28"/>
          <w:szCs w:val="28"/>
        </w:rPr>
      </w:pPr>
    </w:p>
    <w:p w:rsidR="0098387F" w:rsidRDefault="0098387F" w:rsidP="0032520A">
      <w:pPr>
        <w:pStyle w:val="Default"/>
        <w:rPr>
          <w:b/>
          <w:bCs/>
          <w:sz w:val="28"/>
          <w:szCs w:val="28"/>
        </w:rPr>
      </w:pPr>
    </w:p>
    <w:p w:rsidR="0032520A" w:rsidRDefault="0032520A" w:rsidP="0098387F">
      <w:pPr>
        <w:pStyle w:val="Default"/>
        <w:jc w:val="center"/>
        <w:rPr>
          <w:sz w:val="28"/>
          <w:szCs w:val="28"/>
        </w:rPr>
      </w:pPr>
      <w:r>
        <w:rPr>
          <w:b/>
          <w:bCs/>
          <w:sz w:val="28"/>
          <w:szCs w:val="28"/>
        </w:rPr>
        <w:t>СОДЕРЖАНИЕ</w:t>
      </w:r>
    </w:p>
    <w:p w:rsidR="0032520A" w:rsidRDefault="0032520A" w:rsidP="0098387F">
      <w:pPr>
        <w:pStyle w:val="Default"/>
        <w:jc w:val="center"/>
        <w:rPr>
          <w:rFonts w:ascii="Cambria" w:hAnsi="Cambria" w:cs="Cambria"/>
          <w:sz w:val="28"/>
          <w:szCs w:val="28"/>
        </w:rPr>
      </w:pPr>
      <w:r>
        <w:rPr>
          <w:rFonts w:ascii="Cambria" w:hAnsi="Cambria" w:cs="Cambria"/>
          <w:b/>
          <w:bCs/>
          <w:sz w:val="28"/>
          <w:szCs w:val="28"/>
        </w:rPr>
        <w:t>Оглавление</w:t>
      </w:r>
    </w:p>
    <w:p w:rsidR="0032520A" w:rsidRDefault="0032520A" w:rsidP="0032520A">
      <w:pPr>
        <w:pStyle w:val="Default"/>
        <w:rPr>
          <w:sz w:val="23"/>
          <w:szCs w:val="23"/>
        </w:rPr>
      </w:pPr>
      <w:r>
        <w:rPr>
          <w:sz w:val="23"/>
          <w:szCs w:val="23"/>
        </w:rPr>
        <w:t xml:space="preserve">ВВЕДЕНИЕ ............................................................................................................................................. </w:t>
      </w:r>
      <w:r w:rsidR="005E0CC9">
        <w:rPr>
          <w:sz w:val="23"/>
          <w:szCs w:val="23"/>
        </w:rPr>
        <w:t>2</w:t>
      </w:r>
      <w:r>
        <w:rPr>
          <w:sz w:val="23"/>
          <w:szCs w:val="23"/>
        </w:rPr>
        <w:t xml:space="preserve"> </w:t>
      </w:r>
    </w:p>
    <w:p w:rsidR="0032520A" w:rsidRDefault="0032520A" w:rsidP="0032520A">
      <w:pPr>
        <w:pStyle w:val="Default"/>
        <w:rPr>
          <w:sz w:val="23"/>
          <w:szCs w:val="23"/>
        </w:rPr>
      </w:pPr>
      <w:r>
        <w:rPr>
          <w:sz w:val="23"/>
          <w:szCs w:val="23"/>
        </w:rPr>
        <w:t xml:space="preserve">Общая информация об образовательном учреждении ........................................................................ </w:t>
      </w:r>
      <w:r w:rsidR="00917F6D">
        <w:rPr>
          <w:sz w:val="23"/>
          <w:szCs w:val="23"/>
        </w:rPr>
        <w:t>4</w:t>
      </w:r>
      <w:r>
        <w:rPr>
          <w:sz w:val="23"/>
          <w:szCs w:val="23"/>
        </w:rPr>
        <w:t xml:space="preserve"> </w:t>
      </w:r>
    </w:p>
    <w:p w:rsidR="0032520A" w:rsidRDefault="0032520A" w:rsidP="0032520A">
      <w:pPr>
        <w:pStyle w:val="Default"/>
        <w:rPr>
          <w:sz w:val="23"/>
          <w:szCs w:val="23"/>
        </w:rPr>
      </w:pPr>
      <w:r>
        <w:rPr>
          <w:sz w:val="23"/>
          <w:szCs w:val="23"/>
        </w:rPr>
        <w:t>РАЗДЕЛ 1. ОРГАНИЗАЦИОННО-ПРАВОВОЕ ОБЕСПЕЧЕНИЕ ВОСПИТАТЕЛЬНО - ОБРАЗОВАТЕЛЬНОЙ ДЕЯТЕЛЬНОСТИ ...........................................................................................</w:t>
      </w:r>
      <w:r w:rsidR="00917F6D">
        <w:rPr>
          <w:sz w:val="23"/>
          <w:szCs w:val="23"/>
        </w:rPr>
        <w:t>.....................</w:t>
      </w:r>
      <w:r>
        <w:rPr>
          <w:sz w:val="23"/>
          <w:szCs w:val="23"/>
        </w:rPr>
        <w:t xml:space="preserve"> 7 </w:t>
      </w:r>
    </w:p>
    <w:p w:rsidR="0032520A" w:rsidRDefault="0032520A" w:rsidP="0032520A">
      <w:pPr>
        <w:pStyle w:val="Default"/>
        <w:rPr>
          <w:sz w:val="23"/>
          <w:szCs w:val="23"/>
        </w:rPr>
      </w:pPr>
      <w:r>
        <w:rPr>
          <w:sz w:val="23"/>
          <w:szCs w:val="23"/>
        </w:rPr>
        <w:t xml:space="preserve">1.1 Общие сведения об организации ..................................................................................................... 7 </w:t>
      </w:r>
    </w:p>
    <w:p w:rsidR="0032520A" w:rsidRDefault="0032520A" w:rsidP="0032520A">
      <w:pPr>
        <w:pStyle w:val="Default"/>
        <w:rPr>
          <w:sz w:val="23"/>
          <w:szCs w:val="23"/>
        </w:rPr>
      </w:pPr>
      <w:r>
        <w:rPr>
          <w:sz w:val="23"/>
          <w:szCs w:val="23"/>
        </w:rPr>
        <w:t xml:space="preserve">1.2 Нормативное и организационно-правовое обеспечение образовательной деятельности ......... 8 </w:t>
      </w:r>
    </w:p>
    <w:p w:rsidR="0032520A" w:rsidRDefault="0032520A" w:rsidP="0032520A">
      <w:pPr>
        <w:pStyle w:val="Default"/>
        <w:rPr>
          <w:sz w:val="23"/>
          <w:szCs w:val="23"/>
        </w:rPr>
      </w:pPr>
      <w:r>
        <w:rPr>
          <w:sz w:val="23"/>
          <w:szCs w:val="23"/>
        </w:rPr>
        <w:t>Выводы и рекомендации по разделу ...................................................................................................</w:t>
      </w:r>
      <w:r w:rsidR="00917F6D">
        <w:rPr>
          <w:sz w:val="23"/>
          <w:szCs w:val="23"/>
        </w:rPr>
        <w:t>.</w:t>
      </w:r>
      <w:r>
        <w:rPr>
          <w:sz w:val="23"/>
          <w:szCs w:val="23"/>
        </w:rPr>
        <w:t xml:space="preserve"> 10 </w:t>
      </w:r>
    </w:p>
    <w:p w:rsidR="0032520A" w:rsidRDefault="0032520A" w:rsidP="0032520A">
      <w:pPr>
        <w:pStyle w:val="Default"/>
        <w:rPr>
          <w:sz w:val="23"/>
          <w:szCs w:val="23"/>
        </w:rPr>
      </w:pPr>
      <w:r>
        <w:rPr>
          <w:sz w:val="23"/>
          <w:szCs w:val="23"/>
        </w:rPr>
        <w:t>РАЗДЕЛ 2. СТРУКТУРА И СИСТЕМА УПРАВЛЕНИЯ .................................................................</w:t>
      </w:r>
      <w:r w:rsidR="00917F6D">
        <w:rPr>
          <w:sz w:val="23"/>
          <w:szCs w:val="23"/>
        </w:rPr>
        <w:t>.</w:t>
      </w:r>
      <w:r>
        <w:rPr>
          <w:sz w:val="23"/>
          <w:szCs w:val="23"/>
        </w:rPr>
        <w:t xml:space="preserve"> 10 </w:t>
      </w:r>
    </w:p>
    <w:p w:rsidR="0032520A" w:rsidRDefault="0032520A" w:rsidP="0032520A">
      <w:pPr>
        <w:pStyle w:val="Default"/>
        <w:rPr>
          <w:sz w:val="23"/>
          <w:szCs w:val="23"/>
        </w:rPr>
      </w:pPr>
      <w:r>
        <w:rPr>
          <w:sz w:val="23"/>
          <w:szCs w:val="23"/>
        </w:rPr>
        <w:t>Выводы и рекомендации по разделу ...................................................................................................</w:t>
      </w:r>
      <w:r w:rsidR="00917F6D">
        <w:rPr>
          <w:sz w:val="23"/>
          <w:szCs w:val="23"/>
        </w:rPr>
        <w:t>.</w:t>
      </w:r>
      <w:r>
        <w:rPr>
          <w:sz w:val="23"/>
          <w:szCs w:val="23"/>
        </w:rPr>
        <w:t xml:space="preserve"> </w:t>
      </w:r>
      <w:r w:rsidR="00917F6D">
        <w:rPr>
          <w:sz w:val="23"/>
          <w:szCs w:val="23"/>
        </w:rPr>
        <w:t>18</w:t>
      </w:r>
      <w:r>
        <w:rPr>
          <w:sz w:val="23"/>
          <w:szCs w:val="23"/>
        </w:rPr>
        <w:t xml:space="preserve"> </w:t>
      </w:r>
    </w:p>
    <w:p w:rsidR="0032520A" w:rsidRDefault="0032520A" w:rsidP="0032520A">
      <w:pPr>
        <w:pStyle w:val="Default"/>
        <w:rPr>
          <w:sz w:val="23"/>
          <w:szCs w:val="23"/>
        </w:rPr>
      </w:pPr>
      <w:r>
        <w:rPr>
          <w:sz w:val="23"/>
          <w:szCs w:val="23"/>
        </w:rPr>
        <w:t>РАЗДЕЛ 3. РЕАЛИЗАЦИЯ ОБРАЗОВАТЕЛЬНОЙ ПРОГРАММЫ, ОЦЕНКА КАЧЕСТВА ......</w:t>
      </w:r>
      <w:r w:rsidR="00917F6D">
        <w:rPr>
          <w:sz w:val="23"/>
          <w:szCs w:val="23"/>
        </w:rPr>
        <w:t>.</w:t>
      </w:r>
      <w:r>
        <w:rPr>
          <w:sz w:val="23"/>
          <w:szCs w:val="23"/>
        </w:rPr>
        <w:t xml:space="preserve"> </w:t>
      </w:r>
      <w:r w:rsidR="00917F6D">
        <w:rPr>
          <w:sz w:val="23"/>
          <w:szCs w:val="23"/>
        </w:rPr>
        <w:t>19</w:t>
      </w:r>
    </w:p>
    <w:p w:rsidR="0032520A" w:rsidRDefault="0032520A" w:rsidP="0032520A">
      <w:pPr>
        <w:pStyle w:val="Default"/>
        <w:rPr>
          <w:sz w:val="23"/>
          <w:szCs w:val="23"/>
        </w:rPr>
      </w:pPr>
      <w:r>
        <w:rPr>
          <w:sz w:val="23"/>
          <w:szCs w:val="23"/>
        </w:rPr>
        <w:t>3.1 Статистические данные по ДОО (данные на 31.12.2017 г.) ......................................................</w:t>
      </w:r>
      <w:r w:rsidR="00917F6D">
        <w:rPr>
          <w:sz w:val="23"/>
          <w:szCs w:val="23"/>
        </w:rPr>
        <w:t>..</w:t>
      </w:r>
      <w:r>
        <w:rPr>
          <w:sz w:val="23"/>
          <w:szCs w:val="23"/>
        </w:rPr>
        <w:t xml:space="preserve">. </w:t>
      </w:r>
      <w:r w:rsidR="00917F6D">
        <w:rPr>
          <w:sz w:val="23"/>
          <w:szCs w:val="23"/>
        </w:rPr>
        <w:t>19</w:t>
      </w:r>
    </w:p>
    <w:p w:rsidR="0032520A" w:rsidRDefault="0032520A" w:rsidP="0032520A">
      <w:pPr>
        <w:pStyle w:val="Default"/>
        <w:rPr>
          <w:sz w:val="23"/>
          <w:szCs w:val="23"/>
        </w:rPr>
      </w:pPr>
      <w:r>
        <w:rPr>
          <w:sz w:val="23"/>
          <w:szCs w:val="23"/>
        </w:rPr>
        <w:t>3.2. Качество образовательной программы, ее соответствие требованиям ФГОС ДО (в том числе описание коррекционной работы и (или) инклюзивного образования) ..........................................</w:t>
      </w:r>
      <w:r w:rsidR="00917F6D">
        <w:rPr>
          <w:sz w:val="23"/>
          <w:szCs w:val="23"/>
        </w:rPr>
        <w:t>........</w:t>
      </w:r>
      <w:r>
        <w:rPr>
          <w:sz w:val="23"/>
          <w:szCs w:val="23"/>
        </w:rPr>
        <w:t xml:space="preserve"> </w:t>
      </w:r>
      <w:r w:rsidR="00917F6D">
        <w:rPr>
          <w:sz w:val="23"/>
          <w:szCs w:val="23"/>
        </w:rPr>
        <w:t>20</w:t>
      </w:r>
      <w:r>
        <w:rPr>
          <w:sz w:val="23"/>
          <w:szCs w:val="23"/>
        </w:rPr>
        <w:t xml:space="preserve"> </w:t>
      </w:r>
    </w:p>
    <w:p w:rsidR="0032520A" w:rsidRDefault="0032520A" w:rsidP="0032520A">
      <w:pPr>
        <w:pStyle w:val="Default"/>
        <w:rPr>
          <w:sz w:val="23"/>
          <w:szCs w:val="23"/>
        </w:rPr>
      </w:pPr>
      <w:r>
        <w:rPr>
          <w:sz w:val="23"/>
          <w:szCs w:val="23"/>
        </w:rPr>
        <w:t>Выводы и рекомендации по разделу ...................................................................................................</w:t>
      </w:r>
      <w:r w:rsidR="00917F6D">
        <w:rPr>
          <w:sz w:val="23"/>
          <w:szCs w:val="23"/>
        </w:rPr>
        <w:t>...26</w:t>
      </w:r>
    </w:p>
    <w:p w:rsidR="0032520A" w:rsidRDefault="0032520A" w:rsidP="0032520A">
      <w:pPr>
        <w:pStyle w:val="Default"/>
        <w:rPr>
          <w:sz w:val="23"/>
          <w:szCs w:val="23"/>
        </w:rPr>
      </w:pPr>
      <w:r>
        <w:rPr>
          <w:sz w:val="23"/>
          <w:szCs w:val="23"/>
        </w:rPr>
        <w:t>3.3 Качество психолого-педагогических условий реализации ООП ДО ........................................</w:t>
      </w:r>
      <w:r w:rsidR="00917F6D">
        <w:rPr>
          <w:sz w:val="23"/>
          <w:szCs w:val="23"/>
        </w:rPr>
        <w:t>....27</w:t>
      </w:r>
    </w:p>
    <w:p w:rsidR="0032520A" w:rsidRDefault="0032520A" w:rsidP="0032520A">
      <w:pPr>
        <w:pStyle w:val="Default"/>
        <w:rPr>
          <w:sz w:val="23"/>
          <w:szCs w:val="23"/>
        </w:rPr>
      </w:pPr>
      <w:r>
        <w:rPr>
          <w:sz w:val="23"/>
          <w:szCs w:val="23"/>
        </w:rPr>
        <w:t>Выводы и рекомендации по разделу ...................................................................................................</w:t>
      </w:r>
      <w:r w:rsidR="00917F6D">
        <w:rPr>
          <w:sz w:val="23"/>
          <w:szCs w:val="23"/>
        </w:rPr>
        <w:t>...32</w:t>
      </w:r>
      <w:r>
        <w:rPr>
          <w:sz w:val="23"/>
          <w:szCs w:val="23"/>
        </w:rPr>
        <w:t xml:space="preserve"> </w:t>
      </w:r>
    </w:p>
    <w:p w:rsidR="0032520A" w:rsidRDefault="0032520A" w:rsidP="0032520A">
      <w:pPr>
        <w:pStyle w:val="Default"/>
        <w:rPr>
          <w:sz w:val="23"/>
          <w:szCs w:val="23"/>
        </w:rPr>
      </w:pPr>
      <w:r>
        <w:rPr>
          <w:sz w:val="23"/>
          <w:szCs w:val="23"/>
        </w:rPr>
        <w:t>3.4 Качество развивающей предметно-пространственной среды ....................................................</w:t>
      </w:r>
      <w:r w:rsidR="00917F6D">
        <w:rPr>
          <w:sz w:val="23"/>
          <w:szCs w:val="23"/>
        </w:rPr>
        <w:t>...33</w:t>
      </w:r>
      <w:r>
        <w:rPr>
          <w:sz w:val="23"/>
          <w:szCs w:val="23"/>
        </w:rPr>
        <w:t xml:space="preserve"> </w:t>
      </w:r>
    </w:p>
    <w:p w:rsidR="0032520A" w:rsidRDefault="0032520A" w:rsidP="0032520A">
      <w:pPr>
        <w:pStyle w:val="Default"/>
        <w:rPr>
          <w:sz w:val="23"/>
          <w:szCs w:val="23"/>
        </w:rPr>
      </w:pPr>
      <w:r>
        <w:rPr>
          <w:sz w:val="23"/>
          <w:szCs w:val="23"/>
        </w:rPr>
        <w:t>Выводы по разделу ..............................................................................................................................</w:t>
      </w:r>
      <w:r w:rsidR="00917F6D">
        <w:rPr>
          <w:sz w:val="23"/>
          <w:szCs w:val="23"/>
        </w:rPr>
        <w:t>.</w:t>
      </w:r>
      <w:r>
        <w:rPr>
          <w:sz w:val="23"/>
          <w:szCs w:val="23"/>
        </w:rPr>
        <w:t>.</w:t>
      </w:r>
      <w:r w:rsidR="00917F6D">
        <w:rPr>
          <w:sz w:val="23"/>
          <w:szCs w:val="23"/>
        </w:rPr>
        <w:t>...38</w:t>
      </w:r>
      <w:r>
        <w:rPr>
          <w:sz w:val="23"/>
          <w:szCs w:val="23"/>
        </w:rPr>
        <w:t xml:space="preserve"> </w:t>
      </w:r>
    </w:p>
    <w:p w:rsidR="0032520A" w:rsidRDefault="0032520A" w:rsidP="0032520A">
      <w:pPr>
        <w:pStyle w:val="Default"/>
        <w:rPr>
          <w:sz w:val="23"/>
          <w:szCs w:val="23"/>
        </w:rPr>
      </w:pPr>
      <w:r>
        <w:rPr>
          <w:sz w:val="23"/>
          <w:szCs w:val="23"/>
        </w:rPr>
        <w:t>3.5 Оценка кадровых условий реализации ООП ДО .........................................................................</w:t>
      </w:r>
      <w:r w:rsidR="00917F6D">
        <w:rPr>
          <w:sz w:val="23"/>
          <w:szCs w:val="23"/>
        </w:rPr>
        <w:t>..</w:t>
      </w:r>
      <w:r>
        <w:rPr>
          <w:sz w:val="23"/>
          <w:szCs w:val="23"/>
        </w:rPr>
        <w:t xml:space="preserve"> 3</w:t>
      </w:r>
      <w:r w:rsidR="00917F6D">
        <w:rPr>
          <w:sz w:val="23"/>
          <w:szCs w:val="23"/>
        </w:rPr>
        <w:t>8</w:t>
      </w:r>
      <w:r>
        <w:rPr>
          <w:sz w:val="23"/>
          <w:szCs w:val="23"/>
        </w:rPr>
        <w:t xml:space="preserve"> </w:t>
      </w:r>
    </w:p>
    <w:p w:rsidR="0032520A" w:rsidRDefault="0032520A" w:rsidP="0032520A">
      <w:pPr>
        <w:pStyle w:val="Default"/>
        <w:rPr>
          <w:sz w:val="23"/>
          <w:szCs w:val="23"/>
        </w:rPr>
      </w:pPr>
      <w:r>
        <w:rPr>
          <w:sz w:val="23"/>
          <w:szCs w:val="23"/>
        </w:rPr>
        <w:t>Выводы и рекомендации по разделу ...................................................................................................</w:t>
      </w:r>
      <w:r w:rsidR="00917F6D">
        <w:rPr>
          <w:sz w:val="23"/>
          <w:szCs w:val="23"/>
        </w:rPr>
        <w:t>....41</w:t>
      </w:r>
      <w:r>
        <w:rPr>
          <w:sz w:val="23"/>
          <w:szCs w:val="23"/>
        </w:rPr>
        <w:t xml:space="preserve"> </w:t>
      </w:r>
    </w:p>
    <w:p w:rsidR="0032520A" w:rsidRDefault="0032520A" w:rsidP="005E0CC9">
      <w:pPr>
        <w:tabs>
          <w:tab w:val="left" w:pos="7710"/>
        </w:tabs>
        <w:spacing w:after="0" w:line="240" w:lineRule="auto"/>
        <w:ind w:right="-1"/>
        <w:rPr>
          <w:sz w:val="23"/>
          <w:szCs w:val="23"/>
        </w:rPr>
      </w:pPr>
      <w:r w:rsidRPr="005E0CC9">
        <w:rPr>
          <w:rFonts w:ascii="Times New Roman" w:hAnsi="Times New Roman" w:cs="Times New Roman"/>
          <w:sz w:val="24"/>
          <w:szCs w:val="24"/>
        </w:rPr>
        <w:t>3.6 Оценка материально-технических условий реализации ООП ДО</w:t>
      </w:r>
      <w:r>
        <w:rPr>
          <w:sz w:val="23"/>
          <w:szCs w:val="23"/>
        </w:rPr>
        <w:t xml:space="preserve"> ...............................</w:t>
      </w:r>
      <w:r w:rsidR="005E0CC9">
        <w:rPr>
          <w:sz w:val="23"/>
          <w:szCs w:val="23"/>
        </w:rPr>
        <w:t>........</w:t>
      </w:r>
      <w:r w:rsidR="00917F6D">
        <w:rPr>
          <w:sz w:val="23"/>
          <w:szCs w:val="23"/>
        </w:rPr>
        <w:t>...</w:t>
      </w:r>
      <w:r w:rsidR="005E0CC9">
        <w:rPr>
          <w:sz w:val="23"/>
          <w:szCs w:val="23"/>
        </w:rPr>
        <w:t>.</w:t>
      </w:r>
      <w:r w:rsidR="00917F6D">
        <w:rPr>
          <w:sz w:val="23"/>
          <w:szCs w:val="23"/>
        </w:rPr>
        <w:t>41</w:t>
      </w:r>
    </w:p>
    <w:p w:rsidR="0032520A" w:rsidRDefault="0032520A" w:rsidP="0032520A">
      <w:pPr>
        <w:pStyle w:val="Default"/>
        <w:rPr>
          <w:sz w:val="23"/>
          <w:szCs w:val="23"/>
        </w:rPr>
      </w:pPr>
      <w:r>
        <w:rPr>
          <w:sz w:val="23"/>
          <w:szCs w:val="23"/>
        </w:rPr>
        <w:t>Выводы и рекомендации по разделу ...................................................................................................</w:t>
      </w:r>
      <w:r w:rsidR="00917F6D">
        <w:rPr>
          <w:sz w:val="23"/>
          <w:szCs w:val="23"/>
        </w:rPr>
        <w:t>..</w:t>
      </w:r>
      <w:r>
        <w:rPr>
          <w:sz w:val="23"/>
          <w:szCs w:val="23"/>
        </w:rPr>
        <w:t xml:space="preserve"> </w:t>
      </w:r>
      <w:r w:rsidR="00917F6D">
        <w:rPr>
          <w:sz w:val="23"/>
          <w:szCs w:val="23"/>
        </w:rPr>
        <w:t>49</w:t>
      </w:r>
      <w:r>
        <w:rPr>
          <w:sz w:val="23"/>
          <w:szCs w:val="23"/>
        </w:rPr>
        <w:t xml:space="preserve"> </w:t>
      </w:r>
    </w:p>
    <w:p w:rsidR="0032520A" w:rsidRDefault="0032520A" w:rsidP="0032520A">
      <w:pPr>
        <w:pStyle w:val="Default"/>
        <w:rPr>
          <w:sz w:val="23"/>
          <w:szCs w:val="23"/>
        </w:rPr>
      </w:pPr>
      <w:r>
        <w:rPr>
          <w:sz w:val="23"/>
          <w:szCs w:val="23"/>
        </w:rPr>
        <w:t>3.7 Оценка финансовых условий реализации основной общеобразовательной программы дошкольного образования ....................................................................................................................</w:t>
      </w:r>
      <w:r w:rsidR="00917F6D">
        <w:rPr>
          <w:sz w:val="23"/>
          <w:szCs w:val="23"/>
        </w:rPr>
        <w:t>.....................</w:t>
      </w:r>
      <w:r w:rsidR="0021215C">
        <w:rPr>
          <w:sz w:val="23"/>
          <w:szCs w:val="23"/>
        </w:rPr>
        <w:t>.</w:t>
      </w:r>
      <w:r w:rsidR="00917F6D">
        <w:rPr>
          <w:sz w:val="23"/>
          <w:szCs w:val="23"/>
        </w:rPr>
        <w:t>49</w:t>
      </w:r>
      <w:r>
        <w:rPr>
          <w:sz w:val="23"/>
          <w:szCs w:val="23"/>
        </w:rPr>
        <w:t xml:space="preserve"> </w:t>
      </w:r>
    </w:p>
    <w:p w:rsidR="0032520A" w:rsidRDefault="0032520A" w:rsidP="0032520A">
      <w:pPr>
        <w:pStyle w:val="Default"/>
        <w:rPr>
          <w:sz w:val="23"/>
          <w:szCs w:val="23"/>
        </w:rPr>
      </w:pPr>
      <w:r>
        <w:rPr>
          <w:sz w:val="23"/>
          <w:szCs w:val="23"/>
        </w:rPr>
        <w:t>Выводы и рекомендации по разделу ...................................................................................................</w:t>
      </w:r>
      <w:r w:rsidR="0021215C">
        <w:rPr>
          <w:sz w:val="23"/>
          <w:szCs w:val="23"/>
        </w:rPr>
        <w:t>..</w:t>
      </w:r>
      <w:r>
        <w:rPr>
          <w:sz w:val="23"/>
          <w:szCs w:val="23"/>
        </w:rPr>
        <w:t xml:space="preserve"> </w:t>
      </w:r>
      <w:r w:rsidR="008B77C1">
        <w:rPr>
          <w:sz w:val="23"/>
          <w:szCs w:val="23"/>
        </w:rPr>
        <w:t>51</w:t>
      </w:r>
      <w:r>
        <w:rPr>
          <w:sz w:val="23"/>
          <w:szCs w:val="23"/>
        </w:rPr>
        <w:t xml:space="preserve"> </w:t>
      </w:r>
    </w:p>
    <w:p w:rsidR="0032520A" w:rsidRDefault="0032520A" w:rsidP="0032520A">
      <w:pPr>
        <w:pStyle w:val="Default"/>
        <w:rPr>
          <w:sz w:val="23"/>
          <w:szCs w:val="23"/>
        </w:rPr>
      </w:pPr>
      <w:r>
        <w:rPr>
          <w:sz w:val="23"/>
          <w:szCs w:val="23"/>
        </w:rPr>
        <w:t>3.8. Внешняя и внутренняя система оценки качества образования .................................................</w:t>
      </w:r>
      <w:r w:rsidR="0021215C">
        <w:rPr>
          <w:sz w:val="23"/>
          <w:szCs w:val="23"/>
        </w:rPr>
        <w:t>..</w:t>
      </w:r>
      <w:r>
        <w:rPr>
          <w:sz w:val="23"/>
          <w:szCs w:val="23"/>
        </w:rPr>
        <w:t xml:space="preserve"> </w:t>
      </w:r>
      <w:r w:rsidR="008B77C1">
        <w:rPr>
          <w:sz w:val="23"/>
          <w:szCs w:val="23"/>
        </w:rPr>
        <w:t>52</w:t>
      </w:r>
    </w:p>
    <w:p w:rsidR="0032520A" w:rsidRDefault="0032520A" w:rsidP="0032520A">
      <w:pPr>
        <w:pStyle w:val="Default"/>
        <w:rPr>
          <w:sz w:val="23"/>
          <w:szCs w:val="23"/>
        </w:rPr>
      </w:pPr>
      <w:r>
        <w:rPr>
          <w:sz w:val="23"/>
          <w:szCs w:val="23"/>
        </w:rPr>
        <w:t>Выводы и рекомендации по разделу ..................................................................................................</w:t>
      </w:r>
      <w:r w:rsidR="0021215C">
        <w:rPr>
          <w:sz w:val="23"/>
          <w:szCs w:val="23"/>
        </w:rPr>
        <w:t>..</w:t>
      </w:r>
      <w:r>
        <w:rPr>
          <w:sz w:val="23"/>
          <w:szCs w:val="23"/>
        </w:rPr>
        <w:t xml:space="preserve">. </w:t>
      </w:r>
      <w:r w:rsidR="008B77C1">
        <w:rPr>
          <w:sz w:val="23"/>
          <w:szCs w:val="23"/>
        </w:rPr>
        <w:t>54</w:t>
      </w:r>
    </w:p>
    <w:p w:rsidR="0032520A" w:rsidRPr="00A51C8A" w:rsidRDefault="0032520A" w:rsidP="00A51C8A">
      <w:pPr>
        <w:tabs>
          <w:tab w:val="left" w:pos="7710"/>
        </w:tabs>
        <w:spacing w:after="0" w:line="240" w:lineRule="auto"/>
        <w:ind w:right="-1"/>
        <w:rPr>
          <w:rFonts w:ascii="Times New Roman" w:hAnsi="Times New Roman" w:cs="Times New Roman"/>
          <w:b/>
          <w:sz w:val="28"/>
          <w:szCs w:val="28"/>
        </w:rPr>
      </w:pPr>
      <w:r w:rsidRPr="00A51C8A">
        <w:rPr>
          <w:rFonts w:ascii="Times New Roman" w:hAnsi="Times New Roman" w:cs="Times New Roman"/>
          <w:sz w:val="23"/>
          <w:szCs w:val="23"/>
        </w:rPr>
        <w:t>ЗАКЛЮЧЕНИЕ .................................................................................................................................</w:t>
      </w:r>
      <w:r w:rsidR="00A51C8A">
        <w:rPr>
          <w:rFonts w:ascii="Times New Roman" w:hAnsi="Times New Roman" w:cs="Times New Roman"/>
          <w:sz w:val="23"/>
          <w:szCs w:val="23"/>
        </w:rPr>
        <w:t>..</w:t>
      </w:r>
      <w:r w:rsidR="0021215C">
        <w:rPr>
          <w:rFonts w:ascii="Times New Roman" w:hAnsi="Times New Roman" w:cs="Times New Roman"/>
          <w:sz w:val="23"/>
          <w:szCs w:val="23"/>
        </w:rPr>
        <w:t>..</w:t>
      </w:r>
      <w:r w:rsidRPr="00A51C8A">
        <w:rPr>
          <w:rFonts w:ascii="Times New Roman" w:hAnsi="Times New Roman" w:cs="Times New Roman"/>
          <w:sz w:val="23"/>
          <w:szCs w:val="23"/>
        </w:rPr>
        <w:t xml:space="preserve">.. </w:t>
      </w:r>
      <w:r w:rsidR="00A51C8A">
        <w:rPr>
          <w:rFonts w:ascii="Times New Roman" w:hAnsi="Times New Roman" w:cs="Times New Roman"/>
          <w:sz w:val="23"/>
          <w:szCs w:val="23"/>
        </w:rPr>
        <w:t>54</w:t>
      </w:r>
    </w:p>
    <w:p w:rsidR="0032520A" w:rsidRDefault="0032520A" w:rsidP="003217C3">
      <w:pPr>
        <w:tabs>
          <w:tab w:val="left" w:pos="7710"/>
        </w:tabs>
        <w:spacing w:after="0" w:line="240" w:lineRule="auto"/>
        <w:ind w:left="-142" w:rightChars="567" w:right="1247"/>
        <w:jc w:val="center"/>
        <w:rPr>
          <w:rFonts w:ascii="Times New Roman" w:hAnsi="Times New Roman" w:cs="Times New Roman"/>
          <w:b/>
          <w:sz w:val="28"/>
          <w:szCs w:val="28"/>
        </w:rPr>
      </w:pPr>
    </w:p>
    <w:p w:rsidR="0032520A" w:rsidRDefault="0032520A" w:rsidP="003217C3">
      <w:pPr>
        <w:tabs>
          <w:tab w:val="left" w:pos="7710"/>
        </w:tabs>
        <w:spacing w:after="0" w:line="240" w:lineRule="auto"/>
        <w:ind w:left="-142" w:rightChars="567" w:right="1247"/>
        <w:jc w:val="center"/>
        <w:rPr>
          <w:rFonts w:ascii="Times New Roman" w:hAnsi="Times New Roman" w:cs="Times New Roman"/>
          <w:b/>
          <w:sz w:val="28"/>
          <w:szCs w:val="28"/>
        </w:rPr>
      </w:pPr>
    </w:p>
    <w:p w:rsidR="0032520A" w:rsidRDefault="0032520A" w:rsidP="003217C3">
      <w:pPr>
        <w:tabs>
          <w:tab w:val="left" w:pos="7710"/>
        </w:tabs>
        <w:spacing w:after="0" w:line="240" w:lineRule="auto"/>
        <w:ind w:left="-142" w:rightChars="567" w:right="1247"/>
        <w:jc w:val="center"/>
        <w:rPr>
          <w:rFonts w:ascii="Times New Roman" w:hAnsi="Times New Roman" w:cs="Times New Roman"/>
          <w:b/>
          <w:sz w:val="28"/>
          <w:szCs w:val="28"/>
        </w:rPr>
      </w:pPr>
    </w:p>
    <w:p w:rsidR="0032520A" w:rsidRDefault="0032520A" w:rsidP="003217C3">
      <w:pPr>
        <w:tabs>
          <w:tab w:val="left" w:pos="7710"/>
        </w:tabs>
        <w:spacing w:after="0" w:line="240" w:lineRule="auto"/>
        <w:ind w:left="-142" w:rightChars="567" w:right="1247"/>
        <w:jc w:val="center"/>
        <w:rPr>
          <w:rFonts w:ascii="Times New Roman" w:hAnsi="Times New Roman" w:cs="Times New Roman"/>
          <w:b/>
          <w:sz w:val="28"/>
          <w:szCs w:val="28"/>
        </w:rPr>
      </w:pPr>
    </w:p>
    <w:p w:rsidR="0032520A" w:rsidRDefault="0032520A" w:rsidP="003217C3">
      <w:pPr>
        <w:tabs>
          <w:tab w:val="left" w:pos="7710"/>
        </w:tabs>
        <w:spacing w:after="0" w:line="240" w:lineRule="auto"/>
        <w:ind w:left="-142" w:rightChars="567" w:right="1247"/>
        <w:jc w:val="center"/>
        <w:rPr>
          <w:rFonts w:ascii="Times New Roman" w:hAnsi="Times New Roman" w:cs="Times New Roman"/>
          <w:b/>
          <w:sz w:val="28"/>
          <w:szCs w:val="28"/>
        </w:rPr>
      </w:pPr>
    </w:p>
    <w:p w:rsidR="0032520A" w:rsidRDefault="0032520A" w:rsidP="003217C3">
      <w:pPr>
        <w:tabs>
          <w:tab w:val="left" w:pos="7710"/>
        </w:tabs>
        <w:spacing w:after="0" w:line="240" w:lineRule="auto"/>
        <w:ind w:left="-142" w:rightChars="567" w:right="1247"/>
        <w:jc w:val="center"/>
        <w:rPr>
          <w:rFonts w:ascii="Times New Roman" w:hAnsi="Times New Roman" w:cs="Times New Roman"/>
          <w:b/>
          <w:sz w:val="28"/>
          <w:szCs w:val="28"/>
        </w:rPr>
      </w:pPr>
    </w:p>
    <w:p w:rsidR="0032520A" w:rsidRDefault="0032520A" w:rsidP="003217C3">
      <w:pPr>
        <w:tabs>
          <w:tab w:val="left" w:pos="7710"/>
        </w:tabs>
        <w:spacing w:after="0" w:line="240" w:lineRule="auto"/>
        <w:ind w:left="-142" w:rightChars="567" w:right="1247"/>
        <w:jc w:val="center"/>
        <w:rPr>
          <w:rFonts w:ascii="Times New Roman" w:hAnsi="Times New Roman" w:cs="Times New Roman"/>
          <w:b/>
          <w:sz w:val="28"/>
          <w:szCs w:val="28"/>
        </w:rPr>
      </w:pPr>
    </w:p>
    <w:p w:rsidR="0032520A" w:rsidRDefault="0032520A" w:rsidP="003217C3">
      <w:pPr>
        <w:tabs>
          <w:tab w:val="left" w:pos="7710"/>
        </w:tabs>
        <w:spacing w:after="0" w:line="240" w:lineRule="auto"/>
        <w:ind w:left="-142" w:rightChars="567" w:right="1247"/>
        <w:jc w:val="center"/>
        <w:rPr>
          <w:rFonts w:ascii="Times New Roman" w:hAnsi="Times New Roman" w:cs="Times New Roman"/>
          <w:b/>
          <w:sz w:val="28"/>
          <w:szCs w:val="28"/>
        </w:rPr>
      </w:pPr>
    </w:p>
    <w:p w:rsidR="0032520A" w:rsidRDefault="0032520A" w:rsidP="003217C3">
      <w:pPr>
        <w:tabs>
          <w:tab w:val="left" w:pos="7710"/>
        </w:tabs>
        <w:spacing w:after="0" w:line="240" w:lineRule="auto"/>
        <w:ind w:left="-142" w:rightChars="567" w:right="1247"/>
        <w:jc w:val="center"/>
        <w:rPr>
          <w:rFonts w:ascii="Times New Roman" w:hAnsi="Times New Roman" w:cs="Times New Roman"/>
          <w:b/>
          <w:sz w:val="28"/>
          <w:szCs w:val="28"/>
        </w:rPr>
      </w:pPr>
    </w:p>
    <w:p w:rsidR="0032520A" w:rsidRDefault="0032520A" w:rsidP="003217C3">
      <w:pPr>
        <w:tabs>
          <w:tab w:val="left" w:pos="7710"/>
        </w:tabs>
        <w:spacing w:after="0" w:line="240" w:lineRule="auto"/>
        <w:ind w:left="-142" w:rightChars="567" w:right="1247"/>
        <w:jc w:val="center"/>
        <w:rPr>
          <w:rFonts w:ascii="Times New Roman" w:hAnsi="Times New Roman" w:cs="Times New Roman"/>
          <w:b/>
          <w:sz w:val="28"/>
          <w:szCs w:val="28"/>
        </w:rPr>
      </w:pPr>
    </w:p>
    <w:p w:rsidR="0032520A" w:rsidRDefault="0032520A" w:rsidP="003217C3">
      <w:pPr>
        <w:tabs>
          <w:tab w:val="left" w:pos="7710"/>
        </w:tabs>
        <w:spacing w:after="0" w:line="240" w:lineRule="auto"/>
        <w:ind w:left="-142" w:rightChars="567" w:right="1247"/>
        <w:jc w:val="center"/>
        <w:rPr>
          <w:rFonts w:ascii="Times New Roman" w:hAnsi="Times New Roman" w:cs="Times New Roman"/>
          <w:b/>
          <w:sz w:val="28"/>
          <w:szCs w:val="28"/>
        </w:rPr>
      </w:pPr>
    </w:p>
    <w:p w:rsidR="0032520A" w:rsidRDefault="0032520A" w:rsidP="003217C3">
      <w:pPr>
        <w:tabs>
          <w:tab w:val="left" w:pos="7710"/>
        </w:tabs>
        <w:spacing w:after="0" w:line="240" w:lineRule="auto"/>
        <w:ind w:left="-142" w:rightChars="567" w:right="1247"/>
        <w:jc w:val="center"/>
        <w:rPr>
          <w:rFonts w:ascii="Times New Roman" w:hAnsi="Times New Roman" w:cs="Times New Roman"/>
          <w:b/>
          <w:sz w:val="28"/>
          <w:szCs w:val="28"/>
        </w:rPr>
      </w:pPr>
    </w:p>
    <w:p w:rsidR="0032520A" w:rsidRDefault="0032520A" w:rsidP="003217C3">
      <w:pPr>
        <w:tabs>
          <w:tab w:val="left" w:pos="7710"/>
        </w:tabs>
        <w:spacing w:after="0" w:line="240" w:lineRule="auto"/>
        <w:ind w:left="-142" w:rightChars="567" w:right="1247"/>
        <w:jc w:val="center"/>
        <w:rPr>
          <w:rFonts w:ascii="Times New Roman" w:hAnsi="Times New Roman" w:cs="Times New Roman"/>
          <w:b/>
          <w:sz w:val="28"/>
          <w:szCs w:val="28"/>
        </w:rPr>
      </w:pPr>
    </w:p>
    <w:p w:rsidR="0032520A" w:rsidRDefault="0032520A" w:rsidP="003217C3">
      <w:pPr>
        <w:tabs>
          <w:tab w:val="left" w:pos="7710"/>
        </w:tabs>
        <w:spacing w:after="0" w:line="240" w:lineRule="auto"/>
        <w:ind w:left="-142" w:rightChars="567" w:right="1247"/>
        <w:jc w:val="center"/>
        <w:rPr>
          <w:rFonts w:ascii="Times New Roman" w:hAnsi="Times New Roman" w:cs="Times New Roman"/>
          <w:b/>
          <w:sz w:val="28"/>
          <w:szCs w:val="28"/>
        </w:rPr>
      </w:pPr>
    </w:p>
    <w:p w:rsidR="0032520A" w:rsidRDefault="0032520A" w:rsidP="003217C3">
      <w:pPr>
        <w:tabs>
          <w:tab w:val="left" w:pos="7710"/>
        </w:tabs>
        <w:spacing w:after="0" w:line="240" w:lineRule="auto"/>
        <w:ind w:left="-142" w:rightChars="567" w:right="1247"/>
        <w:jc w:val="center"/>
        <w:rPr>
          <w:rFonts w:ascii="Times New Roman" w:hAnsi="Times New Roman" w:cs="Times New Roman"/>
          <w:b/>
          <w:sz w:val="28"/>
          <w:szCs w:val="28"/>
        </w:rPr>
      </w:pPr>
    </w:p>
    <w:p w:rsidR="00917F6D" w:rsidRDefault="00917F6D" w:rsidP="003217C3">
      <w:pPr>
        <w:tabs>
          <w:tab w:val="left" w:pos="7710"/>
        </w:tabs>
        <w:spacing w:after="0" w:line="240" w:lineRule="auto"/>
        <w:ind w:left="-142" w:rightChars="567" w:right="1247"/>
        <w:jc w:val="center"/>
        <w:rPr>
          <w:rFonts w:ascii="Times New Roman" w:hAnsi="Times New Roman" w:cs="Times New Roman"/>
          <w:b/>
          <w:sz w:val="28"/>
          <w:szCs w:val="28"/>
        </w:rPr>
      </w:pPr>
    </w:p>
    <w:p w:rsidR="00A51C8A" w:rsidRDefault="00A51C8A" w:rsidP="003217C3">
      <w:pPr>
        <w:tabs>
          <w:tab w:val="left" w:pos="7710"/>
        </w:tabs>
        <w:spacing w:after="0" w:line="240" w:lineRule="auto"/>
        <w:ind w:left="-142" w:rightChars="567" w:right="1247"/>
        <w:jc w:val="center"/>
        <w:rPr>
          <w:rFonts w:ascii="Times New Roman" w:hAnsi="Times New Roman" w:cs="Times New Roman"/>
          <w:b/>
          <w:sz w:val="28"/>
          <w:szCs w:val="28"/>
        </w:rPr>
      </w:pPr>
    </w:p>
    <w:p w:rsidR="0032520A" w:rsidRDefault="0032520A" w:rsidP="003217C3">
      <w:pPr>
        <w:tabs>
          <w:tab w:val="left" w:pos="7710"/>
        </w:tabs>
        <w:spacing w:after="0" w:line="240" w:lineRule="auto"/>
        <w:ind w:left="-142" w:rightChars="567" w:right="1247"/>
        <w:jc w:val="center"/>
        <w:rPr>
          <w:rFonts w:ascii="Times New Roman" w:hAnsi="Times New Roman" w:cs="Times New Roman"/>
          <w:b/>
          <w:sz w:val="28"/>
          <w:szCs w:val="28"/>
        </w:rPr>
      </w:pPr>
    </w:p>
    <w:p w:rsidR="00A52108" w:rsidRDefault="00A52108" w:rsidP="003217C3">
      <w:pPr>
        <w:tabs>
          <w:tab w:val="left" w:pos="7710"/>
        </w:tabs>
        <w:spacing w:after="0" w:line="240" w:lineRule="auto"/>
        <w:ind w:left="-142" w:rightChars="567" w:right="1247"/>
        <w:jc w:val="center"/>
        <w:rPr>
          <w:rFonts w:ascii="Times New Roman" w:hAnsi="Times New Roman" w:cs="Times New Roman"/>
          <w:b/>
          <w:sz w:val="28"/>
          <w:szCs w:val="28"/>
        </w:rPr>
      </w:pPr>
    </w:p>
    <w:p w:rsidR="003217C3" w:rsidRPr="003217C3" w:rsidRDefault="003217C3" w:rsidP="003217C3">
      <w:pPr>
        <w:tabs>
          <w:tab w:val="left" w:pos="7710"/>
        </w:tabs>
        <w:spacing w:after="0" w:line="240" w:lineRule="auto"/>
        <w:ind w:left="-142" w:rightChars="567" w:right="1247"/>
        <w:jc w:val="center"/>
        <w:rPr>
          <w:rFonts w:ascii="Times New Roman" w:hAnsi="Times New Roman" w:cs="Times New Roman"/>
          <w:b/>
          <w:sz w:val="28"/>
          <w:szCs w:val="28"/>
        </w:rPr>
      </w:pPr>
      <w:r w:rsidRPr="003217C3">
        <w:rPr>
          <w:rFonts w:ascii="Times New Roman" w:hAnsi="Times New Roman" w:cs="Times New Roman"/>
          <w:b/>
          <w:sz w:val="28"/>
          <w:szCs w:val="28"/>
        </w:rPr>
        <w:t>Введение</w:t>
      </w:r>
    </w:p>
    <w:p w:rsidR="003217C3" w:rsidRPr="003217C3" w:rsidRDefault="003217C3" w:rsidP="003217C3">
      <w:pPr>
        <w:tabs>
          <w:tab w:val="left" w:pos="7710"/>
        </w:tabs>
        <w:spacing w:after="0" w:line="240" w:lineRule="auto"/>
        <w:ind w:left="-142" w:rightChars="567" w:right="1247"/>
        <w:jc w:val="center"/>
        <w:rPr>
          <w:rFonts w:ascii="Times New Roman" w:hAnsi="Times New Roman" w:cs="Times New Roman"/>
          <w:sz w:val="28"/>
          <w:szCs w:val="28"/>
        </w:rPr>
      </w:pPr>
    </w:p>
    <w:p w:rsidR="003217C3" w:rsidRPr="003217C3" w:rsidRDefault="003217C3" w:rsidP="003217C3">
      <w:pPr>
        <w:tabs>
          <w:tab w:val="left" w:pos="7710"/>
          <w:tab w:val="left" w:pos="10347"/>
        </w:tabs>
        <w:spacing w:after="0" w:line="240" w:lineRule="auto"/>
        <w:ind w:left="-142" w:right="-1"/>
        <w:jc w:val="both"/>
        <w:rPr>
          <w:rFonts w:ascii="Times New Roman" w:hAnsi="Times New Roman" w:cs="Times New Roman"/>
          <w:sz w:val="28"/>
          <w:szCs w:val="28"/>
        </w:rPr>
      </w:pPr>
      <w:r w:rsidRPr="003217C3">
        <w:rPr>
          <w:rFonts w:ascii="Times New Roman" w:hAnsi="Times New Roman" w:cs="Times New Roman"/>
          <w:sz w:val="28"/>
          <w:szCs w:val="28"/>
        </w:rPr>
        <w:t>Самообследование представляет собой оценку деятельности образовательной организации</w:t>
      </w:r>
      <w:r w:rsidR="006A6F77">
        <w:rPr>
          <w:rFonts w:ascii="Times New Roman" w:hAnsi="Times New Roman" w:cs="Times New Roman"/>
          <w:sz w:val="28"/>
          <w:szCs w:val="28"/>
        </w:rPr>
        <w:t>,</w:t>
      </w:r>
      <w:r w:rsidRPr="003217C3">
        <w:rPr>
          <w:rFonts w:ascii="Times New Roman" w:hAnsi="Times New Roman" w:cs="Times New Roman"/>
          <w:sz w:val="28"/>
          <w:szCs w:val="28"/>
        </w:rPr>
        <w:t xml:space="preserve"> призвано способствовать развитию системы внутреннего контроля и качества образовательных результатов, условий, образовательной программы и образовательного процесса.</w:t>
      </w:r>
    </w:p>
    <w:p w:rsidR="003217C3" w:rsidRPr="003217C3" w:rsidRDefault="003217C3" w:rsidP="003217C3">
      <w:pPr>
        <w:tabs>
          <w:tab w:val="left" w:pos="7710"/>
          <w:tab w:val="left" w:pos="10347"/>
        </w:tabs>
        <w:spacing w:after="0" w:line="240" w:lineRule="auto"/>
        <w:ind w:left="-142" w:right="-1"/>
        <w:jc w:val="both"/>
        <w:rPr>
          <w:rFonts w:ascii="Times New Roman" w:hAnsi="Times New Roman" w:cs="Times New Roman"/>
          <w:sz w:val="28"/>
          <w:szCs w:val="28"/>
        </w:rPr>
      </w:pPr>
      <w:r w:rsidRPr="003217C3">
        <w:rPr>
          <w:rFonts w:ascii="Times New Roman" w:hAnsi="Times New Roman" w:cs="Times New Roman"/>
          <w:sz w:val="28"/>
          <w:szCs w:val="28"/>
        </w:rPr>
        <w:t>Целью самообследования является обеспечение доступности и открытости информации о состоянии развития организации.</w:t>
      </w:r>
    </w:p>
    <w:p w:rsidR="003217C3" w:rsidRPr="003217C3" w:rsidRDefault="003217C3" w:rsidP="009621D2">
      <w:pPr>
        <w:pStyle w:val="a4"/>
        <w:numPr>
          <w:ilvl w:val="0"/>
          <w:numId w:val="5"/>
        </w:numPr>
        <w:tabs>
          <w:tab w:val="left" w:pos="7710"/>
          <w:tab w:val="left" w:pos="10347"/>
        </w:tabs>
        <w:spacing w:after="0" w:line="240" w:lineRule="auto"/>
        <w:ind w:right="-1"/>
        <w:jc w:val="both"/>
        <w:rPr>
          <w:rFonts w:ascii="Times New Roman" w:hAnsi="Times New Roman" w:cs="Times New Roman"/>
          <w:sz w:val="28"/>
          <w:szCs w:val="28"/>
        </w:rPr>
      </w:pPr>
      <w:r w:rsidRPr="003217C3">
        <w:rPr>
          <w:rFonts w:ascii="Times New Roman" w:hAnsi="Times New Roman" w:cs="Times New Roman"/>
          <w:sz w:val="28"/>
          <w:szCs w:val="28"/>
        </w:rPr>
        <w:t>Задачи самообследования:</w:t>
      </w:r>
    </w:p>
    <w:p w:rsidR="003217C3" w:rsidRPr="003217C3" w:rsidRDefault="003217C3" w:rsidP="009621D2">
      <w:pPr>
        <w:pStyle w:val="a4"/>
        <w:numPr>
          <w:ilvl w:val="0"/>
          <w:numId w:val="5"/>
        </w:numPr>
        <w:tabs>
          <w:tab w:val="left" w:pos="7710"/>
          <w:tab w:val="left" w:pos="10347"/>
        </w:tabs>
        <w:spacing w:after="0" w:line="240" w:lineRule="auto"/>
        <w:ind w:right="-1"/>
        <w:jc w:val="both"/>
        <w:rPr>
          <w:rFonts w:ascii="Times New Roman" w:hAnsi="Times New Roman" w:cs="Times New Roman"/>
          <w:sz w:val="28"/>
          <w:szCs w:val="28"/>
        </w:rPr>
      </w:pPr>
      <w:r w:rsidRPr="003217C3">
        <w:rPr>
          <w:rFonts w:ascii="Times New Roman" w:hAnsi="Times New Roman" w:cs="Times New Roman"/>
          <w:sz w:val="28"/>
          <w:szCs w:val="28"/>
        </w:rPr>
        <w:t>Получить объективную информацию о состоянии образовательного процесса в образовательной организации;</w:t>
      </w:r>
    </w:p>
    <w:p w:rsidR="003217C3" w:rsidRPr="003217C3" w:rsidRDefault="003217C3" w:rsidP="009621D2">
      <w:pPr>
        <w:pStyle w:val="a4"/>
        <w:numPr>
          <w:ilvl w:val="0"/>
          <w:numId w:val="5"/>
        </w:numPr>
        <w:tabs>
          <w:tab w:val="left" w:pos="7710"/>
          <w:tab w:val="left" w:pos="10347"/>
        </w:tabs>
        <w:spacing w:after="0" w:line="240" w:lineRule="auto"/>
        <w:ind w:right="-1"/>
        <w:jc w:val="both"/>
        <w:rPr>
          <w:rFonts w:ascii="Times New Roman" w:hAnsi="Times New Roman" w:cs="Times New Roman"/>
          <w:sz w:val="28"/>
          <w:szCs w:val="28"/>
        </w:rPr>
      </w:pPr>
      <w:r w:rsidRPr="003217C3">
        <w:rPr>
          <w:rFonts w:ascii="Times New Roman" w:hAnsi="Times New Roman" w:cs="Times New Roman"/>
          <w:sz w:val="28"/>
          <w:szCs w:val="28"/>
        </w:rPr>
        <w:t>Выявить положительные и отрицательные тенденции в образовательной деятельности;</w:t>
      </w:r>
    </w:p>
    <w:p w:rsidR="003217C3" w:rsidRPr="00DD22F0" w:rsidRDefault="003217C3" w:rsidP="009621D2">
      <w:pPr>
        <w:pStyle w:val="a4"/>
        <w:numPr>
          <w:ilvl w:val="0"/>
          <w:numId w:val="5"/>
        </w:numPr>
        <w:tabs>
          <w:tab w:val="left" w:pos="7710"/>
          <w:tab w:val="left" w:pos="10347"/>
        </w:tabs>
        <w:spacing w:after="0" w:line="240" w:lineRule="auto"/>
        <w:ind w:right="-1"/>
        <w:jc w:val="both"/>
        <w:rPr>
          <w:rFonts w:ascii="Times New Roman" w:hAnsi="Times New Roman" w:cs="Times New Roman"/>
          <w:sz w:val="28"/>
          <w:szCs w:val="28"/>
        </w:rPr>
      </w:pPr>
      <w:r w:rsidRPr="00DD22F0">
        <w:rPr>
          <w:rFonts w:ascii="Times New Roman" w:hAnsi="Times New Roman" w:cs="Times New Roman"/>
          <w:sz w:val="28"/>
          <w:szCs w:val="28"/>
        </w:rPr>
        <w:t>Установить причины возникновения проблем и поиск их устранения.</w:t>
      </w:r>
    </w:p>
    <w:p w:rsidR="00DD22F0" w:rsidRDefault="00DD22F0" w:rsidP="00DD22F0">
      <w:pPr>
        <w:pStyle w:val="a4"/>
        <w:tabs>
          <w:tab w:val="left" w:pos="7710"/>
          <w:tab w:val="left" w:pos="10347"/>
        </w:tabs>
        <w:spacing w:after="0" w:line="240" w:lineRule="auto"/>
        <w:ind w:left="-142" w:right="-1"/>
        <w:jc w:val="both"/>
        <w:rPr>
          <w:rFonts w:ascii="Times New Roman" w:hAnsi="Times New Roman" w:cs="Times New Roman"/>
          <w:sz w:val="28"/>
          <w:szCs w:val="28"/>
        </w:rPr>
      </w:pPr>
      <w:r w:rsidRPr="00DD22F0">
        <w:rPr>
          <w:rFonts w:ascii="Times New Roman" w:hAnsi="Times New Roman" w:cs="Times New Roman"/>
          <w:sz w:val="28"/>
          <w:szCs w:val="28"/>
        </w:rPr>
        <w:t>В процессе самообследования деятельности ДОУ проводился анализ:</w:t>
      </w:r>
    </w:p>
    <w:p w:rsidR="00DD22F0" w:rsidRDefault="00DD22F0" w:rsidP="00DD22F0">
      <w:pPr>
        <w:pStyle w:val="a4"/>
        <w:tabs>
          <w:tab w:val="left" w:pos="7710"/>
          <w:tab w:val="left" w:pos="10347"/>
        </w:tabs>
        <w:spacing w:after="0" w:line="240" w:lineRule="auto"/>
        <w:ind w:left="567" w:right="-1" w:hanging="283"/>
        <w:jc w:val="both"/>
        <w:rPr>
          <w:rFonts w:ascii="Times New Roman" w:hAnsi="Times New Roman" w:cs="Times New Roman"/>
          <w:sz w:val="28"/>
          <w:szCs w:val="28"/>
        </w:rPr>
      </w:pPr>
      <w:r w:rsidRPr="00DD22F0">
        <w:rPr>
          <w:rFonts w:ascii="Times New Roman" w:hAnsi="Times New Roman" w:cs="Times New Roman"/>
          <w:sz w:val="28"/>
          <w:szCs w:val="28"/>
        </w:rPr>
        <w:t xml:space="preserve"> </w:t>
      </w:r>
      <w:r w:rsidRPr="00DD22F0">
        <w:rPr>
          <w:rFonts w:ascii="Times New Roman" w:hAnsi="Times New Roman" w:cs="Times New Roman"/>
          <w:sz w:val="28"/>
          <w:szCs w:val="28"/>
        </w:rPr>
        <w:sym w:font="Symbol" w:char="F0B7"/>
      </w:r>
      <w:r w:rsidRPr="00DD22F0">
        <w:rPr>
          <w:rFonts w:ascii="Times New Roman" w:hAnsi="Times New Roman" w:cs="Times New Roman"/>
          <w:sz w:val="28"/>
          <w:szCs w:val="28"/>
        </w:rPr>
        <w:t xml:space="preserve"> организационно-правового обеспечения воспитательно-образовательной деятельности; </w:t>
      </w:r>
    </w:p>
    <w:p w:rsidR="00DD22F0" w:rsidRDefault="00DD22F0" w:rsidP="00DD22F0">
      <w:pPr>
        <w:pStyle w:val="a4"/>
        <w:tabs>
          <w:tab w:val="left" w:pos="7710"/>
          <w:tab w:val="left" w:pos="10347"/>
        </w:tabs>
        <w:spacing w:after="0" w:line="240" w:lineRule="auto"/>
        <w:ind w:left="567" w:right="-1" w:hanging="283"/>
        <w:jc w:val="both"/>
        <w:rPr>
          <w:rFonts w:ascii="Times New Roman" w:hAnsi="Times New Roman" w:cs="Times New Roman"/>
          <w:sz w:val="28"/>
          <w:szCs w:val="28"/>
        </w:rPr>
      </w:pPr>
      <w:r w:rsidRPr="00DD22F0">
        <w:rPr>
          <w:rFonts w:ascii="Times New Roman" w:hAnsi="Times New Roman" w:cs="Times New Roman"/>
          <w:sz w:val="28"/>
          <w:szCs w:val="28"/>
        </w:rPr>
        <w:sym w:font="Symbol" w:char="F0B7"/>
      </w:r>
      <w:r w:rsidRPr="00DD22F0">
        <w:rPr>
          <w:rFonts w:ascii="Times New Roman" w:hAnsi="Times New Roman" w:cs="Times New Roman"/>
          <w:sz w:val="28"/>
          <w:szCs w:val="28"/>
        </w:rPr>
        <w:t xml:space="preserve"> системы управления ДОУ; </w:t>
      </w:r>
    </w:p>
    <w:p w:rsidR="00DD22F0" w:rsidRDefault="00DD22F0" w:rsidP="00DD22F0">
      <w:pPr>
        <w:pStyle w:val="a4"/>
        <w:tabs>
          <w:tab w:val="left" w:pos="7710"/>
          <w:tab w:val="left" w:pos="10347"/>
        </w:tabs>
        <w:spacing w:after="0" w:line="240" w:lineRule="auto"/>
        <w:ind w:left="567" w:right="-1" w:hanging="283"/>
        <w:jc w:val="both"/>
        <w:rPr>
          <w:rFonts w:ascii="Times New Roman" w:hAnsi="Times New Roman" w:cs="Times New Roman"/>
          <w:sz w:val="28"/>
          <w:szCs w:val="28"/>
        </w:rPr>
      </w:pPr>
      <w:r w:rsidRPr="00DD22F0">
        <w:rPr>
          <w:rFonts w:ascii="Times New Roman" w:hAnsi="Times New Roman" w:cs="Times New Roman"/>
          <w:sz w:val="28"/>
          <w:szCs w:val="28"/>
        </w:rPr>
        <w:sym w:font="Symbol" w:char="F0B7"/>
      </w:r>
      <w:r w:rsidRPr="00DD22F0">
        <w:rPr>
          <w:rFonts w:ascii="Times New Roman" w:hAnsi="Times New Roman" w:cs="Times New Roman"/>
          <w:sz w:val="28"/>
          <w:szCs w:val="28"/>
        </w:rPr>
        <w:t xml:space="preserve"> условий реализации образовательной программы: качества кадрового, учебнометодического, библиотечно-информационного обеспечения, материальнотехнической базы;</w:t>
      </w:r>
    </w:p>
    <w:p w:rsidR="00A51C8A" w:rsidRDefault="00DD22F0" w:rsidP="00DD22F0">
      <w:pPr>
        <w:pStyle w:val="a4"/>
        <w:tabs>
          <w:tab w:val="left" w:pos="7710"/>
          <w:tab w:val="left" w:pos="10347"/>
        </w:tabs>
        <w:spacing w:after="0" w:line="240" w:lineRule="auto"/>
        <w:ind w:left="567" w:right="-1" w:hanging="283"/>
        <w:jc w:val="both"/>
        <w:rPr>
          <w:rFonts w:ascii="Times New Roman" w:hAnsi="Times New Roman" w:cs="Times New Roman"/>
          <w:sz w:val="28"/>
          <w:szCs w:val="28"/>
        </w:rPr>
      </w:pPr>
      <w:r w:rsidRPr="00DD22F0">
        <w:rPr>
          <w:rFonts w:ascii="Times New Roman" w:hAnsi="Times New Roman" w:cs="Times New Roman"/>
          <w:sz w:val="28"/>
          <w:szCs w:val="28"/>
        </w:rPr>
        <w:t xml:space="preserve"> </w:t>
      </w:r>
      <w:r w:rsidRPr="00DD22F0">
        <w:rPr>
          <w:rFonts w:ascii="Times New Roman" w:hAnsi="Times New Roman" w:cs="Times New Roman"/>
          <w:sz w:val="28"/>
          <w:szCs w:val="28"/>
        </w:rPr>
        <w:sym w:font="Symbol" w:char="F0B7"/>
      </w:r>
      <w:r w:rsidRPr="00DD22F0">
        <w:rPr>
          <w:rFonts w:ascii="Times New Roman" w:hAnsi="Times New Roman" w:cs="Times New Roman"/>
          <w:sz w:val="28"/>
          <w:szCs w:val="28"/>
        </w:rPr>
        <w:t xml:space="preserve"> медицинского обеспечения ДОУ, системы охраны здоровья воспитанников;</w:t>
      </w:r>
    </w:p>
    <w:p w:rsidR="00DD22F0" w:rsidRPr="00DD22F0" w:rsidRDefault="00DD22F0" w:rsidP="00DD22F0">
      <w:pPr>
        <w:pStyle w:val="a4"/>
        <w:tabs>
          <w:tab w:val="left" w:pos="7710"/>
          <w:tab w:val="left" w:pos="10347"/>
        </w:tabs>
        <w:spacing w:after="0" w:line="240" w:lineRule="auto"/>
        <w:ind w:left="567" w:right="-1" w:hanging="283"/>
        <w:jc w:val="both"/>
        <w:rPr>
          <w:rFonts w:ascii="Times New Roman" w:hAnsi="Times New Roman" w:cs="Times New Roman"/>
          <w:sz w:val="28"/>
          <w:szCs w:val="28"/>
        </w:rPr>
      </w:pPr>
      <w:r w:rsidRPr="00DD22F0">
        <w:rPr>
          <w:rFonts w:ascii="Times New Roman" w:hAnsi="Times New Roman" w:cs="Times New Roman"/>
          <w:sz w:val="28"/>
          <w:szCs w:val="28"/>
        </w:rPr>
        <w:t xml:space="preserve"> </w:t>
      </w:r>
      <w:r w:rsidRPr="00DD22F0">
        <w:rPr>
          <w:rFonts w:ascii="Times New Roman" w:hAnsi="Times New Roman" w:cs="Times New Roman"/>
          <w:sz w:val="28"/>
          <w:szCs w:val="28"/>
        </w:rPr>
        <w:sym w:font="Symbol" w:char="F0B7"/>
      </w:r>
      <w:r w:rsidRPr="00DD22F0">
        <w:rPr>
          <w:rFonts w:ascii="Times New Roman" w:hAnsi="Times New Roman" w:cs="Times New Roman"/>
          <w:sz w:val="28"/>
          <w:szCs w:val="28"/>
        </w:rPr>
        <w:t xml:space="preserve"> организации питания воспитанников.</w:t>
      </w:r>
    </w:p>
    <w:p w:rsidR="003217C3" w:rsidRPr="003217C3" w:rsidRDefault="003217C3" w:rsidP="003217C3">
      <w:pPr>
        <w:tabs>
          <w:tab w:val="left" w:pos="7710"/>
          <w:tab w:val="left" w:pos="10347"/>
        </w:tabs>
        <w:spacing w:after="0" w:line="240" w:lineRule="auto"/>
        <w:ind w:left="-142" w:right="-1"/>
        <w:jc w:val="both"/>
        <w:rPr>
          <w:rFonts w:ascii="Times New Roman" w:hAnsi="Times New Roman" w:cs="Times New Roman"/>
          <w:sz w:val="28"/>
          <w:szCs w:val="28"/>
        </w:rPr>
      </w:pPr>
      <w:r w:rsidRPr="003217C3">
        <w:rPr>
          <w:rFonts w:ascii="Times New Roman" w:hAnsi="Times New Roman" w:cs="Times New Roman"/>
          <w:sz w:val="28"/>
          <w:szCs w:val="28"/>
        </w:rPr>
        <w:t>Процедуру самообследования МБДОУ «Детский сад № 11» регламентируют следующие нормативные документы федерального уровня:</w:t>
      </w:r>
    </w:p>
    <w:p w:rsidR="003217C3" w:rsidRPr="00D72823" w:rsidRDefault="003217C3" w:rsidP="00D72823">
      <w:pPr>
        <w:pStyle w:val="a4"/>
        <w:numPr>
          <w:ilvl w:val="0"/>
          <w:numId w:val="40"/>
        </w:numPr>
        <w:tabs>
          <w:tab w:val="left" w:pos="1134"/>
          <w:tab w:val="left" w:pos="10347"/>
        </w:tabs>
        <w:spacing w:after="0" w:line="240" w:lineRule="auto"/>
        <w:ind w:right="-1"/>
        <w:jc w:val="both"/>
        <w:rPr>
          <w:rFonts w:ascii="Times New Roman" w:hAnsi="Times New Roman" w:cs="Times New Roman"/>
          <w:sz w:val="28"/>
          <w:szCs w:val="28"/>
        </w:rPr>
      </w:pPr>
      <w:r w:rsidRPr="00D72823">
        <w:rPr>
          <w:rFonts w:ascii="Times New Roman" w:hAnsi="Times New Roman" w:cs="Times New Roman"/>
          <w:sz w:val="28"/>
          <w:szCs w:val="28"/>
        </w:rPr>
        <w:t>Федеральный закон от 29.12.2012 № 273-ФЗ «Об образовании в Российской Федерации»:</w:t>
      </w:r>
    </w:p>
    <w:p w:rsidR="003217C3" w:rsidRPr="00D72823" w:rsidRDefault="003217C3" w:rsidP="00D72823">
      <w:pPr>
        <w:pStyle w:val="a4"/>
        <w:numPr>
          <w:ilvl w:val="0"/>
          <w:numId w:val="40"/>
        </w:numPr>
        <w:tabs>
          <w:tab w:val="left" w:pos="1134"/>
          <w:tab w:val="left" w:pos="10347"/>
        </w:tabs>
        <w:spacing w:after="0" w:line="240" w:lineRule="auto"/>
        <w:ind w:right="-1"/>
        <w:jc w:val="both"/>
        <w:rPr>
          <w:rFonts w:ascii="Times New Roman" w:hAnsi="Times New Roman" w:cs="Times New Roman"/>
          <w:sz w:val="28"/>
          <w:szCs w:val="28"/>
        </w:rPr>
      </w:pPr>
      <w:r w:rsidRPr="00D72823">
        <w:rPr>
          <w:rFonts w:ascii="Times New Roman" w:hAnsi="Times New Roman" w:cs="Times New Roman"/>
          <w:sz w:val="28"/>
          <w:szCs w:val="28"/>
        </w:rPr>
        <w:t>Статья 28. Компетенция, права, обязанности и ответственность образовательной организации;</w:t>
      </w:r>
    </w:p>
    <w:p w:rsidR="003217C3" w:rsidRPr="00D72823" w:rsidRDefault="003217C3" w:rsidP="00D72823">
      <w:pPr>
        <w:pStyle w:val="a4"/>
        <w:numPr>
          <w:ilvl w:val="0"/>
          <w:numId w:val="40"/>
        </w:numPr>
        <w:tabs>
          <w:tab w:val="left" w:pos="1134"/>
          <w:tab w:val="left" w:pos="10347"/>
        </w:tabs>
        <w:spacing w:after="0" w:line="240" w:lineRule="auto"/>
        <w:ind w:right="-1"/>
        <w:jc w:val="both"/>
        <w:rPr>
          <w:rFonts w:ascii="Times New Roman" w:hAnsi="Times New Roman" w:cs="Times New Roman"/>
          <w:sz w:val="28"/>
          <w:szCs w:val="28"/>
        </w:rPr>
      </w:pPr>
      <w:r w:rsidRPr="00D72823">
        <w:rPr>
          <w:rFonts w:ascii="Times New Roman" w:hAnsi="Times New Roman" w:cs="Times New Roman"/>
          <w:sz w:val="28"/>
          <w:szCs w:val="28"/>
        </w:rPr>
        <w:t>Статья 29. Информационная открытость образовательной организации;</w:t>
      </w:r>
    </w:p>
    <w:p w:rsidR="003217C3" w:rsidRPr="00D72823" w:rsidRDefault="003217C3" w:rsidP="00D72823">
      <w:pPr>
        <w:pStyle w:val="a4"/>
        <w:numPr>
          <w:ilvl w:val="0"/>
          <w:numId w:val="40"/>
        </w:numPr>
        <w:tabs>
          <w:tab w:val="left" w:pos="1134"/>
          <w:tab w:val="left" w:pos="10347"/>
        </w:tabs>
        <w:spacing w:after="0" w:line="240" w:lineRule="auto"/>
        <w:ind w:right="-1"/>
        <w:jc w:val="both"/>
        <w:rPr>
          <w:rFonts w:ascii="Times New Roman" w:hAnsi="Times New Roman" w:cs="Times New Roman"/>
          <w:sz w:val="28"/>
          <w:szCs w:val="28"/>
        </w:rPr>
      </w:pPr>
      <w:r w:rsidRPr="00D72823">
        <w:rPr>
          <w:rFonts w:ascii="Times New Roman" w:hAnsi="Times New Roman" w:cs="Times New Roman"/>
          <w:sz w:val="28"/>
          <w:szCs w:val="28"/>
        </w:rPr>
        <w:t>Приказ Министерства образования и науки Российской Федерации от 14.06.3013 №462 «Об утверждении Порядка проведения самообследования образовательной организацией»;</w:t>
      </w:r>
    </w:p>
    <w:p w:rsidR="003217C3" w:rsidRPr="00D72823" w:rsidRDefault="003217C3" w:rsidP="00D72823">
      <w:pPr>
        <w:pStyle w:val="a4"/>
        <w:numPr>
          <w:ilvl w:val="0"/>
          <w:numId w:val="40"/>
        </w:numPr>
        <w:tabs>
          <w:tab w:val="left" w:pos="1134"/>
          <w:tab w:val="left" w:pos="10347"/>
        </w:tabs>
        <w:spacing w:after="0" w:line="240" w:lineRule="auto"/>
        <w:ind w:right="-1"/>
        <w:jc w:val="both"/>
        <w:rPr>
          <w:rFonts w:ascii="Times New Roman" w:hAnsi="Times New Roman" w:cs="Times New Roman"/>
          <w:sz w:val="28"/>
          <w:szCs w:val="28"/>
        </w:rPr>
      </w:pPr>
      <w:r w:rsidRPr="00D72823">
        <w:rPr>
          <w:rFonts w:ascii="Times New Roman" w:hAnsi="Times New Roman" w:cs="Times New Roman"/>
          <w:sz w:val="28"/>
          <w:szCs w:val="28"/>
        </w:rPr>
        <w:t>Постановление правительства Российской Федерации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217C3" w:rsidRPr="00D72823" w:rsidRDefault="003217C3" w:rsidP="00D72823">
      <w:pPr>
        <w:pStyle w:val="a4"/>
        <w:numPr>
          <w:ilvl w:val="0"/>
          <w:numId w:val="40"/>
        </w:numPr>
        <w:tabs>
          <w:tab w:val="left" w:pos="1134"/>
          <w:tab w:val="left" w:pos="10347"/>
        </w:tabs>
        <w:spacing w:after="0" w:line="240" w:lineRule="auto"/>
        <w:ind w:right="-1"/>
        <w:jc w:val="both"/>
        <w:rPr>
          <w:rFonts w:ascii="Times New Roman" w:hAnsi="Times New Roman" w:cs="Times New Roman"/>
          <w:sz w:val="28"/>
          <w:szCs w:val="28"/>
        </w:rPr>
      </w:pPr>
      <w:r w:rsidRPr="00D72823">
        <w:rPr>
          <w:rFonts w:ascii="Times New Roman" w:hAnsi="Times New Roman" w:cs="Times New Roman"/>
          <w:sz w:val="28"/>
          <w:szCs w:val="28"/>
        </w:rPr>
        <w:t>Приказ Министерства образования и науки Российской Федерации (Минобрнауки России) от 10 декабря 2013 г. № 1324 «Об  утверждении показателей деятельности образовательной организации, подлежащей самообследованию».</w:t>
      </w:r>
    </w:p>
    <w:p w:rsidR="009933F4" w:rsidRDefault="003217C3" w:rsidP="009933F4">
      <w:pPr>
        <w:tabs>
          <w:tab w:val="left" w:pos="1134"/>
          <w:tab w:val="left" w:pos="10347"/>
        </w:tabs>
        <w:spacing w:after="0" w:line="240" w:lineRule="auto"/>
        <w:ind w:left="-142" w:right="-1"/>
        <w:contextualSpacing/>
        <w:jc w:val="both"/>
      </w:pPr>
      <w:r w:rsidRPr="003217C3">
        <w:rPr>
          <w:rFonts w:ascii="Times New Roman" w:hAnsi="Times New Roman" w:cs="Times New Roman"/>
          <w:sz w:val="28"/>
          <w:szCs w:val="28"/>
        </w:rPr>
        <w:t>На Локальном уровне процедуру проведения самообследования определяют:</w:t>
      </w:r>
    </w:p>
    <w:p w:rsidR="009933F4" w:rsidRDefault="009933F4" w:rsidP="009933F4">
      <w:pPr>
        <w:pStyle w:val="Default"/>
        <w:spacing w:after="14"/>
        <w:rPr>
          <w:sz w:val="28"/>
          <w:szCs w:val="28"/>
        </w:rPr>
      </w:pPr>
      <w:r>
        <w:rPr>
          <w:sz w:val="28"/>
          <w:szCs w:val="28"/>
        </w:rPr>
        <w:t xml:space="preserve">- Приказ заведующего ДОУ о проведении самообследования; </w:t>
      </w:r>
    </w:p>
    <w:p w:rsidR="009933F4" w:rsidRDefault="009933F4" w:rsidP="009933F4">
      <w:pPr>
        <w:pStyle w:val="Default"/>
        <w:spacing w:after="14"/>
        <w:rPr>
          <w:sz w:val="28"/>
          <w:szCs w:val="28"/>
        </w:rPr>
      </w:pPr>
      <w:r>
        <w:rPr>
          <w:sz w:val="28"/>
          <w:szCs w:val="28"/>
        </w:rPr>
        <w:t xml:space="preserve">- Приказ заведующего ДОУ об утверждении Отчета на основании согласования с органами общественного управления </w:t>
      </w:r>
    </w:p>
    <w:p w:rsidR="009933F4" w:rsidRDefault="009933F4" w:rsidP="009933F4">
      <w:pPr>
        <w:pStyle w:val="Default"/>
        <w:rPr>
          <w:sz w:val="28"/>
          <w:szCs w:val="28"/>
        </w:rPr>
      </w:pPr>
      <w:r>
        <w:rPr>
          <w:sz w:val="28"/>
          <w:szCs w:val="28"/>
        </w:rPr>
        <w:lastRenderedPageBreak/>
        <w:t xml:space="preserve">Состав рабочей группы, проводившей самообследование: </w:t>
      </w:r>
    </w:p>
    <w:p w:rsidR="009933F4" w:rsidRDefault="009933F4" w:rsidP="009933F4">
      <w:pPr>
        <w:pStyle w:val="Default"/>
        <w:spacing w:after="14"/>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3261"/>
        <w:gridCol w:w="4008"/>
      </w:tblGrid>
      <w:tr w:rsidR="009933F4" w:rsidTr="00265CF8">
        <w:trPr>
          <w:trHeight w:val="109"/>
        </w:trPr>
        <w:tc>
          <w:tcPr>
            <w:tcW w:w="2943" w:type="dxa"/>
          </w:tcPr>
          <w:p w:rsidR="009933F4" w:rsidRPr="00265CF8" w:rsidRDefault="009933F4">
            <w:pPr>
              <w:pStyle w:val="Default"/>
            </w:pPr>
            <w:r w:rsidRPr="00265CF8">
              <w:t xml:space="preserve">Фамилия, имя, отчество </w:t>
            </w:r>
          </w:p>
        </w:tc>
        <w:tc>
          <w:tcPr>
            <w:tcW w:w="3261" w:type="dxa"/>
          </w:tcPr>
          <w:p w:rsidR="009933F4" w:rsidRPr="00265CF8" w:rsidRDefault="009933F4">
            <w:pPr>
              <w:pStyle w:val="Default"/>
            </w:pPr>
            <w:r w:rsidRPr="00265CF8">
              <w:t xml:space="preserve">Должность </w:t>
            </w:r>
          </w:p>
        </w:tc>
        <w:tc>
          <w:tcPr>
            <w:tcW w:w="4008" w:type="dxa"/>
          </w:tcPr>
          <w:p w:rsidR="009933F4" w:rsidRPr="00265CF8" w:rsidRDefault="009933F4">
            <w:pPr>
              <w:pStyle w:val="Default"/>
            </w:pPr>
            <w:r w:rsidRPr="00265CF8">
              <w:t xml:space="preserve">Круг вопросов экспертизы </w:t>
            </w:r>
          </w:p>
        </w:tc>
      </w:tr>
      <w:tr w:rsidR="009933F4" w:rsidTr="00265CF8">
        <w:trPr>
          <w:trHeight w:val="100"/>
        </w:trPr>
        <w:tc>
          <w:tcPr>
            <w:tcW w:w="2943" w:type="dxa"/>
          </w:tcPr>
          <w:p w:rsidR="009933F4" w:rsidRPr="00265CF8" w:rsidRDefault="009933F4">
            <w:pPr>
              <w:pStyle w:val="Default"/>
            </w:pPr>
            <w:r w:rsidRPr="00265CF8">
              <w:t xml:space="preserve">1 </w:t>
            </w:r>
          </w:p>
        </w:tc>
        <w:tc>
          <w:tcPr>
            <w:tcW w:w="3261" w:type="dxa"/>
          </w:tcPr>
          <w:p w:rsidR="009933F4" w:rsidRPr="00265CF8" w:rsidRDefault="009933F4">
            <w:pPr>
              <w:pStyle w:val="Default"/>
            </w:pPr>
            <w:r w:rsidRPr="00265CF8">
              <w:t xml:space="preserve">2 </w:t>
            </w:r>
          </w:p>
        </w:tc>
        <w:tc>
          <w:tcPr>
            <w:tcW w:w="4008" w:type="dxa"/>
          </w:tcPr>
          <w:p w:rsidR="009933F4" w:rsidRPr="00265CF8" w:rsidRDefault="009933F4">
            <w:pPr>
              <w:pStyle w:val="Default"/>
            </w:pPr>
            <w:r w:rsidRPr="00265CF8">
              <w:t xml:space="preserve">3 </w:t>
            </w:r>
          </w:p>
        </w:tc>
      </w:tr>
      <w:tr w:rsidR="009933F4" w:rsidTr="00265CF8">
        <w:trPr>
          <w:trHeight w:val="524"/>
        </w:trPr>
        <w:tc>
          <w:tcPr>
            <w:tcW w:w="2943" w:type="dxa"/>
          </w:tcPr>
          <w:p w:rsidR="009933F4" w:rsidRPr="00265CF8" w:rsidRDefault="009933F4" w:rsidP="00265CF8">
            <w:pPr>
              <w:pStyle w:val="a7"/>
              <w:rPr>
                <w:sz w:val="24"/>
                <w:szCs w:val="24"/>
              </w:rPr>
            </w:pPr>
            <w:r w:rsidRPr="00265CF8">
              <w:rPr>
                <w:sz w:val="24"/>
                <w:szCs w:val="24"/>
              </w:rPr>
              <w:t xml:space="preserve">Густовская Елена Александровна </w:t>
            </w:r>
          </w:p>
        </w:tc>
        <w:tc>
          <w:tcPr>
            <w:tcW w:w="3261" w:type="dxa"/>
          </w:tcPr>
          <w:p w:rsidR="009933F4" w:rsidRPr="00265CF8" w:rsidRDefault="009933F4" w:rsidP="00265CF8">
            <w:pPr>
              <w:pStyle w:val="a7"/>
              <w:rPr>
                <w:sz w:val="24"/>
                <w:szCs w:val="24"/>
              </w:rPr>
            </w:pPr>
            <w:r w:rsidRPr="00265CF8">
              <w:rPr>
                <w:sz w:val="24"/>
                <w:szCs w:val="24"/>
              </w:rPr>
              <w:t xml:space="preserve">Заведующий МБДОУ </w:t>
            </w:r>
          </w:p>
        </w:tc>
        <w:tc>
          <w:tcPr>
            <w:tcW w:w="4008" w:type="dxa"/>
          </w:tcPr>
          <w:p w:rsidR="009933F4" w:rsidRPr="00265CF8" w:rsidRDefault="0032520A" w:rsidP="00265CF8">
            <w:pPr>
              <w:pStyle w:val="a7"/>
              <w:rPr>
                <w:sz w:val="24"/>
                <w:szCs w:val="24"/>
              </w:rPr>
            </w:pPr>
            <w:r>
              <w:rPr>
                <w:sz w:val="24"/>
                <w:szCs w:val="24"/>
              </w:rPr>
              <w:t>А</w:t>
            </w:r>
            <w:r w:rsidR="009933F4" w:rsidRPr="00265CF8">
              <w:rPr>
                <w:sz w:val="24"/>
                <w:szCs w:val="24"/>
              </w:rPr>
              <w:t xml:space="preserve">нализ показателей деятельности ДОУ, системы управления ДОУ, </w:t>
            </w:r>
          </w:p>
        </w:tc>
      </w:tr>
      <w:tr w:rsidR="00265CF8" w:rsidTr="0032520A">
        <w:trPr>
          <w:trHeight w:val="2504"/>
        </w:trPr>
        <w:tc>
          <w:tcPr>
            <w:tcW w:w="2943" w:type="dxa"/>
          </w:tcPr>
          <w:p w:rsidR="00265CF8" w:rsidRPr="00265CF8" w:rsidRDefault="00265CF8" w:rsidP="00265CF8">
            <w:pPr>
              <w:pStyle w:val="a7"/>
              <w:rPr>
                <w:sz w:val="24"/>
                <w:szCs w:val="24"/>
              </w:rPr>
            </w:pPr>
            <w:r w:rsidRPr="00265CF8">
              <w:rPr>
                <w:sz w:val="24"/>
                <w:szCs w:val="24"/>
              </w:rPr>
              <w:t xml:space="preserve">Шарова Наталья Владимировна </w:t>
            </w:r>
          </w:p>
        </w:tc>
        <w:tc>
          <w:tcPr>
            <w:tcW w:w="3261" w:type="dxa"/>
          </w:tcPr>
          <w:p w:rsidR="00265CF8" w:rsidRPr="00265CF8" w:rsidRDefault="00265CF8" w:rsidP="00265CF8">
            <w:pPr>
              <w:pStyle w:val="a7"/>
              <w:rPr>
                <w:sz w:val="24"/>
                <w:szCs w:val="24"/>
              </w:rPr>
            </w:pPr>
            <w:r w:rsidRPr="00265CF8">
              <w:rPr>
                <w:sz w:val="24"/>
                <w:szCs w:val="24"/>
              </w:rPr>
              <w:t xml:space="preserve">Заместитель заведующего по ВМР </w:t>
            </w:r>
          </w:p>
        </w:tc>
        <w:tc>
          <w:tcPr>
            <w:tcW w:w="4008" w:type="dxa"/>
          </w:tcPr>
          <w:p w:rsidR="00265CF8" w:rsidRPr="00265CF8" w:rsidRDefault="00265CF8" w:rsidP="00265CF8">
            <w:pPr>
              <w:pStyle w:val="a7"/>
              <w:rPr>
                <w:sz w:val="24"/>
                <w:szCs w:val="24"/>
              </w:rPr>
            </w:pPr>
            <w:r w:rsidRPr="00265CF8">
              <w:rPr>
                <w:sz w:val="24"/>
                <w:szCs w:val="24"/>
              </w:rPr>
              <w:t xml:space="preserve">Содержание и качество образовательной программы, </w:t>
            </w:r>
          </w:p>
          <w:p w:rsidR="00265CF8" w:rsidRPr="00265CF8" w:rsidRDefault="00265CF8" w:rsidP="00265CF8">
            <w:pPr>
              <w:pStyle w:val="a7"/>
              <w:rPr>
                <w:sz w:val="24"/>
                <w:szCs w:val="24"/>
              </w:rPr>
            </w:pPr>
            <w:r w:rsidRPr="00265CF8">
              <w:rPr>
                <w:sz w:val="24"/>
                <w:szCs w:val="24"/>
              </w:rPr>
              <w:t xml:space="preserve">Оценка организации воспитательно-образовательного процесса </w:t>
            </w:r>
          </w:p>
          <w:p w:rsidR="00265CF8" w:rsidRPr="00265CF8" w:rsidRDefault="00265CF8" w:rsidP="00265CF8">
            <w:pPr>
              <w:pStyle w:val="a7"/>
              <w:rPr>
                <w:sz w:val="24"/>
                <w:szCs w:val="24"/>
              </w:rPr>
            </w:pPr>
            <w:r w:rsidRPr="00265CF8">
              <w:rPr>
                <w:sz w:val="24"/>
                <w:szCs w:val="24"/>
              </w:rPr>
              <w:t>Оценка организации развивающей предметно-пространственной среды</w:t>
            </w:r>
          </w:p>
          <w:p w:rsidR="00265CF8" w:rsidRPr="00265CF8" w:rsidRDefault="00265CF8" w:rsidP="00265CF8">
            <w:pPr>
              <w:pStyle w:val="a7"/>
              <w:rPr>
                <w:sz w:val="24"/>
                <w:szCs w:val="24"/>
              </w:rPr>
            </w:pPr>
            <w:r w:rsidRPr="00265CF8">
              <w:rPr>
                <w:sz w:val="24"/>
                <w:szCs w:val="24"/>
              </w:rPr>
              <w:t>Оценка организации воспитательно-образовательного процесса с детьми с ОВЗ.</w:t>
            </w:r>
          </w:p>
        </w:tc>
      </w:tr>
      <w:tr w:rsidR="009933F4" w:rsidTr="00265CF8">
        <w:trPr>
          <w:trHeight w:val="1451"/>
        </w:trPr>
        <w:tc>
          <w:tcPr>
            <w:tcW w:w="2943" w:type="dxa"/>
          </w:tcPr>
          <w:p w:rsidR="009933F4" w:rsidRPr="00265CF8" w:rsidRDefault="009933F4" w:rsidP="00265CF8">
            <w:pPr>
              <w:pStyle w:val="a7"/>
              <w:rPr>
                <w:sz w:val="24"/>
                <w:szCs w:val="24"/>
              </w:rPr>
            </w:pPr>
            <w:r w:rsidRPr="00265CF8">
              <w:rPr>
                <w:sz w:val="24"/>
                <w:szCs w:val="24"/>
              </w:rPr>
              <w:t>Калдыбаева Роза Аманатовна</w:t>
            </w:r>
          </w:p>
        </w:tc>
        <w:tc>
          <w:tcPr>
            <w:tcW w:w="3261" w:type="dxa"/>
          </w:tcPr>
          <w:p w:rsidR="009933F4" w:rsidRPr="00265CF8" w:rsidRDefault="009933F4" w:rsidP="00265CF8">
            <w:pPr>
              <w:pStyle w:val="a7"/>
              <w:rPr>
                <w:sz w:val="24"/>
                <w:szCs w:val="24"/>
              </w:rPr>
            </w:pPr>
            <w:r w:rsidRPr="00265CF8">
              <w:rPr>
                <w:sz w:val="24"/>
                <w:szCs w:val="24"/>
              </w:rPr>
              <w:t xml:space="preserve">Старший воспитатель </w:t>
            </w:r>
          </w:p>
        </w:tc>
        <w:tc>
          <w:tcPr>
            <w:tcW w:w="4008" w:type="dxa"/>
          </w:tcPr>
          <w:p w:rsidR="009933F4" w:rsidRPr="00265CF8" w:rsidRDefault="009933F4" w:rsidP="00265CF8">
            <w:pPr>
              <w:pStyle w:val="a7"/>
              <w:rPr>
                <w:sz w:val="24"/>
                <w:szCs w:val="24"/>
              </w:rPr>
            </w:pPr>
            <w:r w:rsidRPr="00265CF8">
              <w:rPr>
                <w:sz w:val="24"/>
                <w:szCs w:val="24"/>
              </w:rPr>
              <w:t xml:space="preserve">Оценка учебно-методического обеспечения, оценка библиотечно-информационного обеспечения. </w:t>
            </w:r>
          </w:p>
          <w:p w:rsidR="001C52BF" w:rsidRPr="00265CF8" w:rsidRDefault="009933F4" w:rsidP="00265CF8">
            <w:pPr>
              <w:pStyle w:val="a7"/>
              <w:rPr>
                <w:sz w:val="24"/>
                <w:szCs w:val="24"/>
              </w:rPr>
            </w:pPr>
            <w:r w:rsidRPr="00265CF8">
              <w:rPr>
                <w:sz w:val="24"/>
                <w:szCs w:val="24"/>
              </w:rPr>
              <w:t>Соответствие сайта ДОУ требованиям законодательства, его содержательное наполнение, эргономичность</w:t>
            </w:r>
            <w:r w:rsidR="001C52BF" w:rsidRPr="00265CF8">
              <w:rPr>
                <w:sz w:val="24"/>
                <w:szCs w:val="24"/>
              </w:rPr>
              <w:t xml:space="preserve">. </w:t>
            </w:r>
          </w:p>
          <w:p w:rsidR="009933F4" w:rsidRPr="00265CF8" w:rsidRDefault="001C52BF" w:rsidP="00265CF8">
            <w:pPr>
              <w:pStyle w:val="a7"/>
              <w:rPr>
                <w:sz w:val="24"/>
                <w:szCs w:val="24"/>
              </w:rPr>
            </w:pPr>
            <w:r w:rsidRPr="00265CF8">
              <w:rPr>
                <w:sz w:val="24"/>
                <w:szCs w:val="24"/>
              </w:rPr>
              <w:t>Результаты коррекционно-развивающей работы, деятельность ПМПк</w:t>
            </w:r>
          </w:p>
        </w:tc>
      </w:tr>
      <w:tr w:rsidR="009933F4" w:rsidTr="00265CF8">
        <w:trPr>
          <w:trHeight w:val="248"/>
        </w:trPr>
        <w:tc>
          <w:tcPr>
            <w:tcW w:w="2943" w:type="dxa"/>
          </w:tcPr>
          <w:p w:rsidR="009933F4" w:rsidRPr="00265CF8" w:rsidRDefault="009933F4" w:rsidP="00265CF8">
            <w:pPr>
              <w:pStyle w:val="a7"/>
              <w:rPr>
                <w:sz w:val="24"/>
                <w:szCs w:val="24"/>
              </w:rPr>
            </w:pPr>
            <w:r w:rsidRPr="00265CF8">
              <w:rPr>
                <w:sz w:val="24"/>
                <w:szCs w:val="24"/>
              </w:rPr>
              <w:t>Иванова Ирина Владимировна</w:t>
            </w:r>
          </w:p>
        </w:tc>
        <w:tc>
          <w:tcPr>
            <w:tcW w:w="3261" w:type="dxa"/>
          </w:tcPr>
          <w:p w:rsidR="009933F4" w:rsidRPr="00265CF8" w:rsidRDefault="009933F4" w:rsidP="00265CF8">
            <w:pPr>
              <w:pStyle w:val="a7"/>
              <w:rPr>
                <w:sz w:val="24"/>
                <w:szCs w:val="24"/>
              </w:rPr>
            </w:pPr>
            <w:r w:rsidRPr="00265CF8">
              <w:rPr>
                <w:sz w:val="24"/>
                <w:szCs w:val="24"/>
              </w:rPr>
              <w:t xml:space="preserve">Заместитель по АХР </w:t>
            </w:r>
          </w:p>
        </w:tc>
        <w:tc>
          <w:tcPr>
            <w:tcW w:w="4008" w:type="dxa"/>
          </w:tcPr>
          <w:p w:rsidR="009933F4" w:rsidRDefault="009933F4" w:rsidP="00265CF8">
            <w:pPr>
              <w:pStyle w:val="a7"/>
              <w:rPr>
                <w:sz w:val="24"/>
                <w:szCs w:val="24"/>
              </w:rPr>
            </w:pPr>
            <w:r w:rsidRPr="00265CF8">
              <w:rPr>
                <w:sz w:val="24"/>
                <w:szCs w:val="24"/>
              </w:rPr>
              <w:t xml:space="preserve">Оценка материально-технической </w:t>
            </w:r>
            <w:r w:rsidR="0032520A">
              <w:rPr>
                <w:sz w:val="24"/>
                <w:szCs w:val="24"/>
              </w:rPr>
              <w:t>базы.</w:t>
            </w:r>
          </w:p>
          <w:p w:rsidR="0032520A" w:rsidRPr="00265CF8" w:rsidRDefault="0032520A" w:rsidP="0032520A">
            <w:pPr>
              <w:pStyle w:val="a7"/>
              <w:rPr>
                <w:sz w:val="24"/>
                <w:szCs w:val="24"/>
              </w:rPr>
            </w:pPr>
            <w:r>
              <w:rPr>
                <w:sz w:val="24"/>
                <w:szCs w:val="24"/>
              </w:rPr>
              <w:t>О</w:t>
            </w:r>
            <w:r w:rsidRPr="00265CF8">
              <w:rPr>
                <w:sz w:val="24"/>
                <w:szCs w:val="24"/>
              </w:rPr>
              <w:t>ценка организации питания, системы охраны здоровья воспитанников.</w:t>
            </w:r>
          </w:p>
        </w:tc>
      </w:tr>
      <w:tr w:rsidR="009933F4" w:rsidTr="00265CF8">
        <w:trPr>
          <w:trHeight w:val="248"/>
        </w:trPr>
        <w:tc>
          <w:tcPr>
            <w:tcW w:w="2943" w:type="dxa"/>
          </w:tcPr>
          <w:p w:rsidR="009933F4" w:rsidRPr="00265CF8" w:rsidRDefault="009933F4" w:rsidP="00265CF8">
            <w:pPr>
              <w:pStyle w:val="a7"/>
              <w:rPr>
                <w:sz w:val="24"/>
                <w:szCs w:val="24"/>
              </w:rPr>
            </w:pPr>
            <w:r w:rsidRPr="00265CF8">
              <w:rPr>
                <w:sz w:val="24"/>
                <w:szCs w:val="24"/>
              </w:rPr>
              <w:t xml:space="preserve">Панарина Евгения Сергеевна </w:t>
            </w:r>
          </w:p>
        </w:tc>
        <w:tc>
          <w:tcPr>
            <w:tcW w:w="3261" w:type="dxa"/>
          </w:tcPr>
          <w:p w:rsidR="009933F4" w:rsidRPr="00265CF8" w:rsidRDefault="009933F4" w:rsidP="00265CF8">
            <w:pPr>
              <w:pStyle w:val="a7"/>
              <w:rPr>
                <w:sz w:val="24"/>
                <w:szCs w:val="24"/>
              </w:rPr>
            </w:pPr>
            <w:r w:rsidRPr="00265CF8">
              <w:rPr>
                <w:sz w:val="24"/>
                <w:szCs w:val="24"/>
              </w:rPr>
              <w:t xml:space="preserve">Специалист ОК </w:t>
            </w:r>
          </w:p>
        </w:tc>
        <w:tc>
          <w:tcPr>
            <w:tcW w:w="4008" w:type="dxa"/>
          </w:tcPr>
          <w:p w:rsidR="009933F4" w:rsidRPr="00265CF8" w:rsidRDefault="009933F4" w:rsidP="00265CF8">
            <w:pPr>
              <w:pStyle w:val="a7"/>
              <w:rPr>
                <w:sz w:val="24"/>
                <w:szCs w:val="24"/>
              </w:rPr>
            </w:pPr>
            <w:r w:rsidRPr="00265CF8">
              <w:rPr>
                <w:sz w:val="24"/>
                <w:szCs w:val="24"/>
              </w:rPr>
              <w:t xml:space="preserve">Оценка кадрового обеспечения ДОУ </w:t>
            </w:r>
          </w:p>
        </w:tc>
      </w:tr>
    </w:tbl>
    <w:p w:rsidR="009933F4" w:rsidRDefault="009933F4" w:rsidP="009933F4">
      <w:pPr>
        <w:pStyle w:val="Default"/>
        <w:spacing w:after="14"/>
        <w:rPr>
          <w:sz w:val="28"/>
          <w:szCs w:val="28"/>
        </w:rPr>
      </w:pPr>
    </w:p>
    <w:p w:rsidR="003217C3" w:rsidRDefault="00374330" w:rsidP="003217C3">
      <w:pPr>
        <w:tabs>
          <w:tab w:val="left" w:pos="709"/>
        </w:tabs>
        <w:spacing w:after="0" w:line="240" w:lineRule="auto"/>
        <w:ind w:left="-142" w:right="-1"/>
        <w:contextualSpacing/>
        <w:jc w:val="both"/>
        <w:rPr>
          <w:rFonts w:ascii="Times New Roman" w:hAnsi="Times New Roman" w:cs="Times New Roman"/>
          <w:sz w:val="28"/>
          <w:szCs w:val="28"/>
        </w:rPr>
      </w:pPr>
      <w:r w:rsidRPr="00374330">
        <w:rPr>
          <w:rFonts w:ascii="Times New Roman" w:hAnsi="Times New Roman" w:cs="Times New Roman"/>
          <w:sz w:val="28"/>
          <w:szCs w:val="28"/>
        </w:rPr>
        <w:t>Самообследование включает в себя аналитическую часть и результаты анализа деятельности ДОУ за 2018 год.</w:t>
      </w:r>
    </w:p>
    <w:p w:rsidR="00482454" w:rsidRDefault="00482454" w:rsidP="003217C3">
      <w:pPr>
        <w:tabs>
          <w:tab w:val="left" w:pos="709"/>
        </w:tabs>
        <w:spacing w:after="0" w:line="240" w:lineRule="auto"/>
        <w:ind w:left="-142" w:right="-1"/>
        <w:contextualSpacing/>
        <w:jc w:val="both"/>
        <w:rPr>
          <w:rFonts w:ascii="Times New Roman" w:hAnsi="Times New Roman" w:cs="Times New Roman"/>
          <w:sz w:val="28"/>
          <w:szCs w:val="28"/>
        </w:rPr>
      </w:pPr>
    </w:p>
    <w:p w:rsidR="00482454" w:rsidRDefault="00482454" w:rsidP="003217C3">
      <w:pPr>
        <w:tabs>
          <w:tab w:val="left" w:pos="709"/>
        </w:tabs>
        <w:spacing w:after="0" w:line="240" w:lineRule="auto"/>
        <w:ind w:left="-142" w:right="-1"/>
        <w:contextualSpacing/>
        <w:jc w:val="both"/>
        <w:rPr>
          <w:rFonts w:ascii="Times New Roman" w:hAnsi="Times New Roman" w:cs="Times New Roman"/>
          <w:sz w:val="28"/>
          <w:szCs w:val="28"/>
        </w:rPr>
      </w:pPr>
    </w:p>
    <w:p w:rsidR="0032520A" w:rsidRDefault="0032520A" w:rsidP="003217C3">
      <w:pPr>
        <w:tabs>
          <w:tab w:val="left" w:pos="709"/>
        </w:tabs>
        <w:spacing w:after="0" w:line="240" w:lineRule="auto"/>
        <w:ind w:left="-142" w:right="-1"/>
        <w:contextualSpacing/>
        <w:jc w:val="both"/>
        <w:rPr>
          <w:rFonts w:ascii="Times New Roman" w:hAnsi="Times New Roman" w:cs="Times New Roman"/>
          <w:sz w:val="28"/>
          <w:szCs w:val="28"/>
        </w:rPr>
      </w:pPr>
    </w:p>
    <w:p w:rsidR="0032520A" w:rsidRDefault="0032520A" w:rsidP="003217C3">
      <w:pPr>
        <w:tabs>
          <w:tab w:val="left" w:pos="709"/>
        </w:tabs>
        <w:spacing w:after="0" w:line="240" w:lineRule="auto"/>
        <w:ind w:left="-142" w:right="-1"/>
        <w:contextualSpacing/>
        <w:jc w:val="both"/>
        <w:rPr>
          <w:rFonts w:ascii="Times New Roman" w:hAnsi="Times New Roman" w:cs="Times New Roman"/>
          <w:sz w:val="28"/>
          <w:szCs w:val="28"/>
        </w:rPr>
      </w:pPr>
    </w:p>
    <w:p w:rsidR="0032520A" w:rsidRDefault="0032520A" w:rsidP="003217C3">
      <w:pPr>
        <w:tabs>
          <w:tab w:val="left" w:pos="709"/>
        </w:tabs>
        <w:spacing w:after="0" w:line="240" w:lineRule="auto"/>
        <w:ind w:left="-142" w:right="-1"/>
        <w:contextualSpacing/>
        <w:jc w:val="both"/>
        <w:rPr>
          <w:rFonts w:ascii="Times New Roman" w:hAnsi="Times New Roman" w:cs="Times New Roman"/>
          <w:sz w:val="28"/>
          <w:szCs w:val="28"/>
        </w:rPr>
      </w:pPr>
    </w:p>
    <w:p w:rsidR="0032520A" w:rsidRDefault="0032520A" w:rsidP="003217C3">
      <w:pPr>
        <w:tabs>
          <w:tab w:val="left" w:pos="709"/>
        </w:tabs>
        <w:spacing w:after="0" w:line="240" w:lineRule="auto"/>
        <w:ind w:left="-142" w:right="-1"/>
        <w:contextualSpacing/>
        <w:jc w:val="both"/>
        <w:rPr>
          <w:rFonts w:ascii="Times New Roman" w:hAnsi="Times New Roman" w:cs="Times New Roman"/>
          <w:sz w:val="28"/>
          <w:szCs w:val="28"/>
        </w:rPr>
      </w:pPr>
    </w:p>
    <w:p w:rsidR="0032520A" w:rsidRDefault="0032520A" w:rsidP="003217C3">
      <w:pPr>
        <w:tabs>
          <w:tab w:val="left" w:pos="709"/>
        </w:tabs>
        <w:spacing w:after="0" w:line="240" w:lineRule="auto"/>
        <w:ind w:left="-142" w:right="-1"/>
        <w:contextualSpacing/>
        <w:jc w:val="both"/>
        <w:rPr>
          <w:rFonts w:ascii="Times New Roman" w:hAnsi="Times New Roman" w:cs="Times New Roman"/>
          <w:sz w:val="28"/>
          <w:szCs w:val="28"/>
        </w:rPr>
      </w:pPr>
    </w:p>
    <w:p w:rsidR="00482454" w:rsidRDefault="00482454" w:rsidP="003217C3">
      <w:pPr>
        <w:tabs>
          <w:tab w:val="left" w:pos="709"/>
        </w:tabs>
        <w:spacing w:after="0" w:line="240" w:lineRule="auto"/>
        <w:ind w:left="-142" w:right="-1"/>
        <w:contextualSpacing/>
        <w:jc w:val="both"/>
        <w:rPr>
          <w:rFonts w:ascii="Times New Roman" w:hAnsi="Times New Roman" w:cs="Times New Roman"/>
          <w:sz w:val="28"/>
          <w:szCs w:val="28"/>
        </w:rPr>
      </w:pPr>
    </w:p>
    <w:p w:rsidR="00482454" w:rsidRDefault="00482454" w:rsidP="003217C3">
      <w:pPr>
        <w:tabs>
          <w:tab w:val="left" w:pos="709"/>
        </w:tabs>
        <w:spacing w:after="0" w:line="240" w:lineRule="auto"/>
        <w:ind w:left="-142" w:right="-1"/>
        <w:contextualSpacing/>
        <w:jc w:val="both"/>
        <w:rPr>
          <w:rFonts w:ascii="Times New Roman" w:hAnsi="Times New Roman" w:cs="Times New Roman"/>
          <w:sz w:val="28"/>
          <w:szCs w:val="28"/>
        </w:rPr>
      </w:pPr>
    </w:p>
    <w:p w:rsidR="002414F7" w:rsidRPr="00374330" w:rsidRDefault="002414F7" w:rsidP="003217C3">
      <w:pPr>
        <w:tabs>
          <w:tab w:val="left" w:pos="709"/>
        </w:tabs>
        <w:spacing w:after="0" w:line="240" w:lineRule="auto"/>
        <w:ind w:left="-142" w:right="-1"/>
        <w:contextualSpacing/>
        <w:jc w:val="both"/>
        <w:rPr>
          <w:rFonts w:ascii="Times New Roman" w:hAnsi="Times New Roman" w:cs="Times New Roman"/>
          <w:sz w:val="28"/>
          <w:szCs w:val="28"/>
        </w:rPr>
      </w:pPr>
    </w:p>
    <w:p w:rsidR="0032520A" w:rsidRDefault="0032520A" w:rsidP="003217C3">
      <w:pPr>
        <w:tabs>
          <w:tab w:val="left" w:pos="709"/>
        </w:tabs>
        <w:spacing w:after="0" w:line="240" w:lineRule="auto"/>
        <w:ind w:left="-142" w:right="-1"/>
        <w:contextualSpacing/>
        <w:jc w:val="center"/>
        <w:rPr>
          <w:rFonts w:ascii="Times New Roman" w:hAnsi="Times New Roman" w:cs="Times New Roman"/>
          <w:b/>
          <w:sz w:val="28"/>
          <w:szCs w:val="28"/>
        </w:rPr>
      </w:pPr>
    </w:p>
    <w:p w:rsidR="003217C3" w:rsidRPr="00917F6D" w:rsidRDefault="003217C3" w:rsidP="003217C3">
      <w:pPr>
        <w:tabs>
          <w:tab w:val="left" w:pos="709"/>
        </w:tabs>
        <w:spacing w:after="0" w:line="240" w:lineRule="auto"/>
        <w:ind w:left="-142" w:right="-1"/>
        <w:contextualSpacing/>
        <w:jc w:val="center"/>
        <w:rPr>
          <w:rFonts w:ascii="Times New Roman" w:hAnsi="Times New Roman" w:cs="Times New Roman"/>
          <w:b/>
          <w:sz w:val="28"/>
          <w:szCs w:val="28"/>
        </w:rPr>
      </w:pPr>
      <w:r w:rsidRPr="003217C3">
        <w:rPr>
          <w:rFonts w:ascii="Times New Roman" w:hAnsi="Times New Roman" w:cs="Times New Roman"/>
          <w:b/>
          <w:sz w:val="28"/>
          <w:szCs w:val="28"/>
        </w:rPr>
        <w:t xml:space="preserve"> </w:t>
      </w:r>
      <w:r w:rsidR="00917F6D" w:rsidRPr="00917F6D">
        <w:rPr>
          <w:rFonts w:ascii="Times New Roman" w:hAnsi="Times New Roman" w:cs="Times New Roman"/>
          <w:b/>
          <w:sz w:val="28"/>
          <w:szCs w:val="28"/>
        </w:rPr>
        <w:t>Общая информация об образовательном учреждении</w:t>
      </w:r>
    </w:p>
    <w:p w:rsidR="00482454" w:rsidRDefault="00B7340E" w:rsidP="00B7340E">
      <w:pPr>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3217C3" w:rsidRPr="003217C3">
        <w:rPr>
          <w:rFonts w:ascii="Times New Roman" w:hAnsi="Times New Roman" w:cs="Times New Roman"/>
          <w:sz w:val="28"/>
          <w:szCs w:val="28"/>
        </w:rPr>
        <w:t>Полное наименование образовательного учреждения в соответствии с Уставом:</w:t>
      </w:r>
    </w:p>
    <w:p w:rsidR="00482454" w:rsidRDefault="00482454" w:rsidP="00482454">
      <w:pPr>
        <w:tabs>
          <w:tab w:val="left" w:pos="0"/>
        </w:tabs>
        <w:spacing w:after="0" w:line="240" w:lineRule="auto"/>
        <w:ind w:left="-142"/>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13DB9FF3" wp14:editId="6B93D85C">
                <wp:simplePos x="0" y="0"/>
                <wp:positionH relativeFrom="column">
                  <wp:posOffset>-82550</wp:posOffset>
                </wp:positionH>
                <wp:positionV relativeFrom="paragraph">
                  <wp:posOffset>42545</wp:posOffset>
                </wp:positionV>
                <wp:extent cx="6409055" cy="707366"/>
                <wp:effectExtent l="0" t="0" r="10795" b="17145"/>
                <wp:wrapNone/>
                <wp:docPr id="1" name="Поле 1"/>
                <wp:cNvGraphicFramePr/>
                <a:graphic xmlns:a="http://schemas.openxmlformats.org/drawingml/2006/main">
                  <a:graphicData uri="http://schemas.microsoft.com/office/word/2010/wordprocessingShape">
                    <wps:wsp>
                      <wps:cNvSpPr txBox="1"/>
                      <wps:spPr>
                        <a:xfrm>
                          <a:off x="0" y="0"/>
                          <a:ext cx="6409055" cy="7073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5100" w:rsidRDefault="00A45100" w:rsidP="00482454">
                            <w:pPr>
                              <w:pStyle w:val="a7"/>
                            </w:pPr>
                            <w:r>
                              <w:t xml:space="preserve">Полное: </w:t>
                            </w:r>
                            <w:r w:rsidRPr="003217C3">
                              <w:t xml:space="preserve">Муниципальное бюджетное дошкольное образовательное учреждение «Детский сад №11». </w:t>
                            </w:r>
                          </w:p>
                          <w:p w:rsidR="00A45100" w:rsidRDefault="00A45100" w:rsidP="00482454">
                            <w:pPr>
                              <w:pStyle w:val="a7"/>
                            </w:pPr>
                            <w:r w:rsidRPr="003217C3">
                              <w:t>Сокращенное</w:t>
                            </w:r>
                            <w:r>
                              <w:t xml:space="preserve">: </w:t>
                            </w:r>
                            <w:r w:rsidRPr="003217C3">
                              <w:t>МБДОУ «Детский сад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B9FF3" id="_x0000_t202" coordsize="21600,21600" o:spt="202" path="m,l,21600r21600,l21600,xe">
                <v:stroke joinstyle="miter"/>
                <v:path gradientshapeok="t" o:connecttype="rect"/>
              </v:shapetype>
              <v:shape id="Поле 1" o:spid="_x0000_s1026" type="#_x0000_t202" style="position:absolute;left:0;text-align:left;margin-left:-6.5pt;margin-top:3.35pt;width:504.65pt;height:5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8uhnwIAALIFAAAOAAAAZHJzL2Uyb0RvYy54bWysVM1OGzEQvlfqO1i+l92EJJSIDUpBVJUQ&#10;oELF2fHaiYXX49pOdtOX4Sl6qtRnyCN17N2EQLlQ9bI79nzz93lmTk6bSpOVcF6BKWjvIKdEGA6l&#10;MvOCfru7+PCREh+YKZkGIwq6Fp6eTt6/O6ntWPRhAboUjqAT48e1LegiBDvOMs8XomL+AKwwqJTg&#10;Khbw6OZZ6ViN3iud9fN8lNXgSuuAC+/x9rxV0knyL6Xg4VpKLwLRBcXcQvq69J3FbzY5YeO5Y3ah&#10;eJcG+4csKqYMBt25OmeBkaVTf7mqFHfgQYYDDlUGUiouUg1YTS9/Uc3tglmRakFyvN3R5P+fW361&#10;unFElfh2lBhW4RNtHje/N782P0kvslNbP0bQrUVYaD5BE5HdvcfLWHQjXRX/WA5BPfK83nErmkA4&#10;Xo4G+XE+HFLCUXeUHx2ORtFN9mRtnQ+fBVQkCgV1+HaJUra69KGFbiExmAetyguldTrEfhFn2pEV&#10;w5fWIeWIzp+htCE1ZnI4zJPjZ7roemc/04w/dOntodCfNjGcSJ3VpRUZaplIUlhrETHafBUSmU2E&#10;vJIj41yYXZ4JHVESK3qLYYd/yuotxm0daJEigwk740oZcC1Lz6ktH7bUyhaPb7hXdxRDM2u6DplB&#10;ucbGcdAOnrf8QiHRl8yHG+Zw0rBXcHuEa/xIDfg60EmULMD9eO0+4nEAUEtJjZNbUP99yZygRH8x&#10;OBrHvcEgjno6DIZHfTy4fc1sX2OW1Rlgy2D7Y3ZJjPigt6J0UN3jkpnGqKhihmPsgoateBbafYJL&#10;iovpNIFwuC0Ll+bW8ug60hsb7K65Z852DR5wNK5gO+Ns/KLPW2y0NDBdBpAqDUEkuGW1Ix4XQxqj&#10;bonFzbN/TqinVTv5AwAA//8DAFBLAwQUAAYACAAAACEA1u7+8twAAAAJAQAADwAAAGRycy9kb3du&#10;cmV2LnhtbEyPMU/DMBSEdyT+g/WQ2FonVApJiFMBKixMtIj5NX61LWI7st00/HvMBOPpTnffddvF&#10;jmymEI13Asp1AYzc4KVxSsDH4WVVA4sJncTROxLwTRG2/fVVh630F/dO8z4plktcbFGATmlqOY+D&#10;Jotx7Sdy2Tv5YDFlGRSXAS+53I78rigqbtG4vKBxomdNw9f+bAXsnlSjhhqD3tXSmHn5PL2pVyFu&#10;b5bHB2CJlvQXhl/8jA59Zjr6s5ORjQJW5SZ/SQKqe2DZb5pqA+yYg2VdAu87/v9B/wMAAP//AwBQ&#10;SwECLQAUAAYACAAAACEAtoM4kv4AAADhAQAAEwAAAAAAAAAAAAAAAAAAAAAAW0NvbnRlbnRfVHlw&#10;ZXNdLnhtbFBLAQItABQABgAIAAAAIQA4/SH/1gAAAJQBAAALAAAAAAAAAAAAAAAAAC8BAABfcmVs&#10;cy8ucmVsc1BLAQItABQABgAIAAAAIQDr88uhnwIAALIFAAAOAAAAAAAAAAAAAAAAAC4CAABkcnMv&#10;ZTJvRG9jLnhtbFBLAQItABQABgAIAAAAIQDW7v7y3AAAAAkBAAAPAAAAAAAAAAAAAAAAAPkEAABk&#10;cnMvZG93bnJldi54bWxQSwUGAAAAAAQABADzAAAAAgYAAAAA&#10;" fillcolor="white [3201]" strokeweight=".5pt">
                <v:textbox>
                  <w:txbxContent>
                    <w:p w:rsidR="00A45100" w:rsidRDefault="00A45100" w:rsidP="00482454">
                      <w:pPr>
                        <w:pStyle w:val="a7"/>
                      </w:pPr>
                      <w:r>
                        <w:t xml:space="preserve">Полное: </w:t>
                      </w:r>
                      <w:r w:rsidRPr="003217C3">
                        <w:t xml:space="preserve">Муниципальное бюджетное дошкольное образовательное учреждение «Детский сад №11». </w:t>
                      </w:r>
                    </w:p>
                    <w:p w:rsidR="00A45100" w:rsidRDefault="00A45100" w:rsidP="00482454">
                      <w:pPr>
                        <w:pStyle w:val="a7"/>
                      </w:pPr>
                      <w:r w:rsidRPr="003217C3">
                        <w:t>Сокращенное</w:t>
                      </w:r>
                      <w:r>
                        <w:t xml:space="preserve">: </w:t>
                      </w:r>
                      <w:r w:rsidRPr="003217C3">
                        <w:t>МБДОУ «Детский сад 11».</w:t>
                      </w:r>
                    </w:p>
                  </w:txbxContent>
                </v:textbox>
              </v:shape>
            </w:pict>
          </mc:Fallback>
        </mc:AlternateContent>
      </w:r>
    </w:p>
    <w:p w:rsidR="00482454" w:rsidRDefault="00482454" w:rsidP="00482454">
      <w:pPr>
        <w:tabs>
          <w:tab w:val="left" w:pos="0"/>
        </w:tabs>
        <w:spacing w:after="0" w:line="240" w:lineRule="auto"/>
        <w:contextualSpacing/>
        <w:jc w:val="both"/>
        <w:rPr>
          <w:rFonts w:ascii="Times New Roman" w:hAnsi="Times New Roman" w:cs="Times New Roman"/>
          <w:sz w:val="28"/>
          <w:szCs w:val="28"/>
        </w:rPr>
      </w:pPr>
    </w:p>
    <w:p w:rsidR="00482454" w:rsidRDefault="00482454" w:rsidP="00482454">
      <w:pPr>
        <w:tabs>
          <w:tab w:val="left" w:pos="0"/>
        </w:tabs>
        <w:spacing w:after="0" w:line="240" w:lineRule="auto"/>
        <w:ind w:left="852"/>
        <w:contextualSpacing/>
        <w:jc w:val="both"/>
        <w:rPr>
          <w:rFonts w:ascii="Times New Roman" w:hAnsi="Times New Roman" w:cs="Times New Roman"/>
          <w:sz w:val="28"/>
          <w:szCs w:val="28"/>
        </w:rPr>
      </w:pPr>
    </w:p>
    <w:p w:rsidR="00482454" w:rsidRDefault="00482454" w:rsidP="00482454">
      <w:pPr>
        <w:tabs>
          <w:tab w:val="left" w:pos="0"/>
        </w:tabs>
        <w:spacing w:after="0" w:line="240" w:lineRule="auto"/>
        <w:ind w:left="852"/>
        <w:contextualSpacing/>
        <w:jc w:val="both"/>
        <w:rPr>
          <w:rFonts w:ascii="Times New Roman" w:hAnsi="Times New Roman" w:cs="Times New Roman"/>
          <w:sz w:val="28"/>
          <w:szCs w:val="28"/>
        </w:rPr>
      </w:pPr>
    </w:p>
    <w:p w:rsidR="003217C3" w:rsidRDefault="00B7340E" w:rsidP="00482454">
      <w:pPr>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3217C3" w:rsidRPr="003217C3">
        <w:rPr>
          <w:rFonts w:ascii="Times New Roman" w:hAnsi="Times New Roman" w:cs="Times New Roman"/>
          <w:sz w:val="28"/>
          <w:szCs w:val="28"/>
        </w:rPr>
        <w:t>Место нахождения образовательного учреждения в соответствии с Уставом:</w:t>
      </w:r>
    </w:p>
    <w:p w:rsidR="00482454" w:rsidRDefault="00482454" w:rsidP="00482454">
      <w:pPr>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-49530</wp:posOffset>
                </wp:positionH>
                <wp:positionV relativeFrom="paragraph">
                  <wp:posOffset>57214</wp:posOffset>
                </wp:positionV>
                <wp:extent cx="6384925" cy="2106202"/>
                <wp:effectExtent l="0" t="0" r="15875" b="27940"/>
                <wp:wrapNone/>
                <wp:docPr id="2" name="Поле 2"/>
                <wp:cNvGraphicFramePr/>
                <a:graphic xmlns:a="http://schemas.openxmlformats.org/drawingml/2006/main">
                  <a:graphicData uri="http://schemas.microsoft.com/office/word/2010/wordprocessingShape">
                    <wps:wsp>
                      <wps:cNvSpPr txBox="1"/>
                      <wps:spPr>
                        <a:xfrm>
                          <a:off x="0" y="0"/>
                          <a:ext cx="6384925" cy="21062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5100" w:rsidRDefault="00A45100" w:rsidP="00CE075E">
                            <w:pPr>
                              <w:pStyle w:val="a7"/>
                            </w:pPr>
                            <w:r w:rsidRPr="00CE075E">
                              <w:rPr>
                                <w:b/>
                              </w:rPr>
                              <w:t>Юридический адрес Бюджетного учреждения:</w:t>
                            </w:r>
                            <w:r w:rsidRPr="00482454">
                              <w:t xml:space="preserve"> </w:t>
                            </w:r>
                            <w:r w:rsidRPr="003217C3">
                              <w:t>636000, Российская Федерация, Томская область, ЗАТО Северск, г. Северск, улица Калинина, 4 а.</w:t>
                            </w:r>
                          </w:p>
                          <w:p w:rsidR="00A45100" w:rsidRDefault="00A45100" w:rsidP="00CE075E">
                            <w:pPr>
                              <w:pStyle w:val="a7"/>
                            </w:pPr>
                          </w:p>
                          <w:p w:rsidR="00A45100" w:rsidRPr="00CE075E" w:rsidRDefault="00A45100" w:rsidP="00CE075E">
                            <w:pPr>
                              <w:pStyle w:val="a7"/>
                              <w:rPr>
                                <w:b/>
                              </w:rPr>
                            </w:pPr>
                            <w:r w:rsidRPr="00CE075E">
                              <w:rPr>
                                <w:b/>
                              </w:rPr>
                              <w:t>Фактический адрес Бюджетного учреждения:</w:t>
                            </w:r>
                          </w:p>
                          <w:p w:rsidR="00A45100" w:rsidRPr="003217C3" w:rsidRDefault="00A45100" w:rsidP="00CE075E">
                            <w:pPr>
                              <w:pStyle w:val="a7"/>
                            </w:pPr>
                            <w:r w:rsidRPr="003217C3">
                              <w:t>Корпус №1: 636000, Российская Федерация, Томская область, ЗАТО Северск, г. Северск, улица Калинина, 4 а.</w:t>
                            </w:r>
                          </w:p>
                          <w:p w:rsidR="00A45100" w:rsidRPr="003217C3" w:rsidRDefault="00A45100" w:rsidP="00CE075E">
                            <w:pPr>
                              <w:pStyle w:val="a7"/>
                            </w:pPr>
                            <w:r w:rsidRPr="003217C3">
                              <w:t>Корпус №2: г. 636000, Российская Федерация, Томская область, ЗАТО Северск, г. Северск, улица Советская, 24.</w:t>
                            </w:r>
                          </w:p>
                          <w:p w:rsidR="00A45100" w:rsidRPr="003217C3" w:rsidRDefault="00A45100" w:rsidP="00CE075E">
                            <w:pPr>
                              <w:pStyle w:val="a7"/>
                            </w:pPr>
                            <w:r w:rsidRPr="003217C3">
                              <w:t>Корпус №3: 636000, Российская Федерация, Томская область, ЗАТО Северск, г. Северск, улица Строителей, 24.</w:t>
                            </w:r>
                          </w:p>
                          <w:p w:rsidR="00A45100" w:rsidRDefault="00A45100">
                            <w:pPr>
                              <w:rPr>
                                <w:rFonts w:ascii="Times New Roman" w:hAnsi="Times New Roman" w:cs="Times New Roman"/>
                                <w:sz w:val="28"/>
                                <w:szCs w:val="28"/>
                                <w14:textOutline w14:w="9525" w14:cap="rnd" w14:cmpd="sng" w14:algn="ctr">
                                  <w14:solidFill>
                                    <w14:srgbClr w14:val="000000"/>
                                  </w14:solidFill>
                                  <w14:prstDash w14:val="solid"/>
                                  <w14:bevel/>
                                </w14:textOutline>
                              </w:rPr>
                            </w:pPr>
                          </w:p>
                          <w:p w:rsidR="00A45100" w:rsidRPr="00CE075E" w:rsidRDefault="00A45100">
                            <w:pPr>
                              <w:rPr>
                                <w:rFonts w:ascii="Times New Roman" w:hAnsi="Times New Roman" w:cs="Times New Roman"/>
                                <w:sz w:val="28"/>
                                <w:szCs w:val="28"/>
                                <w14:textOutline w14:w="9525" w14:cap="rnd" w14:cmpd="sng" w14:algn="ctr">
                                  <w14:solidFill>
                                    <w14:srgbClr w14:val="000000"/>
                                  </w14:solidFill>
                                  <w14:prstDash w14:val="solid"/>
                                  <w14:bevel/>
                                </w14:textOutline>
                              </w:rPr>
                            </w:pPr>
                          </w:p>
                          <w:p w:rsidR="00A45100" w:rsidRDefault="00A45100">
                            <w:pPr>
                              <w:rPr>
                                <w:rFonts w:ascii="Times New Roman" w:hAnsi="Times New Roman" w:cs="Times New Roman"/>
                                <w:sz w:val="28"/>
                                <w:szCs w:val="28"/>
                              </w:rPr>
                            </w:pPr>
                          </w:p>
                          <w:p w:rsidR="00A45100" w:rsidRDefault="00A45100">
                            <w:pPr>
                              <w:rPr>
                                <w:rFonts w:ascii="Times New Roman" w:hAnsi="Times New Roman" w:cs="Times New Roman"/>
                                <w:sz w:val="28"/>
                                <w:szCs w:val="28"/>
                              </w:rPr>
                            </w:pPr>
                          </w:p>
                          <w:p w:rsidR="00A45100" w:rsidRDefault="00A451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3.9pt;margin-top:4.5pt;width:502.75pt;height:16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GowIAALoFAAAOAAAAZHJzL2Uyb0RvYy54bWysVMFu2zAMvQ/YPwi6r3a8tGuDOkWWosOA&#10;oi2WDj0rspQYlUVNUmJnP7Ov2GnAviGfNEp23KTrpcMuNik+UuQTyfOLplJkLawrQed0cJRSIjSH&#10;otSLnH69v3p3SonzTBdMgRY53QhHL8Zv35zXZiQyWIIqhCUYRLtRbXK69N6MksTxpaiYOwIjNBol&#10;2Ip5VO0iKSyrMXqlkixNT5IabGEscOEcnl62RjqO8aUU3N9K6YQnKqeYm49fG7/z8E3G52y0sMws&#10;S96lwf4hi4qVGi/tQ10yz8jKln+FqkpuwYH0RxyqBKQsuYg1YDWD9Fk1syUzItaC5DjT0+T+X1h+&#10;s76zpCxymlGiWYVPtP2x/b39tf1JssBObdwIQTODMN98hAZfeXfu8DAU3UhbhT+WQ9COPG96bkXj&#10;CcfDk/enw7PsmBKOtmyQnmRpjJ88uRvr/CcBFQlCTi0+XuSUra+dx1QQuoOE2xyosrgqlYpKaBgx&#10;VZasGT618jFJ9DhAKU3qkMpxGgMf2ELo3n+uGH8MZR5GQE3pcJ2IrdWlFShqqYiS3ygRMEp/ERKp&#10;jYy8kCPjXOg+z4gOKIkVvcaxwz9l9Rrntg70iDeD9r1zVWqwLUuH1BaPO2pli0eS9uoOom/mTeyp&#10;vlPmUGywgSy0A+gMvyqR72vm/B2zOHHYM7hF/C1+pAJ8JOgkSpZgv790HvA4CGilpMYJzqn7tmJW&#10;UKI+axyRs8FwGEY+KsPjDxkqdt8y37foVTUF7JwB7ivDoxjwXu1EaaF6wGUzCbeiiWmOd+fU78Sp&#10;b/cKLisuJpMIwiE3zF/rmeEhdGA59Nl988Cs6frc44jcwG7W2ehZu7fY4KlhsvIgyzgLgeeW1Y5/&#10;XBCxXbtlFjbQvh5RTyt3/AcAAP//AwBQSwMEFAAGAAgAAAAhANKgJOncAAAACAEAAA8AAABkcnMv&#10;ZG93bnJldi54bWxMj0tPwzAQhO9I/Adrkbi1Dg+RB9lUgAoXThTEeRtvbYvYjmI3Df8ec4LjaEYz&#10;37SbxQ1i5ina4BGu1gUI9n1Q1muEj/fnVQUiJvKKhuAZ4ZsjbLrzs5YaFU7+jedd0iKX+NgQgklp&#10;bKSMvWFHcR1G9tk7hMlRynLSUk10yuVukNdFcScdWZ8XDI38ZLj/2h0dwvZR17qvaDLbSlk7L5+H&#10;V/2CeHmxPNyDSLykvzD84md06DLTPhy9imJAWJWZPCHU+VG267osQewRbm6LEmTXyv8Huh8AAAD/&#10;/wMAUEsBAi0AFAAGAAgAAAAhALaDOJL+AAAA4QEAABMAAAAAAAAAAAAAAAAAAAAAAFtDb250ZW50&#10;X1R5cGVzXS54bWxQSwECLQAUAAYACAAAACEAOP0h/9YAAACUAQAACwAAAAAAAAAAAAAAAAAvAQAA&#10;X3JlbHMvLnJlbHNQSwECLQAUAAYACAAAACEAfsUjhqMCAAC6BQAADgAAAAAAAAAAAAAAAAAuAgAA&#10;ZHJzL2Uyb0RvYy54bWxQSwECLQAUAAYACAAAACEA0qAk6dwAAAAIAQAADwAAAAAAAAAAAAAAAAD9&#10;BAAAZHJzL2Rvd25yZXYueG1sUEsFBgAAAAAEAAQA8wAAAAYGAAAAAA==&#10;" fillcolor="white [3201]" strokeweight=".5pt">
                <v:textbox>
                  <w:txbxContent>
                    <w:p w:rsidR="00A45100" w:rsidRDefault="00A45100" w:rsidP="00CE075E">
                      <w:pPr>
                        <w:pStyle w:val="a7"/>
                      </w:pPr>
                      <w:r w:rsidRPr="00CE075E">
                        <w:rPr>
                          <w:b/>
                        </w:rPr>
                        <w:t>Юридический адрес Бюджетного учреждения:</w:t>
                      </w:r>
                      <w:r w:rsidRPr="00482454">
                        <w:t xml:space="preserve"> </w:t>
                      </w:r>
                      <w:r w:rsidRPr="003217C3">
                        <w:t>636000, Российская Федерация, Томская область, ЗАТО Северск, г. Северск, улица Калинина, 4 а.</w:t>
                      </w:r>
                    </w:p>
                    <w:p w:rsidR="00A45100" w:rsidRDefault="00A45100" w:rsidP="00CE075E">
                      <w:pPr>
                        <w:pStyle w:val="a7"/>
                      </w:pPr>
                    </w:p>
                    <w:p w:rsidR="00A45100" w:rsidRPr="00CE075E" w:rsidRDefault="00A45100" w:rsidP="00CE075E">
                      <w:pPr>
                        <w:pStyle w:val="a7"/>
                        <w:rPr>
                          <w:b/>
                        </w:rPr>
                      </w:pPr>
                      <w:r w:rsidRPr="00CE075E">
                        <w:rPr>
                          <w:b/>
                        </w:rPr>
                        <w:t>Фактический адрес Бюджетного учреждения:</w:t>
                      </w:r>
                    </w:p>
                    <w:p w:rsidR="00A45100" w:rsidRPr="003217C3" w:rsidRDefault="00A45100" w:rsidP="00CE075E">
                      <w:pPr>
                        <w:pStyle w:val="a7"/>
                      </w:pPr>
                      <w:r w:rsidRPr="003217C3">
                        <w:t>Корпус №1: 636000, Российская Федерация, Томская область, ЗАТО Северск, г. Северск, улица Калинина, 4 а.</w:t>
                      </w:r>
                    </w:p>
                    <w:p w:rsidR="00A45100" w:rsidRPr="003217C3" w:rsidRDefault="00A45100" w:rsidP="00CE075E">
                      <w:pPr>
                        <w:pStyle w:val="a7"/>
                      </w:pPr>
                      <w:r w:rsidRPr="003217C3">
                        <w:t>Корпус №2: г. 636000, Российская Федерация, Томская область, ЗАТО Северск, г. Северск, улица Советская, 24.</w:t>
                      </w:r>
                    </w:p>
                    <w:p w:rsidR="00A45100" w:rsidRPr="003217C3" w:rsidRDefault="00A45100" w:rsidP="00CE075E">
                      <w:pPr>
                        <w:pStyle w:val="a7"/>
                      </w:pPr>
                      <w:r w:rsidRPr="003217C3">
                        <w:t>Корпус №3: 636000, Российская Федерация, Томская область, ЗАТО Северск, г. Северск, улица Строителей, 24.</w:t>
                      </w:r>
                    </w:p>
                    <w:p w:rsidR="00A45100" w:rsidRDefault="00A45100">
                      <w:pPr>
                        <w:rPr>
                          <w:rFonts w:ascii="Times New Roman" w:hAnsi="Times New Roman" w:cs="Times New Roman"/>
                          <w:sz w:val="28"/>
                          <w:szCs w:val="28"/>
                          <w14:textOutline w14:w="9525" w14:cap="rnd" w14:cmpd="sng" w14:algn="ctr">
                            <w14:solidFill>
                              <w14:srgbClr w14:val="000000"/>
                            </w14:solidFill>
                            <w14:prstDash w14:val="solid"/>
                            <w14:bevel/>
                          </w14:textOutline>
                        </w:rPr>
                      </w:pPr>
                    </w:p>
                    <w:p w:rsidR="00A45100" w:rsidRPr="00CE075E" w:rsidRDefault="00A45100">
                      <w:pPr>
                        <w:rPr>
                          <w:rFonts w:ascii="Times New Roman" w:hAnsi="Times New Roman" w:cs="Times New Roman"/>
                          <w:sz w:val="28"/>
                          <w:szCs w:val="28"/>
                          <w14:textOutline w14:w="9525" w14:cap="rnd" w14:cmpd="sng" w14:algn="ctr">
                            <w14:solidFill>
                              <w14:srgbClr w14:val="000000"/>
                            </w14:solidFill>
                            <w14:prstDash w14:val="solid"/>
                            <w14:bevel/>
                          </w14:textOutline>
                        </w:rPr>
                      </w:pPr>
                    </w:p>
                    <w:p w:rsidR="00A45100" w:rsidRDefault="00A45100">
                      <w:pPr>
                        <w:rPr>
                          <w:rFonts w:ascii="Times New Roman" w:hAnsi="Times New Roman" w:cs="Times New Roman"/>
                          <w:sz w:val="28"/>
                          <w:szCs w:val="28"/>
                        </w:rPr>
                      </w:pPr>
                    </w:p>
                    <w:p w:rsidR="00A45100" w:rsidRDefault="00A45100">
                      <w:pPr>
                        <w:rPr>
                          <w:rFonts w:ascii="Times New Roman" w:hAnsi="Times New Roman" w:cs="Times New Roman"/>
                          <w:sz w:val="28"/>
                          <w:szCs w:val="28"/>
                        </w:rPr>
                      </w:pPr>
                    </w:p>
                    <w:p w:rsidR="00A45100" w:rsidRDefault="00A45100"/>
                  </w:txbxContent>
                </v:textbox>
              </v:shape>
            </w:pict>
          </mc:Fallback>
        </mc:AlternateContent>
      </w:r>
    </w:p>
    <w:p w:rsidR="00482454" w:rsidRDefault="00482454" w:rsidP="00482454">
      <w:pPr>
        <w:tabs>
          <w:tab w:val="left" w:pos="0"/>
        </w:tabs>
        <w:spacing w:after="0" w:line="240" w:lineRule="auto"/>
        <w:ind w:left="852"/>
        <w:contextualSpacing/>
        <w:jc w:val="both"/>
        <w:rPr>
          <w:rFonts w:ascii="Times New Roman" w:hAnsi="Times New Roman" w:cs="Times New Roman"/>
          <w:sz w:val="28"/>
          <w:szCs w:val="28"/>
        </w:rPr>
      </w:pPr>
    </w:p>
    <w:p w:rsidR="00482454" w:rsidRDefault="00482454" w:rsidP="00482454">
      <w:pPr>
        <w:tabs>
          <w:tab w:val="left" w:pos="0"/>
        </w:tabs>
        <w:spacing w:after="0" w:line="240" w:lineRule="auto"/>
        <w:ind w:left="852"/>
        <w:contextualSpacing/>
        <w:jc w:val="both"/>
        <w:rPr>
          <w:rFonts w:ascii="Times New Roman" w:hAnsi="Times New Roman" w:cs="Times New Roman"/>
          <w:sz w:val="28"/>
          <w:szCs w:val="28"/>
        </w:rPr>
      </w:pPr>
    </w:p>
    <w:p w:rsidR="00482454" w:rsidRPr="003217C3" w:rsidRDefault="00482454" w:rsidP="00482454">
      <w:pPr>
        <w:tabs>
          <w:tab w:val="left" w:pos="0"/>
        </w:tabs>
        <w:spacing w:after="0" w:line="240" w:lineRule="auto"/>
        <w:ind w:left="852"/>
        <w:contextualSpacing/>
        <w:jc w:val="both"/>
        <w:rPr>
          <w:rFonts w:ascii="Times New Roman" w:hAnsi="Times New Roman" w:cs="Times New Roman"/>
          <w:sz w:val="28"/>
          <w:szCs w:val="28"/>
        </w:rPr>
      </w:pPr>
    </w:p>
    <w:p w:rsidR="00482454" w:rsidRDefault="00482454" w:rsidP="003217C3">
      <w:pPr>
        <w:spacing w:after="0" w:line="240" w:lineRule="auto"/>
        <w:ind w:left="-142"/>
        <w:contextualSpacing/>
        <w:jc w:val="both"/>
        <w:rPr>
          <w:rFonts w:ascii="Times New Roman" w:hAnsi="Times New Roman"/>
          <w:color w:val="000000"/>
          <w:sz w:val="28"/>
          <w:szCs w:val="28"/>
          <w:lang w:eastAsia="ru-RU"/>
        </w:rPr>
      </w:pPr>
    </w:p>
    <w:p w:rsidR="00482454" w:rsidRDefault="00482454" w:rsidP="003217C3">
      <w:pPr>
        <w:spacing w:after="0" w:line="240" w:lineRule="auto"/>
        <w:ind w:left="-142"/>
        <w:contextualSpacing/>
        <w:jc w:val="both"/>
        <w:rPr>
          <w:rFonts w:ascii="Times New Roman" w:hAnsi="Times New Roman"/>
          <w:color w:val="000000"/>
          <w:sz w:val="28"/>
          <w:szCs w:val="28"/>
          <w:lang w:eastAsia="ru-RU"/>
        </w:rPr>
      </w:pPr>
    </w:p>
    <w:p w:rsidR="00482454" w:rsidRDefault="00482454" w:rsidP="003217C3">
      <w:pPr>
        <w:spacing w:after="0" w:line="240" w:lineRule="auto"/>
        <w:ind w:left="-142"/>
        <w:contextualSpacing/>
        <w:jc w:val="both"/>
        <w:rPr>
          <w:rFonts w:ascii="Times New Roman" w:hAnsi="Times New Roman"/>
          <w:color w:val="000000"/>
          <w:sz w:val="28"/>
          <w:szCs w:val="28"/>
          <w:lang w:eastAsia="ru-RU"/>
        </w:rPr>
      </w:pPr>
    </w:p>
    <w:p w:rsidR="00482454" w:rsidRDefault="00482454" w:rsidP="003217C3">
      <w:pPr>
        <w:spacing w:after="0" w:line="240" w:lineRule="auto"/>
        <w:ind w:left="-142"/>
        <w:contextualSpacing/>
        <w:jc w:val="both"/>
        <w:rPr>
          <w:rFonts w:ascii="Times New Roman" w:hAnsi="Times New Roman"/>
          <w:color w:val="000000"/>
          <w:sz w:val="28"/>
          <w:szCs w:val="28"/>
          <w:lang w:eastAsia="ru-RU"/>
        </w:rPr>
      </w:pPr>
    </w:p>
    <w:p w:rsidR="00482454" w:rsidRDefault="00482454" w:rsidP="003217C3">
      <w:pPr>
        <w:spacing w:after="0" w:line="240" w:lineRule="auto"/>
        <w:ind w:left="-142"/>
        <w:contextualSpacing/>
        <w:jc w:val="both"/>
        <w:rPr>
          <w:rFonts w:ascii="Times New Roman" w:hAnsi="Times New Roman"/>
          <w:color w:val="000000"/>
          <w:sz w:val="28"/>
          <w:szCs w:val="28"/>
          <w:lang w:eastAsia="ru-RU"/>
        </w:rPr>
      </w:pPr>
    </w:p>
    <w:p w:rsidR="00CE075E" w:rsidRDefault="00CE075E" w:rsidP="003217C3">
      <w:pPr>
        <w:spacing w:after="0" w:line="240" w:lineRule="auto"/>
        <w:ind w:left="-142"/>
        <w:contextualSpacing/>
        <w:jc w:val="both"/>
        <w:rPr>
          <w:rFonts w:ascii="Times New Roman" w:hAnsi="Times New Roman"/>
          <w:color w:val="000000"/>
          <w:sz w:val="28"/>
          <w:szCs w:val="28"/>
          <w:lang w:eastAsia="ru-RU"/>
        </w:rPr>
      </w:pPr>
    </w:p>
    <w:p w:rsidR="00CE075E" w:rsidRDefault="00CE075E" w:rsidP="003217C3">
      <w:pPr>
        <w:spacing w:after="0" w:line="240" w:lineRule="auto"/>
        <w:ind w:left="-142"/>
        <w:contextualSpacing/>
        <w:jc w:val="both"/>
        <w:rPr>
          <w:rFonts w:ascii="Times New Roman" w:hAnsi="Times New Roman"/>
          <w:color w:val="000000"/>
          <w:sz w:val="28"/>
          <w:szCs w:val="28"/>
          <w:lang w:eastAsia="ru-RU"/>
        </w:rPr>
      </w:pPr>
    </w:p>
    <w:p w:rsidR="00482454" w:rsidRDefault="003217C3" w:rsidP="003217C3">
      <w:pPr>
        <w:tabs>
          <w:tab w:val="left" w:pos="709"/>
        </w:tabs>
        <w:spacing w:after="0" w:line="240" w:lineRule="auto"/>
        <w:ind w:left="-142"/>
        <w:jc w:val="both"/>
        <w:rPr>
          <w:rFonts w:ascii="Times New Roman" w:hAnsi="Times New Roman" w:cs="Times New Roman"/>
          <w:sz w:val="28"/>
          <w:szCs w:val="28"/>
        </w:rPr>
      </w:pPr>
      <w:r w:rsidRPr="003217C3">
        <w:rPr>
          <w:rFonts w:ascii="Times New Roman" w:hAnsi="Times New Roman" w:cs="Times New Roman"/>
          <w:sz w:val="28"/>
          <w:szCs w:val="28"/>
        </w:rPr>
        <w:t>Телефон:</w:t>
      </w:r>
    </w:p>
    <w:p w:rsidR="00482454" w:rsidRPr="00CE075E" w:rsidRDefault="00482454" w:rsidP="003217C3">
      <w:pPr>
        <w:tabs>
          <w:tab w:val="left" w:pos="709"/>
        </w:tabs>
        <w:spacing w:after="0" w:line="240" w:lineRule="auto"/>
        <w:ind w:left="-142"/>
        <w:jc w:val="both"/>
        <w:rPr>
          <w:rFonts w:ascii="Times New Roman" w:hAnsi="Times New Roman" w:cs="Times New Roman"/>
          <w:sz w:val="28"/>
          <w:szCs w:val="28"/>
          <w:u w:val="single"/>
        </w:rPr>
      </w:pPr>
      <w:r w:rsidRPr="00CE075E">
        <w:rPr>
          <w:rFonts w:ascii="Times New Roman" w:hAnsi="Times New Roman" w:cs="Times New Roman"/>
          <w:sz w:val="28"/>
          <w:szCs w:val="28"/>
          <w:u w:val="single"/>
        </w:rPr>
        <w:t>1 корпус: заведующий 8(3823)54-05-28; общий</w:t>
      </w:r>
      <w:r w:rsidR="003217C3" w:rsidRPr="00CE075E">
        <w:rPr>
          <w:rFonts w:ascii="Times New Roman" w:hAnsi="Times New Roman" w:cs="Times New Roman"/>
          <w:sz w:val="28"/>
          <w:szCs w:val="28"/>
          <w:u w:val="single"/>
        </w:rPr>
        <w:t xml:space="preserve"> 8(3823)-54-68-25,</w:t>
      </w:r>
    </w:p>
    <w:p w:rsidR="003217C3" w:rsidRPr="00CE075E" w:rsidRDefault="00482454" w:rsidP="003217C3">
      <w:pPr>
        <w:tabs>
          <w:tab w:val="left" w:pos="709"/>
        </w:tabs>
        <w:spacing w:after="0" w:line="240" w:lineRule="auto"/>
        <w:ind w:left="-142"/>
        <w:jc w:val="both"/>
        <w:rPr>
          <w:rFonts w:ascii="Times New Roman" w:hAnsi="Times New Roman" w:cs="Times New Roman"/>
          <w:sz w:val="28"/>
          <w:szCs w:val="28"/>
          <w:u w:val="single"/>
        </w:rPr>
      </w:pPr>
      <w:r w:rsidRPr="00CE075E">
        <w:rPr>
          <w:rFonts w:ascii="Times New Roman" w:hAnsi="Times New Roman" w:cs="Times New Roman"/>
          <w:sz w:val="28"/>
          <w:szCs w:val="28"/>
          <w:u w:val="single"/>
        </w:rPr>
        <w:t>2 корпус: 8(3823)54-69-40</w:t>
      </w:r>
    </w:p>
    <w:p w:rsidR="00482454" w:rsidRDefault="00482454" w:rsidP="003217C3">
      <w:pPr>
        <w:tabs>
          <w:tab w:val="left" w:pos="709"/>
        </w:tabs>
        <w:spacing w:after="0" w:line="240" w:lineRule="auto"/>
        <w:ind w:left="-142"/>
        <w:jc w:val="both"/>
        <w:rPr>
          <w:rFonts w:ascii="Times New Roman" w:hAnsi="Times New Roman" w:cs="Times New Roman"/>
          <w:sz w:val="28"/>
          <w:szCs w:val="28"/>
          <w:u w:val="single"/>
        </w:rPr>
      </w:pPr>
      <w:r w:rsidRPr="00CE075E">
        <w:rPr>
          <w:rFonts w:ascii="Times New Roman" w:hAnsi="Times New Roman" w:cs="Times New Roman"/>
          <w:sz w:val="28"/>
          <w:szCs w:val="28"/>
          <w:u w:val="single"/>
        </w:rPr>
        <w:t>3 корпус: 8(3823)52-53-82</w:t>
      </w:r>
    </w:p>
    <w:p w:rsidR="00A51C8A" w:rsidRDefault="00A51C8A" w:rsidP="00B7340E">
      <w:pPr>
        <w:tabs>
          <w:tab w:val="left" w:pos="709"/>
        </w:tabs>
        <w:spacing w:after="0" w:line="240" w:lineRule="auto"/>
        <w:jc w:val="both"/>
        <w:rPr>
          <w:rFonts w:ascii="Times New Roman" w:hAnsi="Times New Roman" w:cs="Times New Roman"/>
          <w:sz w:val="28"/>
          <w:szCs w:val="28"/>
          <w:u w:val="single"/>
        </w:rPr>
      </w:pPr>
    </w:p>
    <w:p w:rsidR="003217C3" w:rsidRPr="00A51C8A" w:rsidRDefault="003217C3" w:rsidP="00A51C8A">
      <w:pPr>
        <w:tabs>
          <w:tab w:val="left" w:pos="142"/>
          <w:tab w:val="left" w:pos="709"/>
        </w:tabs>
        <w:spacing w:after="0" w:line="240" w:lineRule="auto"/>
        <w:jc w:val="both"/>
      </w:pPr>
      <w:r w:rsidRPr="00482454">
        <w:rPr>
          <w:rFonts w:ascii="Times New Roman" w:hAnsi="Times New Roman" w:cs="Times New Roman"/>
          <w:sz w:val="28"/>
          <w:szCs w:val="28"/>
        </w:rPr>
        <w:t xml:space="preserve">Адрес электронной почты </w:t>
      </w:r>
      <w:hyperlink r:id="rId9" w:history="1">
        <w:r w:rsidR="00B7340E" w:rsidRPr="00A51C8A">
          <w:rPr>
            <w:rStyle w:val="a5"/>
            <w:rFonts w:ascii="Times New Roman" w:hAnsi="Times New Roman" w:cs="Times New Roman"/>
            <w:color w:val="auto"/>
            <w:sz w:val="28"/>
            <w:szCs w:val="28"/>
          </w:rPr>
          <w:t>ds11panova@mail.ru</w:t>
        </w:r>
      </w:hyperlink>
    </w:p>
    <w:p w:rsidR="003217C3" w:rsidRPr="00A51C8A" w:rsidRDefault="003217C3" w:rsidP="00A51C8A">
      <w:pPr>
        <w:tabs>
          <w:tab w:val="left" w:pos="142"/>
          <w:tab w:val="left" w:pos="709"/>
        </w:tabs>
        <w:spacing w:after="0" w:line="240" w:lineRule="auto"/>
        <w:jc w:val="both"/>
        <w:rPr>
          <w:rFonts w:ascii="Times New Roman" w:hAnsi="Times New Roman" w:cs="Times New Roman"/>
          <w:sz w:val="28"/>
          <w:szCs w:val="28"/>
          <w:u w:val="single"/>
        </w:rPr>
      </w:pPr>
      <w:r w:rsidRPr="00A51C8A">
        <w:rPr>
          <w:rFonts w:ascii="Times New Roman" w:hAnsi="Times New Roman" w:cs="Times New Roman"/>
          <w:sz w:val="28"/>
          <w:szCs w:val="28"/>
        </w:rPr>
        <w:t xml:space="preserve">Адрес сайта </w:t>
      </w:r>
      <w:hyperlink r:id="rId10" w:history="1">
        <w:r w:rsidRPr="00A51C8A">
          <w:rPr>
            <w:rFonts w:ascii="Times New Roman" w:hAnsi="Times New Roman" w:cs="Times New Roman"/>
            <w:sz w:val="28"/>
            <w:szCs w:val="28"/>
            <w:u w:val="single"/>
          </w:rPr>
          <w:t>http://ds11.seversk.ru/</w:t>
        </w:r>
      </w:hyperlink>
    </w:p>
    <w:p w:rsidR="00B7340E" w:rsidRDefault="00B7340E" w:rsidP="00B7340E">
      <w:pPr>
        <w:tabs>
          <w:tab w:val="left" w:pos="0"/>
        </w:tabs>
        <w:spacing w:after="0" w:line="240" w:lineRule="auto"/>
        <w:contextualSpacing/>
        <w:jc w:val="both"/>
        <w:rPr>
          <w:rFonts w:ascii="Times New Roman" w:hAnsi="Times New Roman" w:cs="Times New Roman"/>
          <w:sz w:val="28"/>
          <w:szCs w:val="28"/>
          <w:u w:val="single"/>
        </w:rPr>
      </w:pPr>
    </w:p>
    <w:p w:rsidR="003217C3" w:rsidRPr="003217C3" w:rsidRDefault="00B7340E" w:rsidP="00B7340E">
      <w:pPr>
        <w:tabs>
          <w:tab w:val="left" w:pos="28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3217C3" w:rsidRPr="003217C3">
        <w:rPr>
          <w:rFonts w:ascii="Times New Roman" w:hAnsi="Times New Roman" w:cs="Times New Roman"/>
          <w:sz w:val="28"/>
          <w:szCs w:val="28"/>
        </w:rPr>
        <w:t>Устав образовательного учреждения.</w:t>
      </w:r>
    </w:p>
    <w:p w:rsidR="003217C3" w:rsidRDefault="003217C3" w:rsidP="003217C3">
      <w:pPr>
        <w:spacing w:after="0" w:line="240" w:lineRule="auto"/>
        <w:ind w:left="-142"/>
        <w:jc w:val="both"/>
        <w:outlineLvl w:val="4"/>
        <w:rPr>
          <w:rFonts w:ascii="Times New Roman" w:eastAsia="Calibri" w:hAnsi="Times New Roman" w:cs="Times New Roman"/>
          <w:bCs/>
          <w:iCs/>
          <w:sz w:val="28"/>
          <w:szCs w:val="28"/>
          <w:lang w:eastAsia="ru-RU"/>
        </w:rPr>
      </w:pPr>
    </w:p>
    <w:tbl>
      <w:tblPr>
        <w:tblStyle w:val="a3"/>
        <w:tblW w:w="0" w:type="auto"/>
        <w:tblInd w:w="108" w:type="dxa"/>
        <w:tblLook w:val="04A0" w:firstRow="1" w:lastRow="0" w:firstColumn="1" w:lastColumn="0" w:noHBand="0" w:noVBand="1"/>
      </w:tblPr>
      <w:tblGrid>
        <w:gridCol w:w="3402"/>
        <w:gridCol w:w="6521"/>
      </w:tblGrid>
      <w:tr w:rsidR="00374330" w:rsidTr="00B7340E">
        <w:tc>
          <w:tcPr>
            <w:tcW w:w="3402" w:type="dxa"/>
          </w:tcPr>
          <w:tbl>
            <w:tblPr>
              <w:tblW w:w="0" w:type="auto"/>
              <w:tblBorders>
                <w:top w:val="nil"/>
                <w:left w:val="nil"/>
                <w:bottom w:val="nil"/>
                <w:right w:val="nil"/>
              </w:tblBorders>
              <w:tblLook w:val="0000" w:firstRow="0" w:lastRow="0" w:firstColumn="0" w:lastColumn="0" w:noHBand="0" w:noVBand="0"/>
            </w:tblPr>
            <w:tblGrid>
              <w:gridCol w:w="2338"/>
            </w:tblGrid>
            <w:tr w:rsidR="00374330" w:rsidRPr="00374330">
              <w:trPr>
                <w:trHeight w:val="127"/>
              </w:trPr>
              <w:tc>
                <w:tcPr>
                  <w:tcW w:w="0" w:type="auto"/>
                </w:tcPr>
                <w:p w:rsidR="00374330" w:rsidRPr="00374330" w:rsidRDefault="00374330" w:rsidP="00374330">
                  <w:pPr>
                    <w:autoSpaceDE w:val="0"/>
                    <w:autoSpaceDN w:val="0"/>
                    <w:adjustRightInd w:val="0"/>
                    <w:spacing w:after="0" w:line="240" w:lineRule="auto"/>
                    <w:rPr>
                      <w:rFonts w:ascii="Times New Roman" w:hAnsi="Times New Roman" w:cs="Times New Roman"/>
                      <w:color w:val="000000"/>
                      <w:sz w:val="28"/>
                      <w:szCs w:val="28"/>
                    </w:rPr>
                  </w:pPr>
                  <w:r w:rsidRPr="00374330">
                    <w:rPr>
                      <w:rFonts w:ascii="Times New Roman" w:hAnsi="Times New Roman" w:cs="Times New Roman"/>
                      <w:color w:val="000000"/>
                      <w:sz w:val="28"/>
                      <w:szCs w:val="28"/>
                    </w:rPr>
                    <w:t xml:space="preserve">Дата регистрации </w:t>
                  </w:r>
                </w:p>
              </w:tc>
            </w:tr>
          </w:tbl>
          <w:p w:rsidR="00374330" w:rsidRPr="00374330" w:rsidRDefault="00374330" w:rsidP="003217C3">
            <w:pPr>
              <w:jc w:val="both"/>
              <w:outlineLvl w:val="4"/>
              <w:rPr>
                <w:rFonts w:ascii="Times New Roman" w:eastAsia="Calibri" w:hAnsi="Times New Roman" w:cs="Times New Roman"/>
                <w:b/>
                <w:bCs/>
                <w:i/>
                <w:iCs/>
                <w:sz w:val="28"/>
                <w:szCs w:val="28"/>
                <w:lang w:eastAsia="ru-RU"/>
              </w:rPr>
            </w:pPr>
          </w:p>
        </w:tc>
        <w:tc>
          <w:tcPr>
            <w:tcW w:w="6521" w:type="dxa"/>
          </w:tcPr>
          <w:p w:rsidR="00374330" w:rsidRPr="00374330" w:rsidRDefault="00374330" w:rsidP="003217C3">
            <w:pPr>
              <w:jc w:val="both"/>
              <w:outlineLvl w:val="4"/>
              <w:rPr>
                <w:rFonts w:ascii="Times New Roman" w:eastAsia="Calibri" w:hAnsi="Times New Roman" w:cs="Times New Roman"/>
                <w:b/>
                <w:bCs/>
                <w:i/>
                <w:iCs/>
                <w:sz w:val="28"/>
                <w:szCs w:val="28"/>
                <w:lang w:eastAsia="ru-RU"/>
              </w:rPr>
            </w:pPr>
            <w:r w:rsidRPr="00374330">
              <w:rPr>
                <w:rFonts w:ascii="Times New Roman" w:hAnsi="Times New Roman" w:cs="Times New Roman"/>
                <w:sz w:val="28"/>
                <w:szCs w:val="28"/>
              </w:rPr>
              <w:t>15.06.2017 г.</w:t>
            </w:r>
          </w:p>
        </w:tc>
      </w:tr>
      <w:tr w:rsidR="00374330" w:rsidTr="00B7340E">
        <w:tc>
          <w:tcPr>
            <w:tcW w:w="3402" w:type="dxa"/>
          </w:tcPr>
          <w:p w:rsidR="00374330" w:rsidRPr="00374330" w:rsidRDefault="00374330" w:rsidP="003217C3">
            <w:pPr>
              <w:jc w:val="both"/>
              <w:outlineLvl w:val="4"/>
              <w:rPr>
                <w:rFonts w:ascii="Times New Roman" w:eastAsia="Calibri" w:hAnsi="Times New Roman" w:cs="Times New Roman"/>
                <w:b/>
                <w:bCs/>
                <w:i/>
                <w:iCs/>
                <w:sz w:val="28"/>
                <w:szCs w:val="28"/>
                <w:lang w:eastAsia="ru-RU"/>
              </w:rPr>
            </w:pPr>
            <w:r w:rsidRPr="00374330">
              <w:rPr>
                <w:rFonts w:ascii="Times New Roman" w:hAnsi="Times New Roman" w:cs="Times New Roman"/>
                <w:sz w:val="28"/>
                <w:szCs w:val="28"/>
              </w:rPr>
              <w:t>Название инспекции ФНС</w:t>
            </w:r>
          </w:p>
        </w:tc>
        <w:tc>
          <w:tcPr>
            <w:tcW w:w="6521" w:type="dxa"/>
          </w:tcPr>
          <w:p w:rsidR="00374330" w:rsidRPr="00374330" w:rsidRDefault="00374330" w:rsidP="003217C3">
            <w:pPr>
              <w:jc w:val="both"/>
              <w:outlineLvl w:val="4"/>
              <w:rPr>
                <w:rFonts w:ascii="Times New Roman" w:eastAsia="Calibri" w:hAnsi="Times New Roman" w:cs="Times New Roman"/>
                <w:b/>
                <w:bCs/>
                <w:i/>
                <w:iCs/>
                <w:sz w:val="28"/>
                <w:szCs w:val="28"/>
                <w:lang w:eastAsia="ru-RU"/>
              </w:rPr>
            </w:pPr>
            <w:r w:rsidRPr="00374330">
              <w:rPr>
                <w:rFonts w:ascii="Times New Roman" w:hAnsi="Times New Roman" w:cs="Times New Roman"/>
                <w:sz w:val="28"/>
                <w:szCs w:val="28"/>
              </w:rPr>
              <w:t>Инспекция ФНС России по ЗАТО Северск Томской области.</w:t>
            </w:r>
          </w:p>
        </w:tc>
      </w:tr>
    </w:tbl>
    <w:p w:rsidR="00A51C8A" w:rsidRDefault="00A51C8A" w:rsidP="00B7340E">
      <w:pPr>
        <w:tabs>
          <w:tab w:val="left" w:pos="709"/>
        </w:tabs>
        <w:spacing w:after="0" w:line="240" w:lineRule="auto"/>
        <w:contextualSpacing/>
        <w:jc w:val="both"/>
        <w:rPr>
          <w:rFonts w:ascii="Times New Roman" w:hAnsi="Times New Roman" w:cs="Times New Roman"/>
          <w:sz w:val="28"/>
          <w:szCs w:val="28"/>
        </w:rPr>
      </w:pPr>
    </w:p>
    <w:p w:rsidR="003217C3" w:rsidRDefault="00B7340E" w:rsidP="00B7340E">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003217C3" w:rsidRPr="00CE075E">
        <w:rPr>
          <w:rFonts w:ascii="Times New Roman" w:hAnsi="Times New Roman" w:cs="Times New Roman"/>
          <w:sz w:val="28"/>
          <w:szCs w:val="28"/>
        </w:rPr>
        <w:t>Лицензия на ведение образовательной деятельности</w:t>
      </w:r>
      <w:r w:rsidR="00CE075E" w:rsidRPr="00CE075E">
        <w:rPr>
          <w:rFonts w:ascii="Times New Roman" w:hAnsi="Times New Roman" w:cs="Times New Roman"/>
          <w:sz w:val="28"/>
          <w:szCs w:val="28"/>
        </w:rPr>
        <w:t xml:space="preserve">, установленной формы и выданной «11» января 2012 г., Серия А № 000799, регистрационный номер 533, выдана Комитетом по контролю, надзору и лицензированию в сфере образования Томской области. Срок действия лицензии - бессрочно. </w:t>
      </w:r>
    </w:p>
    <w:p w:rsidR="003217C3" w:rsidRPr="00B7340E" w:rsidRDefault="003217C3" w:rsidP="00B7340E">
      <w:pPr>
        <w:pStyle w:val="a4"/>
        <w:numPr>
          <w:ilvl w:val="1"/>
          <w:numId w:val="35"/>
        </w:numPr>
        <w:tabs>
          <w:tab w:val="left" w:pos="0"/>
        </w:tabs>
        <w:spacing w:after="0" w:line="240" w:lineRule="auto"/>
        <w:ind w:left="0" w:firstLine="0"/>
        <w:jc w:val="both"/>
        <w:rPr>
          <w:rFonts w:ascii="Times New Roman" w:hAnsi="Times New Roman" w:cs="Times New Roman"/>
          <w:sz w:val="28"/>
          <w:szCs w:val="28"/>
        </w:rPr>
      </w:pPr>
      <w:r w:rsidRPr="00B7340E">
        <w:rPr>
          <w:rFonts w:ascii="Times New Roman" w:hAnsi="Times New Roman" w:cs="Times New Roman"/>
          <w:sz w:val="28"/>
          <w:szCs w:val="28"/>
        </w:rPr>
        <w:t>Заведующий образовательного учреждения: Густовская Елена Александровна.</w:t>
      </w:r>
    </w:p>
    <w:tbl>
      <w:tblPr>
        <w:tblStyle w:val="a3"/>
        <w:tblW w:w="9923" w:type="dxa"/>
        <w:tblInd w:w="108" w:type="dxa"/>
        <w:tblLayout w:type="fixed"/>
        <w:tblLook w:val="04A0" w:firstRow="1" w:lastRow="0" w:firstColumn="1" w:lastColumn="0" w:noHBand="0" w:noVBand="1"/>
      </w:tblPr>
      <w:tblGrid>
        <w:gridCol w:w="426"/>
        <w:gridCol w:w="1134"/>
        <w:gridCol w:w="2268"/>
        <w:gridCol w:w="2268"/>
        <w:gridCol w:w="1701"/>
        <w:gridCol w:w="992"/>
        <w:gridCol w:w="1134"/>
      </w:tblGrid>
      <w:tr w:rsidR="003217C3" w:rsidRPr="003217C3" w:rsidTr="00B7340E">
        <w:trPr>
          <w:trHeight w:val="521"/>
        </w:trPr>
        <w:tc>
          <w:tcPr>
            <w:tcW w:w="426" w:type="dxa"/>
            <w:vMerge w:val="restart"/>
            <w:vAlign w:val="center"/>
          </w:tcPr>
          <w:p w:rsidR="003217C3" w:rsidRPr="003217C3" w:rsidRDefault="003217C3" w:rsidP="003217C3">
            <w:pPr>
              <w:tabs>
                <w:tab w:val="left" w:pos="709"/>
              </w:tabs>
              <w:ind w:left="-142"/>
              <w:jc w:val="center"/>
              <w:rPr>
                <w:rFonts w:ascii="Times New Roman" w:hAnsi="Times New Roman" w:cs="Times New Roman"/>
                <w:sz w:val="24"/>
                <w:szCs w:val="24"/>
              </w:rPr>
            </w:pPr>
            <w:r w:rsidRPr="003217C3">
              <w:rPr>
                <w:rFonts w:ascii="Times New Roman" w:hAnsi="Times New Roman" w:cs="Times New Roman"/>
                <w:sz w:val="24"/>
                <w:szCs w:val="24"/>
              </w:rPr>
              <w:t>№</w:t>
            </w:r>
          </w:p>
        </w:tc>
        <w:tc>
          <w:tcPr>
            <w:tcW w:w="1134" w:type="dxa"/>
            <w:vMerge w:val="restart"/>
            <w:vAlign w:val="center"/>
          </w:tcPr>
          <w:p w:rsidR="003217C3" w:rsidRPr="003217C3" w:rsidRDefault="003217C3" w:rsidP="00CE075E">
            <w:pPr>
              <w:tabs>
                <w:tab w:val="left" w:pos="709"/>
              </w:tabs>
              <w:ind w:left="49" w:hanging="49"/>
              <w:jc w:val="center"/>
              <w:rPr>
                <w:rFonts w:ascii="Times New Roman" w:hAnsi="Times New Roman" w:cs="Times New Roman"/>
                <w:sz w:val="24"/>
                <w:szCs w:val="24"/>
              </w:rPr>
            </w:pPr>
            <w:r w:rsidRPr="003217C3">
              <w:rPr>
                <w:rFonts w:ascii="Times New Roman" w:hAnsi="Times New Roman" w:cs="Times New Roman"/>
                <w:sz w:val="24"/>
                <w:szCs w:val="24"/>
              </w:rPr>
              <w:t>Должность</w:t>
            </w:r>
          </w:p>
        </w:tc>
        <w:tc>
          <w:tcPr>
            <w:tcW w:w="2268" w:type="dxa"/>
            <w:vMerge w:val="restart"/>
            <w:vAlign w:val="center"/>
          </w:tcPr>
          <w:p w:rsidR="003217C3" w:rsidRPr="003217C3" w:rsidRDefault="003217C3" w:rsidP="00CE075E">
            <w:pPr>
              <w:tabs>
                <w:tab w:val="left" w:pos="709"/>
              </w:tabs>
              <w:ind w:left="-142"/>
              <w:jc w:val="center"/>
              <w:rPr>
                <w:rFonts w:ascii="Times New Roman" w:hAnsi="Times New Roman" w:cs="Times New Roman"/>
                <w:sz w:val="24"/>
                <w:szCs w:val="24"/>
              </w:rPr>
            </w:pPr>
            <w:r w:rsidRPr="003217C3">
              <w:rPr>
                <w:rFonts w:ascii="Times New Roman" w:hAnsi="Times New Roman" w:cs="Times New Roman"/>
                <w:sz w:val="24"/>
                <w:szCs w:val="24"/>
              </w:rPr>
              <w:t>Ф.И.О.</w:t>
            </w:r>
          </w:p>
          <w:p w:rsidR="003217C3" w:rsidRPr="003217C3" w:rsidRDefault="003217C3" w:rsidP="00CE075E">
            <w:pPr>
              <w:tabs>
                <w:tab w:val="left" w:pos="709"/>
              </w:tabs>
              <w:ind w:left="-142"/>
              <w:jc w:val="center"/>
              <w:rPr>
                <w:rFonts w:ascii="Times New Roman" w:hAnsi="Times New Roman" w:cs="Times New Roman"/>
                <w:sz w:val="24"/>
                <w:szCs w:val="24"/>
              </w:rPr>
            </w:pPr>
            <w:r w:rsidRPr="003217C3">
              <w:rPr>
                <w:rFonts w:ascii="Times New Roman" w:hAnsi="Times New Roman" w:cs="Times New Roman"/>
                <w:sz w:val="24"/>
                <w:szCs w:val="24"/>
              </w:rPr>
              <w:t>(полностью)</w:t>
            </w:r>
          </w:p>
        </w:tc>
        <w:tc>
          <w:tcPr>
            <w:tcW w:w="2268" w:type="dxa"/>
            <w:vMerge w:val="restart"/>
            <w:vAlign w:val="center"/>
          </w:tcPr>
          <w:p w:rsidR="003217C3" w:rsidRPr="003217C3" w:rsidRDefault="003217C3" w:rsidP="00CE075E">
            <w:pPr>
              <w:tabs>
                <w:tab w:val="left" w:pos="709"/>
              </w:tabs>
              <w:ind w:firstLine="33"/>
              <w:jc w:val="center"/>
              <w:rPr>
                <w:rFonts w:ascii="Times New Roman" w:hAnsi="Times New Roman" w:cs="Times New Roman"/>
                <w:sz w:val="24"/>
                <w:szCs w:val="24"/>
              </w:rPr>
            </w:pPr>
            <w:r w:rsidRPr="003217C3">
              <w:rPr>
                <w:rFonts w:ascii="Times New Roman" w:hAnsi="Times New Roman" w:cs="Times New Roman"/>
                <w:sz w:val="24"/>
                <w:szCs w:val="24"/>
              </w:rPr>
              <w:t>Курирует направление и виды деятельности</w:t>
            </w:r>
          </w:p>
        </w:tc>
        <w:tc>
          <w:tcPr>
            <w:tcW w:w="1701" w:type="dxa"/>
            <w:vMerge w:val="restart"/>
            <w:vAlign w:val="center"/>
          </w:tcPr>
          <w:p w:rsidR="003217C3" w:rsidRPr="003217C3" w:rsidRDefault="003217C3" w:rsidP="00CE075E">
            <w:pPr>
              <w:tabs>
                <w:tab w:val="left" w:pos="709"/>
              </w:tabs>
              <w:jc w:val="center"/>
              <w:rPr>
                <w:rFonts w:ascii="Times New Roman" w:hAnsi="Times New Roman" w:cs="Times New Roman"/>
                <w:sz w:val="24"/>
                <w:szCs w:val="24"/>
              </w:rPr>
            </w:pPr>
            <w:r w:rsidRPr="003217C3">
              <w:rPr>
                <w:rFonts w:ascii="Times New Roman" w:hAnsi="Times New Roman" w:cs="Times New Roman"/>
                <w:sz w:val="24"/>
                <w:szCs w:val="24"/>
              </w:rPr>
              <w:t>Образование по диплому (указать специальность)</w:t>
            </w:r>
          </w:p>
        </w:tc>
        <w:tc>
          <w:tcPr>
            <w:tcW w:w="2126" w:type="dxa"/>
            <w:gridSpan w:val="2"/>
            <w:vAlign w:val="center"/>
          </w:tcPr>
          <w:p w:rsidR="003217C3" w:rsidRPr="003217C3" w:rsidRDefault="003217C3" w:rsidP="00CE075E">
            <w:pPr>
              <w:tabs>
                <w:tab w:val="left" w:pos="709"/>
                <w:tab w:val="left" w:pos="1451"/>
              </w:tabs>
              <w:ind w:left="-142"/>
              <w:jc w:val="center"/>
              <w:rPr>
                <w:rFonts w:ascii="Times New Roman" w:hAnsi="Times New Roman" w:cs="Times New Roman"/>
                <w:sz w:val="24"/>
                <w:szCs w:val="24"/>
              </w:rPr>
            </w:pPr>
            <w:r w:rsidRPr="003217C3">
              <w:rPr>
                <w:rFonts w:ascii="Times New Roman" w:hAnsi="Times New Roman" w:cs="Times New Roman"/>
                <w:sz w:val="24"/>
                <w:szCs w:val="24"/>
              </w:rPr>
              <w:t>Стаж</w:t>
            </w:r>
          </w:p>
        </w:tc>
      </w:tr>
      <w:tr w:rsidR="003217C3" w:rsidRPr="003217C3" w:rsidTr="00B7340E">
        <w:trPr>
          <w:trHeight w:val="520"/>
        </w:trPr>
        <w:tc>
          <w:tcPr>
            <w:tcW w:w="426" w:type="dxa"/>
            <w:vMerge/>
            <w:vAlign w:val="center"/>
          </w:tcPr>
          <w:p w:rsidR="003217C3" w:rsidRPr="003217C3" w:rsidRDefault="003217C3" w:rsidP="003217C3">
            <w:pPr>
              <w:tabs>
                <w:tab w:val="left" w:pos="709"/>
              </w:tabs>
              <w:ind w:left="-142"/>
              <w:jc w:val="center"/>
              <w:rPr>
                <w:rFonts w:ascii="Times New Roman" w:hAnsi="Times New Roman" w:cs="Times New Roman"/>
                <w:sz w:val="24"/>
                <w:szCs w:val="24"/>
              </w:rPr>
            </w:pPr>
          </w:p>
        </w:tc>
        <w:tc>
          <w:tcPr>
            <w:tcW w:w="1134" w:type="dxa"/>
            <w:vMerge/>
            <w:vAlign w:val="center"/>
          </w:tcPr>
          <w:p w:rsidR="003217C3" w:rsidRPr="003217C3" w:rsidRDefault="003217C3" w:rsidP="00CE075E">
            <w:pPr>
              <w:tabs>
                <w:tab w:val="left" w:pos="709"/>
              </w:tabs>
              <w:ind w:left="49" w:hanging="49"/>
              <w:jc w:val="center"/>
              <w:rPr>
                <w:rFonts w:ascii="Times New Roman" w:hAnsi="Times New Roman" w:cs="Times New Roman"/>
                <w:sz w:val="24"/>
                <w:szCs w:val="24"/>
              </w:rPr>
            </w:pPr>
          </w:p>
        </w:tc>
        <w:tc>
          <w:tcPr>
            <w:tcW w:w="2268" w:type="dxa"/>
            <w:vMerge/>
            <w:vAlign w:val="center"/>
          </w:tcPr>
          <w:p w:rsidR="003217C3" w:rsidRPr="003217C3" w:rsidRDefault="003217C3" w:rsidP="00CE075E">
            <w:pPr>
              <w:tabs>
                <w:tab w:val="left" w:pos="709"/>
              </w:tabs>
              <w:ind w:left="-142"/>
              <w:jc w:val="center"/>
              <w:rPr>
                <w:rFonts w:ascii="Times New Roman" w:hAnsi="Times New Roman" w:cs="Times New Roman"/>
                <w:sz w:val="24"/>
                <w:szCs w:val="24"/>
              </w:rPr>
            </w:pPr>
          </w:p>
        </w:tc>
        <w:tc>
          <w:tcPr>
            <w:tcW w:w="2268" w:type="dxa"/>
            <w:vMerge/>
            <w:vAlign w:val="center"/>
          </w:tcPr>
          <w:p w:rsidR="003217C3" w:rsidRPr="003217C3" w:rsidRDefault="003217C3" w:rsidP="00CE075E">
            <w:pPr>
              <w:tabs>
                <w:tab w:val="left" w:pos="709"/>
              </w:tabs>
              <w:ind w:firstLine="33"/>
              <w:jc w:val="center"/>
              <w:rPr>
                <w:rFonts w:ascii="Times New Roman" w:hAnsi="Times New Roman" w:cs="Times New Roman"/>
                <w:sz w:val="24"/>
                <w:szCs w:val="24"/>
              </w:rPr>
            </w:pPr>
          </w:p>
        </w:tc>
        <w:tc>
          <w:tcPr>
            <w:tcW w:w="1701" w:type="dxa"/>
            <w:vMerge/>
            <w:vAlign w:val="center"/>
          </w:tcPr>
          <w:p w:rsidR="003217C3" w:rsidRPr="003217C3" w:rsidRDefault="003217C3" w:rsidP="00CE075E">
            <w:pPr>
              <w:tabs>
                <w:tab w:val="left" w:pos="709"/>
              </w:tabs>
              <w:jc w:val="center"/>
              <w:rPr>
                <w:rFonts w:ascii="Times New Roman" w:hAnsi="Times New Roman" w:cs="Times New Roman"/>
                <w:sz w:val="24"/>
                <w:szCs w:val="24"/>
              </w:rPr>
            </w:pPr>
          </w:p>
        </w:tc>
        <w:tc>
          <w:tcPr>
            <w:tcW w:w="992" w:type="dxa"/>
            <w:vAlign w:val="center"/>
          </w:tcPr>
          <w:p w:rsidR="003217C3" w:rsidRPr="003217C3" w:rsidRDefault="003217C3" w:rsidP="00CE075E">
            <w:pPr>
              <w:tabs>
                <w:tab w:val="left" w:pos="709"/>
              </w:tabs>
              <w:ind w:left="-142"/>
              <w:jc w:val="center"/>
              <w:rPr>
                <w:rFonts w:ascii="Times New Roman" w:hAnsi="Times New Roman" w:cs="Times New Roman"/>
                <w:sz w:val="24"/>
                <w:szCs w:val="24"/>
              </w:rPr>
            </w:pPr>
            <w:r w:rsidRPr="003217C3">
              <w:rPr>
                <w:rFonts w:ascii="Times New Roman" w:hAnsi="Times New Roman" w:cs="Times New Roman"/>
                <w:sz w:val="24"/>
                <w:szCs w:val="24"/>
              </w:rPr>
              <w:t>общий</w:t>
            </w:r>
          </w:p>
        </w:tc>
        <w:tc>
          <w:tcPr>
            <w:tcW w:w="1134" w:type="dxa"/>
            <w:vAlign w:val="center"/>
          </w:tcPr>
          <w:p w:rsidR="003217C3" w:rsidRPr="003217C3" w:rsidRDefault="003217C3" w:rsidP="00CE075E">
            <w:pPr>
              <w:tabs>
                <w:tab w:val="left" w:pos="709"/>
              </w:tabs>
              <w:ind w:left="-142"/>
              <w:jc w:val="center"/>
              <w:rPr>
                <w:rFonts w:ascii="Times New Roman" w:hAnsi="Times New Roman" w:cs="Times New Roman"/>
                <w:sz w:val="24"/>
                <w:szCs w:val="24"/>
              </w:rPr>
            </w:pPr>
            <w:r w:rsidRPr="003217C3">
              <w:rPr>
                <w:rFonts w:ascii="Times New Roman" w:hAnsi="Times New Roman" w:cs="Times New Roman"/>
                <w:sz w:val="24"/>
                <w:szCs w:val="24"/>
              </w:rPr>
              <w:t>админ.</w:t>
            </w:r>
          </w:p>
        </w:tc>
      </w:tr>
      <w:tr w:rsidR="003217C3" w:rsidRPr="003217C3" w:rsidTr="00B7340E">
        <w:tc>
          <w:tcPr>
            <w:tcW w:w="426" w:type="dxa"/>
          </w:tcPr>
          <w:p w:rsidR="003217C3" w:rsidRPr="003217C3" w:rsidRDefault="003217C3" w:rsidP="003217C3">
            <w:pPr>
              <w:tabs>
                <w:tab w:val="left" w:pos="709"/>
              </w:tabs>
              <w:ind w:left="-142"/>
              <w:jc w:val="both"/>
              <w:rPr>
                <w:rFonts w:ascii="Times New Roman" w:hAnsi="Times New Roman" w:cs="Times New Roman"/>
                <w:sz w:val="28"/>
                <w:szCs w:val="28"/>
              </w:rPr>
            </w:pPr>
          </w:p>
        </w:tc>
        <w:tc>
          <w:tcPr>
            <w:tcW w:w="1134" w:type="dxa"/>
          </w:tcPr>
          <w:p w:rsidR="003217C3" w:rsidRPr="003217C3" w:rsidRDefault="003217C3" w:rsidP="00CE075E">
            <w:pPr>
              <w:tabs>
                <w:tab w:val="left" w:pos="709"/>
              </w:tabs>
              <w:ind w:left="191" w:hanging="49"/>
              <w:jc w:val="center"/>
              <w:rPr>
                <w:rFonts w:ascii="Times New Roman" w:hAnsi="Times New Roman" w:cs="Times New Roman"/>
                <w:sz w:val="24"/>
                <w:szCs w:val="24"/>
              </w:rPr>
            </w:pPr>
            <w:r w:rsidRPr="003217C3">
              <w:rPr>
                <w:rFonts w:ascii="Times New Roman" w:hAnsi="Times New Roman" w:cs="Times New Roman"/>
                <w:sz w:val="24"/>
                <w:szCs w:val="24"/>
              </w:rPr>
              <w:t>Заведующий</w:t>
            </w:r>
          </w:p>
        </w:tc>
        <w:tc>
          <w:tcPr>
            <w:tcW w:w="2268" w:type="dxa"/>
          </w:tcPr>
          <w:p w:rsidR="003217C3" w:rsidRPr="003217C3" w:rsidRDefault="003217C3" w:rsidP="00CE075E">
            <w:pPr>
              <w:tabs>
                <w:tab w:val="left" w:pos="709"/>
              </w:tabs>
              <w:ind w:left="33"/>
              <w:jc w:val="center"/>
              <w:rPr>
                <w:rFonts w:ascii="Times New Roman" w:hAnsi="Times New Roman" w:cs="Times New Roman"/>
                <w:sz w:val="24"/>
                <w:szCs w:val="24"/>
              </w:rPr>
            </w:pPr>
            <w:r w:rsidRPr="003217C3">
              <w:rPr>
                <w:rFonts w:ascii="Times New Roman" w:hAnsi="Times New Roman" w:cs="Times New Roman"/>
                <w:sz w:val="24"/>
                <w:szCs w:val="24"/>
              </w:rPr>
              <w:t>Густовская Елена Александровна</w:t>
            </w:r>
          </w:p>
        </w:tc>
        <w:tc>
          <w:tcPr>
            <w:tcW w:w="2268" w:type="dxa"/>
          </w:tcPr>
          <w:p w:rsidR="003217C3" w:rsidRPr="003217C3" w:rsidRDefault="003217C3" w:rsidP="00CE075E">
            <w:pPr>
              <w:tabs>
                <w:tab w:val="left" w:pos="709"/>
              </w:tabs>
              <w:ind w:firstLine="33"/>
              <w:jc w:val="center"/>
              <w:rPr>
                <w:rFonts w:ascii="Times New Roman" w:hAnsi="Times New Roman" w:cs="Times New Roman"/>
                <w:sz w:val="24"/>
                <w:szCs w:val="24"/>
              </w:rPr>
            </w:pPr>
            <w:r w:rsidRPr="003217C3">
              <w:rPr>
                <w:rFonts w:ascii="Times New Roman" w:hAnsi="Times New Roman" w:cs="Times New Roman"/>
                <w:sz w:val="24"/>
                <w:szCs w:val="24"/>
              </w:rPr>
              <w:t>Осуществляет текущее руководство ДОУ</w:t>
            </w:r>
          </w:p>
        </w:tc>
        <w:tc>
          <w:tcPr>
            <w:tcW w:w="1701" w:type="dxa"/>
          </w:tcPr>
          <w:p w:rsidR="002B7FAE" w:rsidRDefault="003217C3" w:rsidP="00CE075E">
            <w:pPr>
              <w:tabs>
                <w:tab w:val="left" w:pos="709"/>
              </w:tabs>
              <w:jc w:val="center"/>
              <w:rPr>
                <w:rFonts w:ascii="Times New Roman" w:hAnsi="Times New Roman" w:cs="Times New Roman"/>
                <w:sz w:val="24"/>
                <w:szCs w:val="24"/>
              </w:rPr>
            </w:pPr>
            <w:r w:rsidRPr="003217C3">
              <w:rPr>
                <w:rFonts w:ascii="Times New Roman" w:hAnsi="Times New Roman" w:cs="Times New Roman"/>
                <w:sz w:val="24"/>
                <w:szCs w:val="24"/>
              </w:rPr>
              <w:t>Высшее/</w:t>
            </w:r>
          </w:p>
          <w:p w:rsidR="003217C3" w:rsidRPr="003217C3" w:rsidRDefault="003217C3" w:rsidP="00CE075E">
            <w:pPr>
              <w:tabs>
                <w:tab w:val="left" w:pos="709"/>
              </w:tabs>
              <w:jc w:val="center"/>
              <w:rPr>
                <w:rFonts w:ascii="Times New Roman" w:hAnsi="Times New Roman" w:cs="Times New Roman"/>
                <w:sz w:val="24"/>
                <w:szCs w:val="24"/>
              </w:rPr>
            </w:pPr>
            <w:r w:rsidRPr="003217C3">
              <w:rPr>
                <w:rFonts w:ascii="Times New Roman" w:hAnsi="Times New Roman" w:cs="Times New Roman"/>
                <w:sz w:val="24"/>
                <w:szCs w:val="24"/>
              </w:rPr>
              <w:t>менеджер организации</w:t>
            </w:r>
          </w:p>
        </w:tc>
        <w:tc>
          <w:tcPr>
            <w:tcW w:w="992" w:type="dxa"/>
          </w:tcPr>
          <w:p w:rsidR="003217C3" w:rsidRPr="003217C3" w:rsidRDefault="002B7FAE" w:rsidP="00CE075E">
            <w:pPr>
              <w:tabs>
                <w:tab w:val="left" w:pos="709"/>
              </w:tabs>
              <w:ind w:left="-142"/>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3217C3" w:rsidRPr="00B7340E" w:rsidRDefault="003217C3" w:rsidP="00B7340E">
            <w:pPr>
              <w:pStyle w:val="a4"/>
              <w:numPr>
                <w:ilvl w:val="0"/>
                <w:numId w:val="36"/>
              </w:numPr>
              <w:tabs>
                <w:tab w:val="left" w:pos="709"/>
              </w:tabs>
              <w:jc w:val="center"/>
              <w:rPr>
                <w:rFonts w:ascii="Times New Roman" w:hAnsi="Times New Roman" w:cs="Times New Roman"/>
                <w:sz w:val="24"/>
                <w:szCs w:val="24"/>
              </w:rPr>
            </w:pPr>
            <w:r w:rsidRPr="00B7340E">
              <w:rPr>
                <w:rFonts w:ascii="Times New Roman" w:hAnsi="Times New Roman" w:cs="Times New Roman"/>
                <w:sz w:val="24"/>
                <w:szCs w:val="24"/>
              </w:rPr>
              <w:t>лет</w:t>
            </w:r>
          </w:p>
        </w:tc>
      </w:tr>
    </w:tbl>
    <w:p w:rsidR="003217C3" w:rsidRPr="003217C3" w:rsidRDefault="003217C3" w:rsidP="003217C3">
      <w:pPr>
        <w:tabs>
          <w:tab w:val="left" w:pos="709"/>
        </w:tabs>
        <w:spacing w:after="0" w:line="240" w:lineRule="auto"/>
        <w:ind w:left="-142"/>
        <w:jc w:val="both"/>
        <w:rPr>
          <w:rFonts w:ascii="Times New Roman" w:hAnsi="Times New Roman" w:cs="Times New Roman"/>
          <w:sz w:val="28"/>
          <w:szCs w:val="28"/>
        </w:rPr>
      </w:pPr>
    </w:p>
    <w:p w:rsidR="003217C3" w:rsidRPr="00B7340E" w:rsidRDefault="003217C3" w:rsidP="00B7340E">
      <w:pPr>
        <w:pStyle w:val="a4"/>
        <w:numPr>
          <w:ilvl w:val="1"/>
          <w:numId w:val="35"/>
        </w:numPr>
        <w:tabs>
          <w:tab w:val="left" w:pos="709"/>
        </w:tabs>
        <w:spacing w:after="0" w:line="240" w:lineRule="auto"/>
        <w:ind w:left="0" w:hanging="142"/>
        <w:jc w:val="both"/>
        <w:rPr>
          <w:rFonts w:ascii="Times New Roman" w:hAnsi="Times New Roman" w:cs="Times New Roman"/>
          <w:sz w:val="28"/>
          <w:szCs w:val="28"/>
        </w:rPr>
      </w:pPr>
      <w:r w:rsidRPr="00B7340E">
        <w:rPr>
          <w:rFonts w:ascii="Times New Roman" w:hAnsi="Times New Roman" w:cs="Times New Roman"/>
          <w:sz w:val="28"/>
          <w:szCs w:val="28"/>
        </w:rPr>
        <w:t>Заместители заведующего:</w:t>
      </w:r>
    </w:p>
    <w:p w:rsidR="003217C3" w:rsidRPr="003217C3" w:rsidRDefault="003217C3" w:rsidP="003217C3">
      <w:pPr>
        <w:tabs>
          <w:tab w:val="left" w:pos="709"/>
        </w:tabs>
        <w:spacing w:after="0" w:line="240" w:lineRule="auto"/>
        <w:ind w:left="-142"/>
        <w:jc w:val="right"/>
        <w:rPr>
          <w:rFonts w:ascii="Times New Roman" w:hAnsi="Times New Roman" w:cs="Times New Roman"/>
          <w:sz w:val="28"/>
          <w:szCs w:val="28"/>
        </w:rPr>
      </w:pPr>
    </w:p>
    <w:tbl>
      <w:tblPr>
        <w:tblStyle w:val="a3"/>
        <w:tblW w:w="10065" w:type="dxa"/>
        <w:tblInd w:w="-176" w:type="dxa"/>
        <w:tblLayout w:type="fixed"/>
        <w:tblLook w:val="04A0" w:firstRow="1" w:lastRow="0" w:firstColumn="1" w:lastColumn="0" w:noHBand="0" w:noVBand="1"/>
      </w:tblPr>
      <w:tblGrid>
        <w:gridCol w:w="426"/>
        <w:gridCol w:w="1843"/>
        <w:gridCol w:w="1843"/>
        <w:gridCol w:w="2409"/>
        <w:gridCol w:w="1843"/>
        <w:gridCol w:w="851"/>
        <w:gridCol w:w="850"/>
      </w:tblGrid>
      <w:tr w:rsidR="003217C3" w:rsidRPr="003217C3" w:rsidTr="00B7340E">
        <w:trPr>
          <w:trHeight w:val="521"/>
        </w:trPr>
        <w:tc>
          <w:tcPr>
            <w:tcW w:w="426" w:type="dxa"/>
            <w:vMerge w:val="restart"/>
            <w:vAlign w:val="center"/>
          </w:tcPr>
          <w:p w:rsidR="003217C3" w:rsidRPr="003217C3" w:rsidRDefault="003217C3" w:rsidP="003217C3">
            <w:pPr>
              <w:tabs>
                <w:tab w:val="left" w:pos="709"/>
              </w:tabs>
              <w:ind w:left="-142"/>
              <w:jc w:val="center"/>
              <w:rPr>
                <w:rFonts w:ascii="Times New Roman" w:hAnsi="Times New Roman" w:cs="Times New Roman"/>
                <w:sz w:val="24"/>
                <w:szCs w:val="24"/>
              </w:rPr>
            </w:pPr>
            <w:r w:rsidRPr="003217C3">
              <w:rPr>
                <w:rFonts w:ascii="Times New Roman" w:hAnsi="Times New Roman" w:cs="Times New Roman"/>
                <w:sz w:val="24"/>
                <w:szCs w:val="24"/>
              </w:rPr>
              <w:t>№</w:t>
            </w:r>
          </w:p>
        </w:tc>
        <w:tc>
          <w:tcPr>
            <w:tcW w:w="1843" w:type="dxa"/>
            <w:vMerge w:val="restart"/>
            <w:vAlign w:val="center"/>
          </w:tcPr>
          <w:p w:rsidR="003217C3" w:rsidRPr="003217C3" w:rsidRDefault="003217C3" w:rsidP="003217C3">
            <w:pPr>
              <w:tabs>
                <w:tab w:val="left" w:pos="709"/>
              </w:tabs>
              <w:ind w:left="-142"/>
              <w:jc w:val="center"/>
              <w:rPr>
                <w:rFonts w:ascii="Times New Roman" w:hAnsi="Times New Roman" w:cs="Times New Roman"/>
                <w:sz w:val="24"/>
                <w:szCs w:val="24"/>
              </w:rPr>
            </w:pPr>
            <w:r w:rsidRPr="003217C3">
              <w:rPr>
                <w:rFonts w:ascii="Times New Roman" w:hAnsi="Times New Roman" w:cs="Times New Roman"/>
                <w:sz w:val="24"/>
                <w:szCs w:val="24"/>
              </w:rPr>
              <w:t>Должность</w:t>
            </w:r>
          </w:p>
        </w:tc>
        <w:tc>
          <w:tcPr>
            <w:tcW w:w="1843" w:type="dxa"/>
            <w:vMerge w:val="restart"/>
            <w:vAlign w:val="center"/>
          </w:tcPr>
          <w:p w:rsidR="003217C3" w:rsidRPr="003217C3" w:rsidRDefault="003217C3" w:rsidP="003217C3">
            <w:pPr>
              <w:tabs>
                <w:tab w:val="left" w:pos="709"/>
              </w:tabs>
              <w:ind w:left="-142"/>
              <w:jc w:val="center"/>
              <w:rPr>
                <w:rFonts w:ascii="Times New Roman" w:hAnsi="Times New Roman" w:cs="Times New Roman"/>
                <w:sz w:val="24"/>
                <w:szCs w:val="24"/>
              </w:rPr>
            </w:pPr>
            <w:r w:rsidRPr="003217C3">
              <w:rPr>
                <w:rFonts w:ascii="Times New Roman" w:hAnsi="Times New Roman" w:cs="Times New Roman"/>
                <w:sz w:val="24"/>
                <w:szCs w:val="24"/>
              </w:rPr>
              <w:t>Ф.И.О.</w:t>
            </w:r>
          </w:p>
          <w:p w:rsidR="003217C3" w:rsidRPr="003217C3" w:rsidRDefault="003217C3" w:rsidP="003217C3">
            <w:pPr>
              <w:tabs>
                <w:tab w:val="left" w:pos="709"/>
              </w:tabs>
              <w:ind w:left="-142"/>
              <w:jc w:val="center"/>
              <w:rPr>
                <w:rFonts w:ascii="Times New Roman" w:hAnsi="Times New Roman" w:cs="Times New Roman"/>
                <w:sz w:val="24"/>
                <w:szCs w:val="24"/>
              </w:rPr>
            </w:pPr>
            <w:r w:rsidRPr="003217C3">
              <w:rPr>
                <w:rFonts w:ascii="Times New Roman" w:hAnsi="Times New Roman" w:cs="Times New Roman"/>
                <w:sz w:val="24"/>
                <w:szCs w:val="24"/>
              </w:rPr>
              <w:t>(полностью)</w:t>
            </w:r>
          </w:p>
        </w:tc>
        <w:tc>
          <w:tcPr>
            <w:tcW w:w="2409" w:type="dxa"/>
            <w:vMerge w:val="restart"/>
            <w:vAlign w:val="center"/>
          </w:tcPr>
          <w:p w:rsidR="003217C3" w:rsidRPr="003217C3" w:rsidRDefault="0084719E" w:rsidP="003217C3">
            <w:pPr>
              <w:tabs>
                <w:tab w:val="left" w:pos="709"/>
              </w:tabs>
              <w:ind w:left="-142"/>
              <w:jc w:val="center"/>
              <w:rPr>
                <w:rFonts w:ascii="Times New Roman" w:hAnsi="Times New Roman" w:cs="Times New Roman"/>
                <w:sz w:val="24"/>
                <w:szCs w:val="24"/>
              </w:rPr>
            </w:pPr>
            <w:r>
              <w:rPr>
                <w:rFonts w:ascii="Times New Roman" w:hAnsi="Times New Roman" w:cs="Times New Roman"/>
                <w:sz w:val="24"/>
                <w:szCs w:val="24"/>
              </w:rPr>
              <w:t xml:space="preserve">  </w:t>
            </w:r>
            <w:r w:rsidR="003217C3" w:rsidRPr="003217C3">
              <w:rPr>
                <w:rFonts w:ascii="Times New Roman" w:hAnsi="Times New Roman" w:cs="Times New Roman"/>
                <w:sz w:val="24"/>
                <w:szCs w:val="24"/>
              </w:rPr>
              <w:t>Курирует направление и виды деятельности</w:t>
            </w:r>
          </w:p>
        </w:tc>
        <w:tc>
          <w:tcPr>
            <w:tcW w:w="1843" w:type="dxa"/>
            <w:vMerge w:val="restart"/>
            <w:vAlign w:val="center"/>
          </w:tcPr>
          <w:p w:rsidR="003217C3" w:rsidRPr="003217C3" w:rsidRDefault="003217C3" w:rsidP="003217C3">
            <w:pPr>
              <w:tabs>
                <w:tab w:val="left" w:pos="709"/>
              </w:tabs>
              <w:ind w:left="-142"/>
              <w:jc w:val="center"/>
              <w:rPr>
                <w:rFonts w:ascii="Times New Roman" w:hAnsi="Times New Roman" w:cs="Times New Roman"/>
                <w:sz w:val="24"/>
                <w:szCs w:val="24"/>
              </w:rPr>
            </w:pPr>
            <w:r w:rsidRPr="003217C3">
              <w:rPr>
                <w:rFonts w:ascii="Times New Roman" w:hAnsi="Times New Roman" w:cs="Times New Roman"/>
                <w:sz w:val="24"/>
                <w:szCs w:val="24"/>
              </w:rPr>
              <w:t>Образование по диплому (указать специальность)</w:t>
            </w:r>
          </w:p>
        </w:tc>
        <w:tc>
          <w:tcPr>
            <w:tcW w:w="1701" w:type="dxa"/>
            <w:gridSpan w:val="2"/>
            <w:vAlign w:val="center"/>
          </w:tcPr>
          <w:p w:rsidR="003217C3" w:rsidRPr="003217C3" w:rsidRDefault="003217C3" w:rsidP="003217C3">
            <w:pPr>
              <w:tabs>
                <w:tab w:val="left" w:pos="709"/>
              </w:tabs>
              <w:ind w:left="-142"/>
              <w:jc w:val="center"/>
              <w:rPr>
                <w:rFonts w:ascii="Times New Roman" w:hAnsi="Times New Roman" w:cs="Times New Roman"/>
                <w:sz w:val="24"/>
                <w:szCs w:val="24"/>
              </w:rPr>
            </w:pPr>
            <w:r w:rsidRPr="003217C3">
              <w:rPr>
                <w:rFonts w:ascii="Times New Roman" w:hAnsi="Times New Roman" w:cs="Times New Roman"/>
                <w:sz w:val="24"/>
                <w:szCs w:val="24"/>
              </w:rPr>
              <w:t>Стаж</w:t>
            </w:r>
          </w:p>
        </w:tc>
      </w:tr>
      <w:tr w:rsidR="003217C3" w:rsidRPr="003217C3" w:rsidTr="00B7340E">
        <w:trPr>
          <w:trHeight w:val="520"/>
        </w:trPr>
        <w:tc>
          <w:tcPr>
            <w:tcW w:w="426" w:type="dxa"/>
            <w:vMerge/>
            <w:vAlign w:val="center"/>
          </w:tcPr>
          <w:p w:rsidR="003217C3" w:rsidRPr="003217C3" w:rsidRDefault="003217C3" w:rsidP="003217C3">
            <w:pPr>
              <w:tabs>
                <w:tab w:val="left" w:pos="709"/>
              </w:tabs>
              <w:ind w:left="-142"/>
              <w:jc w:val="center"/>
              <w:rPr>
                <w:rFonts w:ascii="Times New Roman" w:hAnsi="Times New Roman" w:cs="Times New Roman"/>
                <w:sz w:val="24"/>
                <w:szCs w:val="24"/>
              </w:rPr>
            </w:pPr>
          </w:p>
        </w:tc>
        <w:tc>
          <w:tcPr>
            <w:tcW w:w="1843" w:type="dxa"/>
            <w:vMerge/>
            <w:vAlign w:val="center"/>
          </w:tcPr>
          <w:p w:rsidR="003217C3" w:rsidRPr="003217C3" w:rsidRDefault="003217C3" w:rsidP="003217C3">
            <w:pPr>
              <w:tabs>
                <w:tab w:val="left" w:pos="709"/>
              </w:tabs>
              <w:ind w:left="-142"/>
              <w:jc w:val="center"/>
              <w:rPr>
                <w:rFonts w:ascii="Times New Roman" w:hAnsi="Times New Roman" w:cs="Times New Roman"/>
                <w:sz w:val="24"/>
                <w:szCs w:val="24"/>
              </w:rPr>
            </w:pPr>
          </w:p>
        </w:tc>
        <w:tc>
          <w:tcPr>
            <w:tcW w:w="1843" w:type="dxa"/>
            <w:vMerge/>
            <w:vAlign w:val="center"/>
          </w:tcPr>
          <w:p w:rsidR="003217C3" w:rsidRPr="003217C3" w:rsidRDefault="003217C3" w:rsidP="003217C3">
            <w:pPr>
              <w:tabs>
                <w:tab w:val="left" w:pos="709"/>
              </w:tabs>
              <w:ind w:left="-142"/>
              <w:jc w:val="center"/>
              <w:rPr>
                <w:rFonts w:ascii="Times New Roman" w:hAnsi="Times New Roman" w:cs="Times New Roman"/>
                <w:sz w:val="24"/>
                <w:szCs w:val="24"/>
              </w:rPr>
            </w:pPr>
          </w:p>
        </w:tc>
        <w:tc>
          <w:tcPr>
            <w:tcW w:w="2409" w:type="dxa"/>
            <w:vMerge/>
            <w:vAlign w:val="center"/>
          </w:tcPr>
          <w:p w:rsidR="003217C3" w:rsidRPr="003217C3" w:rsidRDefault="003217C3" w:rsidP="003217C3">
            <w:pPr>
              <w:tabs>
                <w:tab w:val="left" w:pos="709"/>
              </w:tabs>
              <w:ind w:left="-142"/>
              <w:jc w:val="center"/>
              <w:rPr>
                <w:rFonts w:ascii="Times New Roman" w:hAnsi="Times New Roman" w:cs="Times New Roman"/>
                <w:sz w:val="24"/>
                <w:szCs w:val="24"/>
              </w:rPr>
            </w:pPr>
          </w:p>
        </w:tc>
        <w:tc>
          <w:tcPr>
            <w:tcW w:w="1843" w:type="dxa"/>
            <w:vMerge/>
            <w:vAlign w:val="center"/>
          </w:tcPr>
          <w:p w:rsidR="003217C3" w:rsidRPr="003217C3" w:rsidRDefault="003217C3" w:rsidP="003217C3">
            <w:pPr>
              <w:tabs>
                <w:tab w:val="left" w:pos="709"/>
              </w:tabs>
              <w:ind w:left="-142"/>
              <w:jc w:val="center"/>
              <w:rPr>
                <w:rFonts w:ascii="Times New Roman" w:hAnsi="Times New Roman" w:cs="Times New Roman"/>
                <w:sz w:val="24"/>
                <w:szCs w:val="24"/>
              </w:rPr>
            </w:pPr>
          </w:p>
        </w:tc>
        <w:tc>
          <w:tcPr>
            <w:tcW w:w="851" w:type="dxa"/>
            <w:vAlign w:val="center"/>
          </w:tcPr>
          <w:p w:rsidR="003217C3" w:rsidRPr="003217C3" w:rsidRDefault="003217C3" w:rsidP="00220338">
            <w:pPr>
              <w:tabs>
                <w:tab w:val="left" w:pos="709"/>
              </w:tabs>
              <w:ind w:left="-142"/>
              <w:jc w:val="center"/>
              <w:rPr>
                <w:rFonts w:ascii="Times New Roman" w:hAnsi="Times New Roman" w:cs="Times New Roman"/>
                <w:sz w:val="24"/>
                <w:szCs w:val="24"/>
              </w:rPr>
            </w:pPr>
            <w:r w:rsidRPr="003217C3">
              <w:rPr>
                <w:rFonts w:ascii="Times New Roman" w:hAnsi="Times New Roman" w:cs="Times New Roman"/>
                <w:sz w:val="24"/>
                <w:szCs w:val="24"/>
              </w:rPr>
              <w:t>общий</w:t>
            </w:r>
          </w:p>
        </w:tc>
        <w:tc>
          <w:tcPr>
            <w:tcW w:w="850" w:type="dxa"/>
            <w:vAlign w:val="center"/>
          </w:tcPr>
          <w:p w:rsidR="003217C3" w:rsidRPr="003217C3" w:rsidRDefault="002B7FAE" w:rsidP="003217C3">
            <w:pPr>
              <w:tabs>
                <w:tab w:val="left" w:pos="709"/>
              </w:tabs>
              <w:ind w:left="-142"/>
              <w:rPr>
                <w:rFonts w:ascii="Times New Roman" w:hAnsi="Times New Roman" w:cs="Times New Roman"/>
                <w:sz w:val="24"/>
                <w:szCs w:val="24"/>
              </w:rPr>
            </w:pPr>
            <w:r>
              <w:rPr>
                <w:rFonts w:ascii="Times New Roman" w:hAnsi="Times New Roman" w:cs="Times New Roman"/>
                <w:sz w:val="24"/>
                <w:szCs w:val="24"/>
              </w:rPr>
              <w:t xml:space="preserve"> </w:t>
            </w:r>
            <w:r w:rsidR="003217C3" w:rsidRPr="003217C3">
              <w:rPr>
                <w:rFonts w:ascii="Times New Roman" w:hAnsi="Times New Roman" w:cs="Times New Roman"/>
                <w:sz w:val="24"/>
                <w:szCs w:val="24"/>
              </w:rPr>
              <w:t>админ.</w:t>
            </w:r>
          </w:p>
        </w:tc>
      </w:tr>
      <w:tr w:rsidR="003217C3" w:rsidRPr="003217C3" w:rsidTr="00B7340E">
        <w:tc>
          <w:tcPr>
            <w:tcW w:w="426" w:type="dxa"/>
          </w:tcPr>
          <w:p w:rsidR="003217C3" w:rsidRPr="003217C3" w:rsidRDefault="002B7FAE" w:rsidP="003217C3">
            <w:pPr>
              <w:tabs>
                <w:tab w:val="left" w:pos="709"/>
              </w:tabs>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1.</w:t>
            </w:r>
          </w:p>
        </w:tc>
        <w:tc>
          <w:tcPr>
            <w:tcW w:w="1843" w:type="dxa"/>
          </w:tcPr>
          <w:p w:rsidR="003217C3" w:rsidRPr="003217C3" w:rsidRDefault="002B7FAE" w:rsidP="002B7FAE">
            <w:pPr>
              <w:tabs>
                <w:tab w:val="left" w:pos="709"/>
              </w:tabs>
              <w:ind w:firstLine="34"/>
              <w:jc w:val="both"/>
              <w:rPr>
                <w:rFonts w:ascii="Times New Roman" w:hAnsi="Times New Roman" w:cs="Times New Roman"/>
                <w:sz w:val="24"/>
                <w:szCs w:val="24"/>
              </w:rPr>
            </w:pPr>
            <w:r>
              <w:rPr>
                <w:rFonts w:ascii="Times New Roman" w:hAnsi="Times New Roman" w:cs="Times New Roman"/>
                <w:sz w:val="24"/>
                <w:szCs w:val="24"/>
              </w:rPr>
              <w:t xml:space="preserve">Заместитель заведующего по </w:t>
            </w:r>
            <w:r w:rsidR="00A51C8A" w:rsidRPr="003217C3">
              <w:rPr>
                <w:rFonts w:ascii="Times New Roman" w:hAnsi="Times New Roman" w:cs="Times New Roman"/>
                <w:sz w:val="24"/>
                <w:szCs w:val="24"/>
              </w:rPr>
              <w:t>административно</w:t>
            </w:r>
            <w:r w:rsidR="003217C3" w:rsidRPr="003217C3">
              <w:rPr>
                <w:rFonts w:ascii="Times New Roman" w:hAnsi="Times New Roman" w:cs="Times New Roman"/>
                <w:sz w:val="24"/>
                <w:szCs w:val="24"/>
              </w:rPr>
              <w:t>-</w:t>
            </w:r>
            <w:r>
              <w:rPr>
                <w:rFonts w:ascii="Times New Roman" w:hAnsi="Times New Roman" w:cs="Times New Roman"/>
                <w:sz w:val="24"/>
                <w:szCs w:val="24"/>
              </w:rPr>
              <w:t>х</w:t>
            </w:r>
            <w:r w:rsidR="003217C3" w:rsidRPr="003217C3">
              <w:rPr>
                <w:rFonts w:ascii="Times New Roman" w:hAnsi="Times New Roman" w:cs="Times New Roman"/>
                <w:sz w:val="24"/>
                <w:szCs w:val="24"/>
              </w:rPr>
              <w:t>озяйственной работе</w:t>
            </w:r>
          </w:p>
        </w:tc>
        <w:tc>
          <w:tcPr>
            <w:tcW w:w="1843" w:type="dxa"/>
          </w:tcPr>
          <w:p w:rsidR="003217C3" w:rsidRPr="003217C3" w:rsidRDefault="002B7FAE" w:rsidP="002B7FAE">
            <w:pPr>
              <w:tabs>
                <w:tab w:val="left" w:pos="709"/>
              </w:tabs>
              <w:ind w:left="34" w:hanging="176"/>
              <w:jc w:val="both"/>
              <w:rPr>
                <w:rFonts w:ascii="Times New Roman" w:hAnsi="Times New Roman" w:cs="Times New Roman"/>
                <w:sz w:val="24"/>
                <w:szCs w:val="24"/>
              </w:rPr>
            </w:pPr>
            <w:r>
              <w:rPr>
                <w:rFonts w:ascii="Times New Roman" w:hAnsi="Times New Roman" w:cs="Times New Roman"/>
                <w:sz w:val="24"/>
                <w:szCs w:val="24"/>
              </w:rPr>
              <w:t xml:space="preserve">  </w:t>
            </w:r>
            <w:r w:rsidR="003217C3" w:rsidRPr="003217C3">
              <w:rPr>
                <w:rFonts w:ascii="Times New Roman" w:hAnsi="Times New Roman" w:cs="Times New Roman"/>
                <w:sz w:val="24"/>
                <w:szCs w:val="24"/>
              </w:rPr>
              <w:t xml:space="preserve">Иванова Ирина </w:t>
            </w:r>
            <w:r>
              <w:rPr>
                <w:rFonts w:ascii="Times New Roman" w:hAnsi="Times New Roman" w:cs="Times New Roman"/>
                <w:sz w:val="24"/>
                <w:szCs w:val="24"/>
              </w:rPr>
              <w:t xml:space="preserve">     </w:t>
            </w:r>
            <w:r w:rsidR="003217C3" w:rsidRPr="003217C3">
              <w:rPr>
                <w:rFonts w:ascii="Times New Roman" w:hAnsi="Times New Roman" w:cs="Times New Roman"/>
                <w:sz w:val="24"/>
                <w:szCs w:val="24"/>
              </w:rPr>
              <w:t>Владимировна</w:t>
            </w:r>
          </w:p>
        </w:tc>
        <w:tc>
          <w:tcPr>
            <w:tcW w:w="2409" w:type="dxa"/>
          </w:tcPr>
          <w:p w:rsidR="003217C3" w:rsidRPr="003217C3" w:rsidRDefault="003217C3" w:rsidP="002B7FAE">
            <w:pPr>
              <w:tabs>
                <w:tab w:val="left" w:pos="709"/>
              </w:tabs>
              <w:ind w:left="33" w:hanging="33"/>
              <w:jc w:val="both"/>
              <w:rPr>
                <w:rFonts w:ascii="Times New Roman" w:hAnsi="Times New Roman" w:cs="Times New Roman"/>
                <w:sz w:val="24"/>
                <w:szCs w:val="24"/>
              </w:rPr>
            </w:pPr>
            <w:r w:rsidRPr="003217C3">
              <w:rPr>
                <w:rFonts w:ascii="Times New Roman" w:hAnsi="Times New Roman" w:cs="Times New Roman"/>
                <w:sz w:val="24"/>
                <w:szCs w:val="24"/>
              </w:rPr>
              <w:t>Осуществляет текущее руководство за административно-хозяйственной деятельностью</w:t>
            </w:r>
          </w:p>
        </w:tc>
        <w:tc>
          <w:tcPr>
            <w:tcW w:w="1843" w:type="dxa"/>
          </w:tcPr>
          <w:p w:rsidR="002B7FAE" w:rsidRDefault="003217C3" w:rsidP="00220338">
            <w:pPr>
              <w:tabs>
                <w:tab w:val="left" w:pos="709"/>
              </w:tabs>
              <w:jc w:val="center"/>
              <w:rPr>
                <w:rFonts w:ascii="Times New Roman" w:hAnsi="Times New Roman" w:cs="Times New Roman"/>
                <w:sz w:val="24"/>
                <w:szCs w:val="24"/>
              </w:rPr>
            </w:pPr>
            <w:r w:rsidRPr="003217C3">
              <w:rPr>
                <w:rFonts w:ascii="Times New Roman" w:hAnsi="Times New Roman" w:cs="Times New Roman"/>
                <w:sz w:val="24"/>
                <w:szCs w:val="24"/>
              </w:rPr>
              <w:t>Высшее/</w:t>
            </w:r>
          </w:p>
          <w:p w:rsidR="003217C3" w:rsidRPr="003217C3" w:rsidRDefault="003217C3" w:rsidP="00220338">
            <w:pPr>
              <w:tabs>
                <w:tab w:val="left" w:pos="709"/>
              </w:tabs>
              <w:jc w:val="center"/>
              <w:rPr>
                <w:rFonts w:ascii="Times New Roman" w:hAnsi="Times New Roman" w:cs="Times New Roman"/>
                <w:sz w:val="24"/>
                <w:szCs w:val="24"/>
              </w:rPr>
            </w:pPr>
            <w:r w:rsidRPr="003217C3">
              <w:rPr>
                <w:rFonts w:ascii="Times New Roman" w:hAnsi="Times New Roman" w:cs="Times New Roman"/>
                <w:sz w:val="24"/>
                <w:szCs w:val="24"/>
              </w:rPr>
              <w:t>менеджер в образовательной организации</w:t>
            </w:r>
          </w:p>
        </w:tc>
        <w:tc>
          <w:tcPr>
            <w:tcW w:w="851" w:type="dxa"/>
          </w:tcPr>
          <w:p w:rsidR="00220338" w:rsidRDefault="003217C3" w:rsidP="00220338">
            <w:pPr>
              <w:tabs>
                <w:tab w:val="left" w:pos="709"/>
              </w:tabs>
              <w:ind w:left="-142"/>
              <w:jc w:val="center"/>
              <w:rPr>
                <w:rFonts w:ascii="Times New Roman" w:hAnsi="Times New Roman" w:cs="Times New Roman"/>
                <w:sz w:val="24"/>
                <w:szCs w:val="24"/>
              </w:rPr>
            </w:pPr>
            <w:r w:rsidRPr="003217C3">
              <w:rPr>
                <w:rFonts w:ascii="Times New Roman" w:hAnsi="Times New Roman" w:cs="Times New Roman"/>
                <w:sz w:val="24"/>
                <w:szCs w:val="24"/>
              </w:rPr>
              <w:t xml:space="preserve">25 </w:t>
            </w:r>
          </w:p>
          <w:p w:rsidR="003217C3" w:rsidRPr="003217C3" w:rsidRDefault="003217C3" w:rsidP="00220338">
            <w:pPr>
              <w:tabs>
                <w:tab w:val="left" w:pos="709"/>
              </w:tabs>
              <w:ind w:left="-142"/>
              <w:jc w:val="center"/>
              <w:rPr>
                <w:rFonts w:ascii="Times New Roman" w:hAnsi="Times New Roman" w:cs="Times New Roman"/>
                <w:sz w:val="24"/>
                <w:szCs w:val="24"/>
              </w:rPr>
            </w:pPr>
            <w:r w:rsidRPr="003217C3">
              <w:rPr>
                <w:rFonts w:ascii="Times New Roman" w:hAnsi="Times New Roman" w:cs="Times New Roman"/>
                <w:sz w:val="24"/>
                <w:szCs w:val="24"/>
              </w:rPr>
              <w:t>лет</w:t>
            </w:r>
          </w:p>
        </w:tc>
        <w:tc>
          <w:tcPr>
            <w:tcW w:w="850" w:type="dxa"/>
          </w:tcPr>
          <w:p w:rsidR="003217C3" w:rsidRPr="003217C3" w:rsidRDefault="002B7FAE" w:rsidP="003217C3">
            <w:pPr>
              <w:tabs>
                <w:tab w:val="left" w:pos="709"/>
              </w:tabs>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3217C3" w:rsidRPr="003217C3">
              <w:rPr>
                <w:rFonts w:ascii="Times New Roman" w:hAnsi="Times New Roman" w:cs="Times New Roman"/>
                <w:sz w:val="24"/>
                <w:szCs w:val="24"/>
              </w:rPr>
              <w:t>11 лет</w:t>
            </w:r>
          </w:p>
        </w:tc>
      </w:tr>
      <w:tr w:rsidR="003217C3" w:rsidRPr="003217C3" w:rsidTr="00B7340E">
        <w:tc>
          <w:tcPr>
            <w:tcW w:w="426" w:type="dxa"/>
          </w:tcPr>
          <w:p w:rsidR="003217C3" w:rsidRPr="003217C3" w:rsidRDefault="002B7FAE" w:rsidP="003217C3">
            <w:pPr>
              <w:tabs>
                <w:tab w:val="left" w:pos="709"/>
              </w:tabs>
              <w:ind w:left="-142"/>
              <w:jc w:val="both"/>
              <w:rPr>
                <w:rFonts w:ascii="Times New Roman" w:hAnsi="Times New Roman" w:cs="Times New Roman"/>
                <w:sz w:val="28"/>
                <w:szCs w:val="28"/>
              </w:rPr>
            </w:pPr>
            <w:r>
              <w:rPr>
                <w:rFonts w:ascii="Times New Roman" w:hAnsi="Times New Roman" w:cs="Times New Roman"/>
                <w:sz w:val="28"/>
                <w:szCs w:val="28"/>
              </w:rPr>
              <w:t xml:space="preserve">  2.</w:t>
            </w:r>
          </w:p>
        </w:tc>
        <w:tc>
          <w:tcPr>
            <w:tcW w:w="1843" w:type="dxa"/>
          </w:tcPr>
          <w:p w:rsidR="003217C3" w:rsidRPr="003217C3" w:rsidRDefault="003217C3" w:rsidP="002B7FAE">
            <w:pPr>
              <w:tabs>
                <w:tab w:val="left" w:pos="709"/>
              </w:tabs>
              <w:ind w:firstLine="34"/>
              <w:jc w:val="both"/>
              <w:rPr>
                <w:rFonts w:ascii="Times New Roman" w:hAnsi="Times New Roman" w:cs="Times New Roman"/>
                <w:sz w:val="24"/>
                <w:szCs w:val="24"/>
              </w:rPr>
            </w:pPr>
            <w:r w:rsidRPr="003217C3">
              <w:rPr>
                <w:rFonts w:ascii="Times New Roman" w:hAnsi="Times New Roman" w:cs="Times New Roman"/>
                <w:sz w:val="24"/>
                <w:szCs w:val="24"/>
              </w:rPr>
              <w:t>Заместитель заведующего по воспитательно-методической работе</w:t>
            </w:r>
          </w:p>
        </w:tc>
        <w:tc>
          <w:tcPr>
            <w:tcW w:w="1843" w:type="dxa"/>
          </w:tcPr>
          <w:p w:rsidR="003217C3" w:rsidRPr="003217C3" w:rsidRDefault="002B7FAE" w:rsidP="002B7FAE">
            <w:pPr>
              <w:tabs>
                <w:tab w:val="left" w:pos="709"/>
              </w:tabs>
              <w:ind w:left="34"/>
              <w:jc w:val="both"/>
              <w:rPr>
                <w:rFonts w:ascii="Times New Roman" w:hAnsi="Times New Roman" w:cs="Times New Roman"/>
                <w:sz w:val="24"/>
                <w:szCs w:val="24"/>
              </w:rPr>
            </w:pPr>
            <w:r>
              <w:rPr>
                <w:rFonts w:ascii="Times New Roman" w:hAnsi="Times New Roman" w:cs="Times New Roman"/>
                <w:sz w:val="24"/>
                <w:szCs w:val="24"/>
              </w:rPr>
              <w:t>Шарова Наталья Владимировна</w:t>
            </w:r>
          </w:p>
        </w:tc>
        <w:tc>
          <w:tcPr>
            <w:tcW w:w="2409" w:type="dxa"/>
          </w:tcPr>
          <w:p w:rsidR="003217C3" w:rsidRPr="003217C3" w:rsidRDefault="003217C3" w:rsidP="002B7FAE">
            <w:pPr>
              <w:tabs>
                <w:tab w:val="left" w:pos="709"/>
              </w:tabs>
              <w:ind w:left="33"/>
              <w:jc w:val="both"/>
              <w:rPr>
                <w:rFonts w:ascii="Times New Roman" w:hAnsi="Times New Roman" w:cs="Times New Roman"/>
                <w:sz w:val="24"/>
                <w:szCs w:val="24"/>
              </w:rPr>
            </w:pPr>
            <w:r w:rsidRPr="003217C3">
              <w:rPr>
                <w:rFonts w:ascii="Times New Roman" w:hAnsi="Times New Roman" w:cs="Times New Roman"/>
                <w:sz w:val="24"/>
                <w:szCs w:val="24"/>
              </w:rPr>
              <w:t>Осуществляет текущее руководство за воспитательно-</w:t>
            </w:r>
            <w:r w:rsidR="002B7FAE">
              <w:rPr>
                <w:rFonts w:ascii="Times New Roman" w:hAnsi="Times New Roman" w:cs="Times New Roman"/>
                <w:sz w:val="24"/>
                <w:szCs w:val="24"/>
              </w:rPr>
              <w:t>м</w:t>
            </w:r>
            <w:r w:rsidRPr="003217C3">
              <w:rPr>
                <w:rFonts w:ascii="Times New Roman" w:hAnsi="Times New Roman" w:cs="Times New Roman"/>
                <w:sz w:val="24"/>
                <w:szCs w:val="24"/>
              </w:rPr>
              <w:t>етодической деятельностью</w:t>
            </w:r>
          </w:p>
        </w:tc>
        <w:tc>
          <w:tcPr>
            <w:tcW w:w="1843" w:type="dxa"/>
          </w:tcPr>
          <w:p w:rsidR="003217C3" w:rsidRPr="003217C3" w:rsidRDefault="00A51C8A" w:rsidP="00A51C8A">
            <w:pPr>
              <w:tabs>
                <w:tab w:val="left" w:pos="709"/>
              </w:tabs>
              <w:jc w:val="center"/>
              <w:rPr>
                <w:rFonts w:ascii="Times New Roman" w:hAnsi="Times New Roman" w:cs="Times New Roman"/>
                <w:sz w:val="24"/>
                <w:szCs w:val="24"/>
              </w:rPr>
            </w:pPr>
            <w:r>
              <w:rPr>
                <w:rFonts w:ascii="Times New Roman" w:hAnsi="Times New Roman" w:cs="Times New Roman"/>
                <w:sz w:val="24"/>
                <w:szCs w:val="24"/>
              </w:rPr>
              <w:t>Высшее</w:t>
            </w:r>
          </w:p>
        </w:tc>
        <w:tc>
          <w:tcPr>
            <w:tcW w:w="851" w:type="dxa"/>
          </w:tcPr>
          <w:p w:rsidR="00220338" w:rsidRDefault="00DD22F0" w:rsidP="00220338">
            <w:pPr>
              <w:tabs>
                <w:tab w:val="left" w:pos="709"/>
              </w:tabs>
              <w:ind w:left="-142"/>
              <w:jc w:val="center"/>
              <w:rPr>
                <w:rFonts w:ascii="Times New Roman" w:hAnsi="Times New Roman" w:cs="Times New Roman"/>
                <w:sz w:val="24"/>
                <w:szCs w:val="24"/>
              </w:rPr>
            </w:pPr>
            <w:r>
              <w:rPr>
                <w:rFonts w:ascii="Times New Roman" w:hAnsi="Times New Roman" w:cs="Times New Roman"/>
                <w:sz w:val="24"/>
                <w:szCs w:val="24"/>
              </w:rPr>
              <w:t>19</w:t>
            </w:r>
            <w:r w:rsidR="003217C3" w:rsidRPr="003217C3">
              <w:rPr>
                <w:rFonts w:ascii="Times New Roman" w:hAnsi="Times New Roman" w:cs="Times New Roman"/>
                <w:sz w:val="24"/>
                <w:szCs w:val="24"/>
              </w:rPr>
              <w:t xml:space="preserve"> </w:t>
            </w:r>
          </w:p>
          <w:p w:rsidR="003217C3" w:rsidRPr="003217C3" w:rsidRDefault="003217C3" w:rsidP="00220338">
            <w:pPr>
              <w:tabs>
                <w:tab w:val="left" w:pos="709"/>
              </w:tabs>
              <w:ind w:left="-142"/>
              <w:jc w:val="center"/>
              <w:rPr>
                <w:rFonts w:ascii="Times New Roman" w:hAnsi="Times New Roman" w:cs="Times New Roman"/>
                <w:sz w:val="24"/>
                <w:szCs w:val="24"/>
              </w:rPr>
            </w:pPr>
            <w:r w:rsidRPr="003217C3">
              <w:rPr>
                <w:rFonts w:ascii="Times New Roman" w:hAnsi="Times New Roman" w:cs="Times New Roman"/>
                <w:sz w:val="24"/>
                <w:szCs w:val="24"/>
              </w:rPr>
              <w:t>лет</w:t>
            </w:r>
          </w:p>
        </w:tc>
        <w:tc>
          <w:tcPr>
            <w:tcW w:w="850" w:type="dxa"/>
          </w:tcPr>
          <w:p w:rsidR="003217C3" w:rsidRPr="003217C3" w:rsidRDefault="00220338" w:rsidP="00220338">
            <w:pPr>
              <w:tabs>
                <w:tab w:val="left" w:pos="709"/>
              </w:tabs>
              <w:ind w:left="-186"/>
              <w:jc w:val="center"/>
              <w:rPr>
                <w:rFonts w:ascii="Times New Roman" w:hAnsi="Times New Roman" w:cs="Times New Roman"/>
                <w:sz w:val="24"/>
                <w:szCs w:val="24"/>
              </w:rPr>
            </w:pPr>
            <w:r>
              <w:rPr>
                <w:rFonts w:ascii="Times New Roman" w:hAnsi="Times New Roman" w:cs="Times New Roman"/>
                <w:sz w:val="24"/>
                <w:szCs w:val="24"/>
              </w:rPr>
              <w:t xml:space="preserve">менее </w:t>
            </w:r>
            <w:r w:rsidR="003217C3" w:rsidRPr="003217C3">
              <w:rPr>
                <w:rFonts w:ascii="Times New Roman" w:hAnsi="Times New Roman" w:cs="Times New Roman"/>
                <w:sz w:val="24"/>
                <w:szCs w:val="24"/>
              </w:rPr>
              <w:t>год</w:t>
            </w:r>
            <w:r>
              <w:rPr>
                <w:rFonts w:ascii="Times New Roman" w:hAnsi="Times New Roman" w:cs="Times New Roman"/>
                <w:sz w:val="24"/>
                <w:szCs w:val="24"/>
              </w:rPr>
              <w:t>а</w:t>
            </w:r>
          </w:p>
        </w:tc>
      </w:tr>
    </w:tbl>
    <w:p w:rsidR="00B7340E" w:rsidRDefault="00B7340E" w:rsidP="00B7340E">
      <w:pPr>
        <w:pStyle w:val="a4"/>
        <w:tabs>
          <w:tab w:val="left" w:pos="709"/>
        </w:tabs>
        <w:spacing w:after="0" w:line="240" w:lineRule="auto"/>
        <w:ind w:left="567"/>
        <w:jc w:val="both"/>
        <w:rPr>
          <w:rFonts w:ascii="Times New Roman" w:hAnsi="Times New Roman" w:cs="Times New Roman"/>
          <w:sz w:val="28"/>
          <w:szCs w:val="28"/>
        </w:rPr>
      </w:pPr>
    </w:p>
    <w:p w:rsidR="00B7340E" w:rsidRPr="00B7340E" w:rsidRDefault="00B7340E" w:rsidP="00B7340E">
      <w:pPr>
        <w:pStyle w:val="a4"/>
        <w:numPr>
          <w:ilvl w:val="1"/>
          <w:numId w:val="35"/>
        </w:numPr>
        <w:tabs>
          <w:tab w:val="left" w:pos="709"/>
        </w:tabs>
        <w:spacing w:after="0" w:line="240" w:lineRule="auto"/>
        <w:ind w:left="567"/>
        <w:jc w:val="both"/>
        <w:rPr>
          <w:rFonts w:ascii="Times New Roman" w:hAnsi="Times New Roman" w:cs="Times New Roman"/>
          <w:sz w:val="28"/>
          <w:szCs w:val="28"/>
        </w:rPr>
      </w:pPr>
      <w:r w:rsidRPr="00B7340E">
        <w:rPr>
          <w:rFonts w:ascii="Times New Roman" w:hAnsi="Times New Roman" w:cs="Times New Roman"/>
          <w:sz w:val="28"/>
          <w:szCs w:val="28"/>
        </w:rPr>
        <w:t>Сведения об образовательной программе ДО:</w:t>
      </w:r>
    </w:p>
    <w:p w:rsidR="00B7340E" w:rsidRPr="003217C3" w:rsidRDefault="00B7340E" w:rsidP="00B7340E">
      <w:pPr>
        <w:tabs>
          <w:tab w:val="left" w:pos="709"/>
        </w:tabs>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ab/>
      </w:r>
      <w:r w:rsidRPr="003217C3">
        <w:rPr>
          <w:rFonts w:ascii="Times New Roman" w:hAnsi="Times New Roman" w:cs="Times New Roman"/>
          <w:sz w:val="28"/>
          <w:szCs w:val="28"/>
        </w:rPr>
        <w:t xml:space="preserve"> </w:t>
      </w:r>
      <w:r w:rsidRPr="003217C3">
        <w:rPr>
          <w:rFonts w:ascii="Times New Roman" w:hAnsi="Times New Roman"/>
          <w:sz w:val="28"/>
          <w:szCs w:val="28"/>
        </w:rPr>
        <w:t xml:space="preserve">Основная образовательная программа МБДОУ «Детский сад №11» </w:t>
      </w:r>
      <w:r w:rsidRPr="003217C3">
        <w:rPr>
          <w:rFonts w:ascii="Times New Roman" w:hAnsi="Times New Roman" w:cs="Times New Roman"/>
          <w:sz w:val="28"/>
          <w:szCs w:val="28"/>
        </w:rPr>
        <w:t>принята на заседании педагогического совета МБДОУ «Детский сад №11» протокол №3 от 28.12.2015 г., утверждена приказом заведующего МБДОУ «Детский сад №11» №129 от 28.12.2015 г., срок реализации основной образовательной программы 2015-2020 г.г.</w:t>
      </w:r>
    </w:p>
    <w:p w:rsidR="00B7340E" w:rsidRPr="003217C3" w:rsidRDefault="00B7340E" w:rsidP="00B7340E">
      <w:pPr>
        <w:tabs>
          <w:tab w:val="left" w:pos="709"/>
        </w:tabs>
        <w:spacing w:after="0"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ab/>
      </w:r>
      <w:r w:rsidRPr="003217C3">
        <w:rPr>
          <w:rFonts w:ascii="Times New Roman" w:hAnsi="Times New Roman" w:cs="Times New Roman"/>
          <w:sz w:val="28"/>
          <w:szCs w:val="28"/>
        </w:rPr>
        <w:t>В 2018 году в ООП ДОУ были внесены изменения. Изменения к программе рассмотрены и одобрены на заседании педагогического совета МБДОУ «Детский сад №11» протокол № 3 от 25.01.2018г., а также утверждены приказом заведующего МБДОУ «Детский сад № 11» № 40 от 05.03.2018г.</w:t>
      </w:r>
    </w:p>
    <w:p w:rsidR="00B7340E" w:rsidRPr="003217C3" w:rsidRDefault="00B7340E" w:rsidP="00B7340E">
      <w:pPr>
        <w:tabs>
          <w:tab w:val="left" w:pos="0"/>
        </w:tabs>
        <w:spacing w:after="0" w:line="240" w:lineRule="auto"/>
        <w:ind w:left="-142"/>
        <w:contextualSpacing/>
        <w:jc w:val="both"/>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sidRPr="003217C3">
        <w:rPr>
          <w:rFonts w:ascii="Times New Roman" w:hAnsi="Times New Roman"/>
          <w:sz w:val="28"/>
          <w:szCs w:val="28"/>
        </w:rPr>
        <w:t xml:space="preserve">Основная образовательная программа дошкольного образования МБДОУ «Детский сад №11» разработана в соответствии с Федеральным государственным образовательным стандартом дошкольного образования и с </w:t>
      </w:r>
      <w:r w:rsidRPr="003217C3">
        <w:rPr>
          <w:rFonts w:ascii="Times New Roman" w:hAnsi="Times New Roman" w:cs="Times New Roman"/>
          <w:sz w:val="28"/>
          <w:szCs w:val="28"/>
        </w:rPr>
        <w:t xml:space="preserve">учетом </w:t>
      </w:r>
      <w:hyperlink r:id="rId11" w:history="1">
        <w:r w:rsidRPr="003217C3">
          <w:rPr>
            <w:rFonts w:ascii="Times New Roman" w:hAnsi="Times New Roman" w:cs="Times New Roman"/>
            <w:color w:val="000000"/>
            <w:sz w:val="28"/>
            <w:szCs w:val="28"/>
          </w:rPr>
          <w:t>образовательной программы дошкольного образования «От рождения до школы», под редакцией Н.Е. Вераксы, Т.С. Комаровой, М.А. Васильевой</w:t>
        </w:r>
      </w:hyperlink>
      <w:r w:rsidRPr="003217C3">
        <w:rPr>
          <w:rFonts w:ascii="Times New Roman" w:hAnsi="Times New Roman" w:cs="Times New Roman"/>
          <w:sz w:val="28"/>
          <w:szCs w:val="28"/>
        </w:rPr>
        <w:t>.</w:t>
      </w:r>
    </w:p>
    <w:p w:rsidR="00B7340E" w:rsidRPr="003217C3" w:rsidRDefault="00B7340E" w:rsidP="00B7340E">
      <w:pPr>
        <w:spacing w:after="0" w:line="240" w:lineRule="auto"/>
        <w:ind w:left="-142" w:firstLine="850"/>
        <w:contextualSpacing/>
        <w:jc w:val="both"/>
        <w:rPr>
          <w:rFonts w:ascii="Times New Roman" w:hAnsi="Times New Roman"/>
          <w:sz w:val="28"/>
          <w:szCs w:val="28"/>
        </w:rPr>
      </w:pPr>
      <w:r w:rsidRPr="003217C3">
        <w:rPr>
          <w:rFonts w:ascii="Times New Roman" w:hAnsi="Times New Roman"/>
          <w:sz w:val="28"/>
          <w:szCs w:val="28"/>
        </w:rPr>
        <w:t>Программы, реализуемые в МБДОУ, скоординированы таким образом, что целостность педагогического процесса обеспечивается полностью.</w:t>
      </w:r>
    </w:p>
    <w:p w:rsidR="00B7340E" w:rsidRPr="003217C3" w:rsidRDefault="00B7340E" w:rsidP="00B7340E">
      <w:pPr>
        <w:spacing w:after="0" w:line="240" w:lineRule="auto"/>
        <w:ind w:left="-142"/>
        <w:contextualSpacing/>
        <w:jc w:val="both"/>
        <w:rPr>
          <w:rFonts w:ascii="Times New Roman" w:hAnsi="Times New Roman"/>
          <w:sz w:val="28"/>
          <w:szCs w:val="28"/>
        </w:rPr>
      </w:pPr>
      <w:r w:rsidRPr="003217C3">
        <w:rPr>
          <w:rFonts w:ascii="Times New Roman" w:hAnsi="Times New Roman"/>
          <w:sz w:val="28"/>
          <w:szCs w:val="28"/>
        </w:rPr>
        <w:t>Преемственность программ, реализуемых на возрастных группах, обеспечивается: единым недельно-тематическим планированием, цикличностью прохождения программного материала с усложнениями на последующей возрастной группе.</w:t>
      </w:r>
      <w:r>
        <w:rPr>
          <w:rFonts w:ascii="Times New Roman" w:hAnsi="Times New Roman"/>
          <w:sz w:val="28"/>
          <w:szCs w:val="28"/>
        </w:rPr>
        <w:t xml:space="preserve"> </w:t>
      </w:r>
      <w:r w:rsidRPr="003217C3">
        <w:rPr>
          <w:rFonts w:ascii="Times New Roman" w:hAnsi="Times New Roman"/>
          <w:sz w:val="28"/>
          <w:szCs w:val="28"/>
        </w:rPr>
        <w:t>Реализуемые программы обеспечивают образовательный минимум содержания дошкольного образования с учетом приоритетных направлений работы ДОУ.</w:t>
      </w:r>
    </w:p>
    <w:p w:rsidR="00B7340E" w:rsidRPr="003217C3" w:rsidRDefault="00B7340E" w:rsidP="00B7340E">
      <w:pPr>
        <w:spacing w:after="0" w:line="240" w:lineRule="auto"/>
        <w:ind w:left="-142"/>
        <w:contextualSpacing/>
        <w:jc w:val="right"/>
        <w:rPr>
          <w:rFonts w:ascii="Times New Roman" w:hAnsi="Times New Roman" w:cs="Times New Roman"/>
          <w:sz w:val="28"/>
          <w:szCs w:val="28"/>
        </w:rPr>
      </w:pPr>
    </w:p>
    <w:tbl>
      <w:tblPr>
        <w:tblpPr w:leftFromText="180" w:rightFromText="180"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2"/>
      </w:tblGrid>
      <w:tr w:rsidR="00B7340E" w:rsidRPr="003217C3" w:rsidTr="00917F6D">
        <w:trPr>
          <w:trHeight w:val="387"/>
        </w:trPr>
        <w:tc>
          <w:tcPr>
            <w:tcW w:w="9902" w:type="dxa"/>
          </w:tcPr>
          <w:p w:rsidR="00B7340E" w:rsidRPr="003217C3" w:rsidRDefault="00B7340E" w:rsidP="00917F6D">
            <w:pPr>
              <w:widowControl w:val="0"/>
              <w:autoSpaceDE w:val="0"/>
              <w:autoSpaceDN w:val="0"/>
              <w:adjustRightInd w:val="0"/>
              <w:spacing w:after="0" w:line="240" w:lineRule="auto"/>
              <w:ind w:left="-142"/>
              <w:jc w:val="center"/>
              <w:rPr>
                <w:rFonts w:ascii="Times New Roman" w:hAnsi="Times New Roman"/>
                <w:b/>
                <w:sz w:val="24"/>
                <w:szCs w:val="24"/>
                <w:lang w:eastAsia="ru-RU"/>
              </w:rPr>
            </w:pPr>
            <w:r w:rsidRPr="003217C3">
              <w:rPr>
                <w:rFonts w:ascii="Times New Roman" w:hAnsi="Times New Roman"/>
                <w:b/>
                <w:sz w:val="24"/>
                <w:szCs w:val="24"/>
                <w:lang w:eastAsia="ru-RU"/>
              </w:rPr>
              <w:t>Образовательные программы</w:t>
            </w:r>
          </w:p>
        </w:tc>
      </w:tr>
      <w:tr w:rsidR="00B7340E" w:rsidRPr="003217C3" w:rsidTr="00917F6D">
        <w:trPr>
          <w:cantSplit/>
          <w:trHeight w:val="156"/>
        </w:trPr>
        <w:tc>
          <w:tcPr>
            <w:tcW w:w="9902" w:type="dxa"/>
          </w:tcPr>
          <w:p w:rsidR="00B7340E" w:rsidRPr="003217C3" w:rsidRDefault="00B7340E" w:rsidP="00917F6D">
            <w:pPr>
              <w:widowControl w:val="0"/>
              <w:tabs>
                <w:tab w:val="left" w:pos="157"/>
              </w:tabs>
              <w:autoSpaceDE w:val="0"/>
              <w:autoSpaceDN w:val="0"/>
              <w:adjustRightInd w:val="0"/>
              <w:spacing w:after="0" w:line="240" w:lineRule="auto"/>
              <w:jc w:val="both"/>
              <w:rPr>
                <w:rFonts w:ascii="Times New Roman" w:hAnsi="Times New Roman"/>
                <w:sz w:val="24"/>
                <w:szCs w:val="24"/>
                <w:lang w:eastAsia="ru-RU"/>
              </w:rPr>
            </w:pPr>
            <w:r w:rsidRPr="003217C3">
              <w:rPr>
                <w:rFonts w:ascii="Times New Roman" w:hAnsi="Times New Roman"/>
                <w:sz w:val="24"/>
                <w:szCs w:val="24"/>
                <w:lang w:eastAsia="ru-RU"/>
              </w:rPr>
              <w:t xml:space="preserve">1. </w:t>
            </w:r>
            <w:r w:rsidRPr="003217C3">
              <w:rPr>
                <w:rFonts w:ascii="Times New Roman" w:hAnsi="Times New Roman"/>
                <w:sz w:val="24"/>
                <w:szCs w:val="24"/>
              </w:rPr>
              <w:t xml:space="preserve"> Программа «От рождения до школы» под ред. Н.Е Вераксы,</w:t>
            </w:r>
            <w:r w:rsidRPr="003217C3">
              <w:t xml:space="preserve"> </w:t>
            </w:r>
            <w:r w:rsidRPr="003217C3">
              <w:rPr>
                <w:rFonts w:ascii="Times New Roman" w:hAnsi="Times New Roman"/>
                <w:sz w:val="24"/>
                <w:szCs w:val="24"/>
              </w:rPr>
              <w:t>Т.С. Комаровой, М.А. Васильевой</w:t>
            </w:r>
          </w:p>
        </w:tc>
      </w:tr>
      <w:tr w:rsidR="00B7340E" w:rsidRPr="003217C3" w:rsidTr="00917F6D">
        <w:trPr>
          <w:cantSplit/>
          <w:trHeight w:val="122"/>
        </w:trPr>
        <w:tc>
          <w:tcPr>
            <w:tcW w:w="9902" w:type="dxa"/>
          </w:tcPr>
          <w:p w:rsidR="00B7340E" w:rsidRPr="003217C3" w:rsidRDefault="00B7340E" w:rsidP="00917F6D">
            <w:pPr>
              <w:widowControl w:val="0"/>
              <w:tabs>
                <w:tab w:val="left" w:pos="157"/>
              </w:tabs>
              <w:autoSpaceDE w:val="0"/>
              <w:autoSpaceDN w:val="0"/>
              <w:adjustRightInd w:val="0"/>
              <w:spacing w:after="0" w:line="240" w:lineRule="auto"/>
              <w:contextualSpacing/>
              <w:rPr>
                <w:rFonts w:ascii="Times New Roman" w:hAnsi="Times New Roman"/>
                <w:sz w:val="24"/>
                <w:szCs w:val="24"/>
                <w:lang w:eastAsia="ru-RU"/>
              </w:rPr>
            </w:pPr>
            <w:r w:rsidRPr="003217C3">
              <w:rPr>
                <w:rFonts w:ascii="Times New Roman" w:hAnsi="Times New Roman"/>
                <w:sz w:val="24"/>
                <w:szCs w:val="24"/>
                <w:lang w:eastAsia="ru-RU"/>
              </w:rPr>
              <w:t xml:space="preserve">«Образовательная программа дошкольного образования для </w:t>
            </w:r>
            <w:r w:rsidR="00A51C8A" w:rsidRPr="003217C3">
              <w:rPr>
                <w:rFonts w:ascii="Times New Roman" w:hAnsi="Times New Roman"/>
                <w:sz w:val="24"/>
                <w:szCs w:val="24"/>
                <w:lang w:eastAsia="ru-RU"/>
              </w:rPr>
              <w:t>детей с</w:t>
            </w:r>
            <w:r w:rsidRPr="003217C3">
              <w:rPr>
                <w:rFonts w:ascii="Times New Roman" w:hAnsi="Times New Roman"/>
                <w:sz w:val="24"/>
                <w:szCs w:val="24"/>
                <w:lang w:eastAsia="ru-RU"/>
              </w:rPr>
              <w:t xml:space="preserve"> тяжелыми нарушениями речи (общим недоразвитием речи) с 3 до 7 лет», автор Н.В. Нищева</w:t>
            </w:r>
          </w:p>
        </w:tc>
      </w:tr>
      <w:tr w:rsidR="00B7340E" w:rsidRPr="003217C3" w:rsidTr="00917F6D">
        <w:trPr>
          <w:cantSplit/>
          <w:trHeight w:val="122"/>
        </w:trPr>
        <w:tc>
          <w:tcPr>
            <w:tcW w:w="9902" w:type="dxa"/>
          </w:tcPr>
          <w:p w:rsidR="00B7340E" w:rsidRPr="003217C3" w:rsidRDefault="00B7340E" w:rsidP="00917F6D">
            <w:pPr>
              <w:widowControl w:val="0"/>
              <w:numPr>
                <w:ilvl w:val="0"/>
                <w:numId w:val="2"/>
              </w:numPr>
              <w:tabs>
                <w:tab w:val="left" w:pos="157"/>
              </w:tabs>
              <w:autoSpaceDE w:val="0"/>
              <w:autoSpaceDN w:val="0"/>
              <w:adjustRightInd w:val="0"/>
              <w:spacing w:after="0" w:line="240" w:lineRule="auto"/>
              <w:ind w:left="0" w:firstLine="0"/>
              <w:contextualSpacing/>
              <w:jc w:val="both"/>
              <w:rPr>
                <w:rFonts w:ascii="Times New Roman" w:hAnsi="Times New Roman"/>
                <w:sz w:val="24"/>
                <w:szCs w:val="24"/>
                <w:lang w:eastAsia="ru-RU"/>
              </w:rPr>
            </w:pPr>
            <w:r w:rsidRPr="003217C3">
              <w:rPr>
                <w:rFonts w:ascii="Times New Roman" w:hAnsi="Times New Roman"/>
                <w:sz w:val="24"/>
                <w:szCs w:val="24"/>
                <w:lang w:eastAsia="ru-RU"/>
              </w:rPr>
              <w:t>«С чего начинается Родина» под ред.  З.Н. Ажермачевой.</w:t>
            </w:r>
          </w:p>
        </w:tc>
      </w:tr>
      <w:tr w:rsidR="00B7340E" w:rsidRPr="003217C3" w:rsidTr="00917F6D">
        <w:trPr>
          <w:cantSplit/>
          <w:trHeight w:val="122"/>
        </w:trPr>
        <w:tc>
          <w:tcPr>
            <w:tcW w:w="9902" w:type="dxa"/>
          </w:tcPr>
          <w:p w:rsidR="00B7340E" w:rsidRPr="003217C3" w:rsidRDefault="00B7340E" w:rsidP="00917F6D">
            <w:pPr>
              <w:widowControl w:val="0"/>
              <w:tabs>
                <w:tab w:val="left" w:pos="157"/>
              </w:tabs>
              <w:autoSpaceDE w:val="0"/>
              <w:autoSpaceDN w:val="0"/>
              <w:adjustRightInd w:val="0"/>
              <w:spacing w:after="0" w:line="240" w:lineRule="auto"/>
              <w:rPr>
                <w:rFonts w:ascii="Times New Roman" w:hAnsi="Times New Roman"/>
                <w:sz w:val="24"/>
                <w:szCs w:val="24"/>
                <w:lang w:eastAsia="ru-RU"/>
              </w:rPr>
            </w:pPr>
            <w:r w:rsidRPr="003217C3">
              <w:rPr>
                <w:rFonts w:ascii="Times New Roman" w:hAnsi="Times New Roman"/>
                <w:sz w:val="24"/>
                <w:szCs w:val="24"/>
                <w:lang w:eastAsia="ru-RU"/>
              </w:rPr>
              <w:t xml:space="preserve">3. «С чего начинается Родина» под ред.  З.Н. Ажермачевой </w:t>
            </w:r>
          </w:p>
        </w:tc>
      </w:tr>
      <w:tr w:rsidR="00B7340E" w:rsidRPr="003217C3" w:rsidTr="00917F6D">
        <w:trPr>
          <w:cantSplit/>
          <w:trHeight w:val="122"/>
        </w:trPr>
        <w:tc>
          <w:tcPr>
            <w:tcW w:w="9902" w:type="dxa"/>
          </w:tcPr>
          <w:p w:rsidR="00B7340E" w:rsidRPr="003217C3" w:rsidRDefault="00B7340E" w:rsidP="00917F6D">
            <w:pPr>
              <w:widowControl w:val="0"/>
              <w:tabs>
                <w:tab w:val="left" w:pos="157"/>
              </w:tabs>
              <w:autoSpaceDE w:val="0"/>
              <w:autoSpaceDN w:val="0"/>
              <w:adjustRightInd w:val="0"/>
              <w:spacing w:after="0" w:line="240" w:lineRule="auto"/>
              <w:rPr>
                <w:rFonts w:ascii="Times New Roman" w:hAnsi="Times New Roman"/>
                <w:sz w:val="24"/>
                <w:szCs w:val="24"/>
                <w:lang w:eastAsia="ru-RU"/>
              </w:rPr>
            </w:pPr>
            <w:r w:rsidRPr="003217C3">
              <w:rPr>
                <w:rFonts w:ascii="Times New Roman" w:hAnsi="Times New Roman"/>
                <w:sz w:val="24"/>
                <w:szCs w:val="24"/>
                <w:lang w:eastAsia="ru-RU"/>
              </w:rPr>
              <w:t xml:space="preserve">4. «Ладушки» под ред.  И.М. Каплуновой </w:t>
            </w:r>
          </w:p>
        </w:tc>
      </w:tr>
      <w:tr w:rsidR="00B7340E" w:rsidRPr="003217C3" w:rsidTr="00917F6D">
        <w:trPr>
          <w:cantSplit/>
          <w:trHeight w:val="409"/>
        </w:trPr>
        <w:tc>
          <w:tcPr>
            <w:tcW w:w="9902" w:type="dxa"/>
          </w:tcPr>
          <w:p w:rsidR="00B7340E" w:rsidRPr="003217C3" w:rsidRDefault="00B7340E" w:rsidP="00917F6D">
            <w:pPr>
              <w:widowControl w:val="0"/>
              <w:tabs>
                <w:tab w:val="left" w:pos="157"/>
              </w:tabs>
              <w:autoSpaceDE w:val="0"/>
              <w:autoSpaceDN w:val="0"/>
              <w:adjustRightInd w:val="0"/>
              <w:spacing w:after="0" w:line="240" w:lineRule="auto"/>
              <w:rPr>
                <w:rFonts w:ascii="Times New Roman" w:hAnsi="Times New Roman"/>
                <w:sz w:val="24"/>
                <w:szCs w:val="24"/>
                <w:lang w:eastAsia="ru-RU"/>
              </w:rPr>
            </w:pPr>
            <w:r w:rsidRPr="003217C3">
              <w:rPr>
                <w:rFonts w:ascii="Times New Roman" w:hAnsi="Times New Roman"/>
                <w:sz w:val="24"/>
                <w:szCs w:val="24"/>
                <w:lang w:eastAsia="ru-RU"/>
              </w:rPr>
              <w:t>5. Адаптированная основная образовательная программа МБДОУ «Детский сад № 11» для детей с тяжелыми нарушениями речи.</w:t>
            </w:r>
          </w:p>
        </w:tc>
      </w:tr>
      <w:tr w:rsidR="00B7340E" w:rsidRPr="003217C3" w:rsidTr="00917F6D">
        <w:trPr>
          <w:cantSplit/>
          <w:trHeight w:val="409"/>
        </w:trPr>
        <w:tc>
          <w:tcPr>
            <w:tcW w:w="9902" w:type="dxa"/>
          </w:tcPr>
          <w:p w:rsidR="00B7340E" w:rsidRPr="003217C3" w:rsidRDefault="00B7340E" w:rsidP="00917F6D">
            <w:pPr>
              <w:widowControl w:val="0"/>
              <w:tabs>
                <w:tab w:val="left" w:pos="157"/>
              </w:tabs>
              <w:autoSpaceDE w:val="0"/>
              <w:autoSpaceDN w:val="0"/>
              <w:adjustRightInd w:val="0"/>
              <w:spacing w:after="0" w:line="240" w:lineRule="auto"/>
              <w:rPr>
                <w:rFonts w:ascii="Times New Roman" w:hAnsi="Times New Roman"/>
                <w:sz w:val="24"/>
                <w:szCs w:val="24"/>
                <w:lang w:eastAsia="ru-RU"/>
              </w:rPr>
            </w:pPr>
            <w:r w:rsidRPr="003217C3">
              <w:rPr>
                <w:rFonts w:ascii="Times New Roman" w:hAnsi="Times New Roman"/>
                <w:sz w:val="24"/>
                <w:szCs w:val="24"/>
                <w:lang w:eastAsia="ru-RU"/>
              </w:rPr>
              <w:t>6. Адаптированная основная образовательная программа МБДОУ «Детский сад № 11» для детей с нарушением опорно-двигательного аппарата.</w:t>
            </w:r>
          </w:p>
        </w:tc>
      </w:tr>
    </w:tbl>
    <w:p w:rsidR="002B7FAE" w:rsidRDefault="002B7FAE" w:rsidP="002B7FAE">
      <w:pPr>
        <w:tabs>
          <w:tab w:val="left" w:pos="709"/>
        </w:tabs>
        <w:spacing w:after="0" w:line="240" w:lineRule="auto"/>
        <w:ind w:left="-142"/>
        <w:contextualSpacing/>
        <w:jc w:val="both"/>
        <w:rPr>
          <w:rFonts w:ascii="Times New Roman" w:hAnsi="Times New Roman" w:cs="Times New Roman"/>
          <w:sz w:val="28"/>
          <w:szCs w:val="28"/>
        </w:rPr>
      </w:pPr>
    </w:p>
    <w:p w:rsidR="00B7340E" w:rsidRPr="00A51C8A" w:rsidRDefault="00B7340E" w:rsidP="00B7340E">
      <w:pPr>
        <w:autoSpaceDE w:val="0"/>
        <w:autoSpaceDN w:val="0"/>
        <w:adjustRightInd w:val="0"/>
        <w:spacing w:after="0" w:line="240" w:lineRule="auto"/>
        <w:rPr>
          <w:rFonts w:ascii="Times New Roman" w:hAnsi="Times New Roman" w:cs="Times New Roman"/>
          <w:b/>
          <w:bCs/>
          <w:color w:val="000000"/>
          <w:sz w:val="28"/>
          <w:szCs w:val="28"/>
        </w:rPr>
      </w:pPr>
      <w:r w:rsidRPr="00A51C8A">
        <w:rPr>
          <w:rFonts w:ascii="Times New Roman" w:hAnsi="Times New Roman" w:cs="Times New Roman"/>
          <w:b/>
          <w:bCs/>
          <w:color w:val="000000"/>
          <w:sz w:val="28"/>
          <w:szCs w:val="28"/>
        </w:rPr>
        <w:lastRenderedPageBreak/>
        <w:t>РАЗДЕЛ 1. ОРГАНИЗАЦИОННО-ПРАВОВОЕ ОБЕСПЕЧЕНИЕ ВОСПИТАТЕЛЬНО - ОБРАЗОВАТЕЛЬНОЙ ДЕЯТЕЛЬНОСТИ</w:t>
      </w:r>
    </w:p>
    <w:p w:rsidR="00B7340E" w:rsidRPr="00A51C8A" w:rsidRDefault="00B7340E" w:rsidP="00B7340E">
      <w:pPr>
        <w:autoSpaceDE w:val="0"/>
        <w:autoSpaceDN w:val="0"/>
        <w:adjustRightInd w:val="0"/>
        <w:spacing w:after="0" w:line="240" w:lineRule="auto"/>
        <w:jc w:val="center"/>
        <w:rPr>
          <w:rFonts w:ascii="Times New Roman" w:hAnsi="Times New Roman" w:cs="Times New Roman"/>
          <w:color w:val="000000"/>
          <w:sz w:val="28"/>
          <w:szCs w:val="28"/>
        </w:rPr>
      </w:pPr>
    </w:p>
    <w:p w:rsidR="00B7340E" w:rsidRPr="00A51C8A" w:rsidRDefault="00B7340E" w:rsidP="00B7340E">
      <w:pPr>
        <w:pStyle w:val="a4"/>
        <w:numPr>
          <w:ilvl w:val="1"/>
          <w:numId w:val="37"/>
        </w:numPr>
        <w:spacing w:after="0" w:line="240" w:lineRule="auto"/>
        <w:jc w:val="center"/>
        <w:rPr>
          <w:rFonts w:ascii="Times New Roman" w:hAnsi="Times New Roman" w:cs="Times New Roman"/>
          <w:b/>
          <w:bCs/>
          <w:color w:val="000000"/>
          <w:sz w:val="28"/>
          <w:szCs w:val="28"/>
        </w:rPr>
      </w:pPr>
      <w:r w:rsidRPr="00A51C8A">
        <w:rPr>
          <w:rFonts w:ascii="Times New Roman" w:hAnsi="Times New Roman" w:cs="Times New Roman"/>
          <w:b/>
          <w:bCs/>
          <w:color w:val="000000"/>
          <w:sz w:val="28"/>
          <w:szCs w:val="28"/>
        </w:rPr>
        <w:t>Общие сведения об организации</w:t>
      </w:r>
    </w:p>
    <w:p w:rsidR="00B7340E" w:rsidRPr="00A51C8A" w:rsidRDefault="00B7340E" w:rsidP="00B7340E">
      <w:pPr>
        <w:pStyle w:val="a4"/>
        <w:spacing w:after="0" w:line="240" w:lineRule="auto"/>
        <w:ind w:left="1138"/>
        <w:rPr>
          <w:rFonts w:ascii="Times New Roman" w:hAnsi="Times New Roman" w:cs="Times New Roman"/>
          <w:b/>
          <w:bCs/>
          <w:color w:val="000000"/>
          <w:sz w:val="28"/>
          <w:szCs w:val="28"/>
        </w:rPr>
      </w:pPr>
    </w:p>
    <w:p w:rsidR="003217C3" w:rsidRPr="00B7340E" w:rsidRDefault="003217C3" w:rsidP="00B7340E">
      <w:pPr>
        <w:spacing w:after="0" w:line="240" w:lineRule="auto"/>
        <w:jc w:val="both"/>
        <w:rPr>
          <w:rFonts w:ascii="Times New Roman" w:hAnsi="Times New Roman"/>
          <w:sz w:val="28"/>
          <w:szCs w:val="28"/>
        </w:rPr>
      </w:pPr>
      <w:r w:rsidRPr="00B7340E">
        <w:rPr>
          <w:rFonts w:ascii="Times New Roman" w:hAnsi="Times New Roman"/>
          <w:sz w:val="28"/>
          <w:szCs w:val="28"/>
        </w:rPr>
        <w:t>Муниципальное бюджетное дошкольное образовательное учреждение «Детский сад № 11», далее именуемое Бюджетное учреждение, создано в 2003 году в соответствии с Постановлением Главы Администрации ЗАТО Северск Томской области № 2722 от 17.07.2003 года «О реорганизации МУ УДУ».</w:t>
      </w:r>
    </w:p>
    <w:p w:rsidR="003217C3" w:rsidRPr="003217C3" w:rsidRDefault="003217C3" w:rsidP="003217C3">
      <w:pPr>
        <w:spacing w:after="0" w:line="240" w:lineRule="auto"/>
        <w:ind w:left="-142"/>
        <w:jc w:val="both"/>
        <w:rPr>
          <w:rFonts w:ascii="Times New Roman" w:hAnsi="Times New Roman"/>
          <w:sz w:val="28"/>
          <w:szCs w:val="28"/>
        </w:rPr>
      </w:pPr>
      <w:r w:rsidRPr="003217C3">
        <w:rPr>
          <w:rFonts w:ascii="Times New Roman" w:hAnsi="Times New Roman"/>
          <w:sz w:val="28"/>
          <w:szCs w:val="28"/>
        </w:rPr>
        <w:t xml:space="preserve">Реорганизовано в 2005 году на основании Постановления Администрации ЗАТО Северск от 19.04.2005 № 1115 «О реорганизации МДОУ «Детский сад № 43 «Лодочка» и МДОУ «Детский сад № 11 «Золушка» путем присоединения МДОУ «Детский сад № 43» к МДОУ «Детский сад № 11», которое является правопреемником прав и обязанностей МДОУ «Детский сад № 43» в соответствии с передаточным актом; </w:t>
      </w:r>
    </w:p>
    <w:p w:rsidR="003217C3" w:rsidRPr="003217C3" w:rsidRDefault="003217C3" w:rsidP="00374330">
      <w:pPr>
        <w:spacing w:after="0" w:line="240" w:lineRule="auto"/>
        <w:ind w:left="-142" w:firstLine="850"/>
        <w:jc w:val="both"/>
        <w:rPr>
          <w:rFonts w:ascii="Times New Roman" w:hAnsi="Times New Roman"/>
          <w:sz w:val="28"/>
          <w:szCs w:val="28"/>
        </w:rPr>
      </w:pPr>
      <w:r w:rsidRPr="003217C3">
        <w:rPr>
          <w:rFonts w:ascii="Times New Roman" w:hAnsi="Times New Roman"/>
          <w:sz w:val="28"/>
          <w:szCs w:val="28"/>
        </w:rPr>
        <w:t>Реорганизовано в 2007 году на основании Постановления Администрации ЗАТО Северск от 09.04.2007 №707 «О реорганизации МДОУ «Детский сад № 16 «Гармония» и МДОУ «Детский сад № 11 «Золушка» путем присоединения МДОУ «Детский сад № 16» к МДОУ «Детский сад № 11», которое является правопреемником прав и обязанностей МДОУ «Детский сад № 11» в соответствии с передаточным актом.</w:t>
      </w:r>
    </w:p>
    <w:p w:rsidR="003217C3" w:rsidRPr="003217C3" w:rsidRDefault="003217C3" w:rsidP="00374330">
      <w:pPr>
        <w:spacing w:after="0" w:line="240" w:lineRule="auto"/>
        <w:ind w:left="-142" w:firstLine="850"/>
        <w:jc w:val="both"/>
        <w:rPr>
          <w:rFonts w:ascii="Times New Roman" w:hAnsi="Times New Roman"/>
          <w:sz w:val="28"/>
          <w:szCs w:val="28"/>
        </w:rPr>
      </w:pPr>
      <w:r w:rsidRPr="003217C3">
        <w:rPr>
          <w:rFonts w:ascii="Times New Roman" w:hAnsi="Times New Roman"/>
          <w:sz w:val="28"/>
          <w:szCs w:val="28"/>
        </w:rPr>
        <w:t xml:space="preserve">Переименовано в 2007 году на основании Постановления Главы Администрации ЗАТО Северск от 27.12.2007 г. №2827 «О переименовании муниципальных образовательных учреждений ЗАТО Северск» в Муниципальное дошкольное образовательное учреждение «Детский сад № 11»; </w:t>
      </w:r>
    </w:p>
    <w:p w:rsidR="003217C3" w:rsidRPr="003217C3" w:rsidRDefault="003217C3" w:rsidP="00374330">
      <w:pPr>
        <w:spacing w:after="0" w:line="240" w:lineRule="auto"/>
        <w:ind w:left="-142" w:firstLine="850"/>
        <w:jc w:val="both"/>
        <w:rPr>
          <w:rFonts w:ascii="Times New Roman" w:hAnsi="Times New Roman"/>
          <w:sz w:val="28"/>
          <w:szCs w:val="28"/>
        </w:rPr>
      </w:pPr>
      <w:r w:rsidRPr="003217C3">
        <w:rPr>
          <w:rFonts w:ascii="Times New Roman" w:hAnsi="Times New Roman"/>
          <w:sz w:val="28"/>
          <w:szCs w:val="28"/>
        </w:rPr>
        <w:t>Переименовано в 2011 году на основании Постановления Главы Администрации ЗАТО Северск от 07.04.2011 г. № 667 «О переименовании муниципальных образовательных учреждений ЗАТО Северск, подведомственных Управлению образования Администрации ЗАТО Северск» в Муниципальное бюджетное дошкольное образовательное учреждение «Детский сад № 11».</w:t>
      </w:r>
    </w:p>
    <w:p w:rsidR="00226837" w:rsidRPr="00DD0A0B" w:rsidRDefault="003217C3" w:rsidP="00DD0A0B">
      <w:pPr>
        <w:spacing w:after="0" w:line="240" w:lineRule="auto"/>
        <w:ind w:left="-142" w:firstLine="850"/>
        <w:jc w:val="both"/>
        <w:rPr>
          <w:rFonts w:ascii="Times New Roman" w:hAnsi="Times New Roman" w:cs="Times New Roman"/>
          <w:sz w:val="28"/>
          <w:szCs w:val="28"/>
        </w:rPr>
      </w:pPr>
      <w:r w:rsidRPr="003217C3">
        <w:rPr>
          <w:rFonts w:ascii="Times New Roman" w:hAnsi="Times New Roman"/>
          <w:sz w:val="28"/>
          <w:szCs w:val="28"/>
        </w:rPr>
        <w:t xml:space="preserve">МБДОУ «Детский сад № 11» имеет 3 отдельно стоящих корпуса. </w:t>
      </w:r>
      <w:r w:rsidRPr="003217C3">
        <w:rPr>
          <w:rFonts w:ascii="Times New Roman" w:hAnsi="Times New Roman" w:cs="Times New Roman"/>
          <w:sz w:val="28"/>
          <w:szCs w:val="28"/>
        </w:rPr>
        <w:t xml:space="preserve">Здания всех корпусов детского сада типовые, двухэтажные, кирпичные. </w:t>
      </w:r>
      <w:r w:rsidR="001C52BF" w:rsidRPr="001C52BF">
        <w:rPr>
          <w:rFonts w:ascii="Times New Roman" w:hAnsi="Times New Roman" w:cs="Times New Roman"/>
          <w:sz w:val="28"/>
          <w:szCs w:val="28"/>
        </w:rPr>
        <w:t>Проектная мощность – 16 групп.</w:t>
      </w:r>
    </w:p>
    <w:p w:rsidR="003217C3" w:rsidRPr="003217C3" w:rsidRDefault="003217C3" w:rsidP="00374330">
      <w:pPr>
        <w:spacing w:after="0" w:line="240" w:lineRule="auto"/>
        <w:ind w:left="-142" w:firstLine="850"/>
        <w:jc w:val="both"/>
        <w:rPr>
          <w:rFonts w:ascii="Times New Roman" w:hAnsi="Times New Roman" w:cs="Times New Roman"/>
          <w:sz w:val="28"/>
          <w:szCs w:val="28"/>
        </w:rPr>
      </w:pPr>
      <w:r w:rsidRPr="003217C3">
        <w:rPr>
          <w:rFonts w:ascii="Times New Roman" w:hAnsi="Times New Roman" w:cs="Times New Roman"/>
          <w:sz w:val="28"/>
          <w:szCs w:val="28"/>
        </w:rPr>
        <w:t>МБДОУ «Детский сад № 11» является региональными центрами: «Центром этнокультурного образования» (свидетельство № 731-р от 13.10.2015 г.), а так же «Центром экологического образования» (свидетельство № 808-р от 21.11.2016).</w:t>
      </w:r>
    </w:p>
    <w:p w:rsidR="003217C3" w:rsidRDefault="003217C3" w:rsidP="00374330">
      <w:pPr>
        <w:spacing w:after="0" w:line="240" w:lineRule="auto"/>
        <w:ind w:left="-142" w:firstLine="850"/>
        <w:jc w:val="both"/>
        <w:rPr>
          <w:rFonts w:ascii="Times New Roman" w:hAnsi="Times New Roman" w:cs="Times New Roman"/>
          <w:sz w:val="28"/>
          <w:szCs w:val="28"/>
        </w:rPr>
      </w:pPr>
      <w:r w:rsidRPr="003217C3">
        <w:rPr>
          <w:rFonts w:ascii="Times New Roman" w:hAnsi="Times New Roman" w:cs="Times New Roman"/>
          <w:sz w:val="28"/>
          <w:szCs w:val="28"/>
        </w:rPr>
        <w:t>МБДОУ «Детский сад № 11» реализует инклюзивное направление в образовании.</w:t>
      </w:r>
    </w:p>
    <w:p w:rsidR="003217C3" w:rsidRPr="003217C3" w:rsidRDefault="003217C3" w:rsidP="00B7340E">
      <w:pPr>
        <w:spacing w:after="0" w:line="240" w:lineRule="auto"/>
        <w:ind w:left="-142" w:firstLine="850"/>
        <w:jc w:val="both"/>
        <w:outlineLvl w:val="4"/>
        <w:rPr>
          <w:rFonts w:ascii="Times New Roman" w:eastAsia="Calibri" w:hAnsi="Times New Roman" w:cs="Times New Roman"/>
          <w:bCs/>
          <w:iCs/>
          <w:sz w:val="28"/>
          <w:szCs w:val="28"/>
          <w:lang w:eastAsia="ru-RU"/>
        </w:rPr>
      </w:pPr>
      <w:r w:rsidRPr="003217C3">
        <w:rPr>
          <w:rFonts w:ascii="Times New Roman" w:eastAsia="Calibri" w:hAnsi="Times New Roman" w:cs="Times New Roman"/>
          <w:bCs/>
          <w:iCs/>
          <w:sz w:val="28"/>
          <w:szCs w:val="28"/>
          <w:lang w:eastAsia="ru-RU"/>
        </w:rPr>
        <w:t>Миссия образовательной организации.</w:t>
      </w:r>
    </w:p>
    <w:p w:rsidR="003217C3" w:rsidRPr="003217C3" w:rsidRDefault="003217C3" w:rsidP="003217C3">
      <w:pPr>
        <w:tabs>
          <w:tab w:val="left" w:pos="709"/>
        </w:tabs>
        <w:spacing w:after="0" w:line="240" w:lineRule="auto"/>
        <w:ind w:left="-142"/>
        <w:jc w:val="both"/>
        <w:rPr>
          <w:rFonts w:ascii="Times New Roman" w:hAnsi="Times New Roman" w:cs="Times New Roman"/>
          <w:sz w:val="28"/>
          <w:szCs w:val="28"/>
        </w:rPr>
      </w:pPr>
      <w:r w:rsidRPr="003217C3">
        <w:rPr>
          <w:rFonts w:ascii="Times New Roman" w:hAnsi="Times New Roman" w:cs="Times New Roman"/>
          <w:sz w:val="28"/>
          <w:szCs w:val="28"/>
        </w:rPr>
        <w:t>Миссия образовательного учреждения - объединение усилий дошкольного учреждения, семьи и социальных партнеров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w:t>
      </w:r>
    </w:p>
    <w:p w:rsidR="003217C3" w:rsidRPr="003217C3" w:rsidRDefault="00C91E2F" w:rsidP="003217C3">
      <w:pPr>
        <w:tabs>
          <w:tab w:val="left" w:pos="709"/>
        </w:tabs>
        <w:spacing w:after="0" w:line="240" w:lineRule="auto"/>
        <w:ind w:left="-142"/>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B7340E">
        <w:rPr>
          <w:rFonts w:ascii="Times New Roman" w:hAnsi="Times New Roman" w:cs="Times New Roman"/>
          <w:sz w:val="28"/>
          <w:szCs w:val="28"/>
        </w:rPr>
        <w:tab/>
      </w:r>
      <w:r>
        <w:rPr>
          <w:rFonts w:ascii="Times New Roman" w:hAnsi="Times New Roman" w:cs="Times New Roman"/>
          <w:sz w:val="28"/>
          <w:szCs w:val="28"/>
        </w:rPr>
        <w:t>Тактические з</w:t>
      </w:r>
      <w:r w:rsidR="002B7FAE">
        <w:rPr>
          <w:rFonts w:ascii="Times New Roman" w:hAnsi="Times New Roman" w:cs="Times New Roman"/>
          <w:sz w:val="28"/>
          <w:szCs w:val="28"/>
          <w:lang w:eastAsia="ru-RU"/>
        </w:rPr>
        <w:t>адачи:</w:t>
      </w:r>
    </w:p>
    <w:p w:rsidR="003217C3" w:rsidRDefault="00AC2077" w:rsidP="003217C3">
      <w:pPr>
        <w:tabs>
          <w:tab w:val="left" w:pos="709"/>
        </w:tabs>
        <w:spacing w:after="0" w:line="240" w:lineRule="auto"/>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374330">
        <w:rPr>
          <w:rFonts w:ascii="Times New Roman" w:hAnsi="Times New Roman" w:cs="Times New Roman"/>
          <w:sz w:val="28"/>
          <w:szCs w:val="28"/>
          <w:lang w:eastAsia="ru-RU"/>
        </w:rPr>
        <w:t>Совершенствование системы</w:t>
      </w:r>
      <w:r>
        <w:rPr>
          <w:rFonts w:ascii="Times New Roman" w:hAnsi="Times New Roman" w:cs="Times New Roman"/>
          <w:sz w:val="28"/>
          <w:szCs w:val="28"/>
          <w:lang w:eastAsia="ru-RU"/>
        </w:rPr>
        <w:t xml:space="preserve"> воспитательно- образовательного процесса (планирование и реализация) согласно требований ФГОС До в </w:t>
      </w:r>
      <w:r w:rsidR="00374330">
        <w:rPr>
          <w:rFonts w:ascii="Times New Roman" w:hAnsi="Times New Roman" w:cs="Times New Roman"/>
          <w:sz w:val="28"/>
          <w:szCs w:val="28"/>
          <w:lang w:eastAsia="ru-RU"/>
        </w:rPr>
        <w:t>ДОУ, учетом</w:t>
      </w:r>
      <w:r>
        <w:rPr>
          <w:rFonts w:ascii="Times New Roman" w:hAnsi="Times New Roman" w:cs="Times New Roman"/>
          <w:sz w:val="28"/>
          <w:szCs w:val="28"/>
          <w:lang w:eastAsia="ru-RU"/>
        </w:rPr>
        <w:t xml:space="preserve"> </w:t>
      </w:r>
      <w:r w:rsidR="00374330">
        <w:rPr>
          <w:rFonts w:ascii="Times New Roman" w:hAnsi="Times New Roman" w:cs="Times New Roman"/>
          <w:sz w:val="28"/>
          <w:szCs w:val="28"/>
          <w:lang w:eastAsia="ru-RU"/>
        </w:rPr>
        <w:t>и поддержкой</w:t>
      </w:r>
      <w:r>
        <w:rPr>
          <w:rFonts w:ascii="Times New Roman" w:hAnsi="Times New Roman" w:cs="Times New Roman"/>
          <w:sz w:val="28"/>
          <w:szCs w:val="28"/>
          <w:lang w:eastAsia="ru-RU"/>
        </w:rPr>
        <w:t xml:space="preserve"> детской инициативы во всех образовательных областях.</w:t>
      </w:r>
    </w:p>
    <w:p w:rsidR="00AC2077" w:rsidRDefault="00AC2077" w:rsidP="003217C3">
      <w:pPr>
        <w:tabs>
          <w:tab w:val="left" w:pos="709"/>
        </w:tabs>
        <w:spacing w:after="0" w:line="240" w:lineRule="auto"/>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 Формирование профессиональных компетенций педагогического коллектива с целью использования личностно-ориентированных технологий в работе с детьми, поддержке спонтанной игровой деятельности воспитанников в условиях реализации требований ФГОС ДО.</w:t>
      </w:r>
    </w:p>
    <w:p w:rsidR="00AC2077" w:rsidRDefault="00AC2077" w:rsidP="003217C3">
      <w:pPr>
        <w:tabs>
          <w:tab w:val="left" w:pos="709"/>
        </w:tabs>
        <w:spacing w:after="0" w:line="240" w:lineRule="auto"/>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Продолжать реализовывать деятельность по освоению ОП ДОУ детьми в соответствии с требованиями ФГОС ДО: создание комфортных психолого-педагогических условий, РППС, кадровых, материально-технических, финансовых условий, обеспечить реализацию приемов и методов здоровьесберегающих </w:t>
      </w:r>
      <w:r w:rsidR="00C91E2F">
        <w:rPr>
          <w:rFonts w:ascii="Times New Roman" w:hAnsi="Times New Roman" w:cs="Times New Roman"/>
          <w:sz w:val="28"/>
          <w:szCs w:val="28"/>
          <w:lang w:eastAsia="ru-RU"/>
        </w:rPr>
        <w:t>технологий</w:t>
      </w:r>
      <w:r>
        <w:rPr>
          <w:rFonts w:ascii="Times New Roman" w:hAnsi="Times New Roman" w:cs="Times New Roman"/>
          <w:sz w:val="28"/>
          <w:szCs w:val="28"/>
          <w:lang w:eastAsia="ru-RU"/>
        </w:rPr>
        <w:t xml:space="preserve"> в целях сохранения психофизического здоровья детей.</w:t>
      </w:r>
    </w:p>
    <w:p w:rsidR="00AC2077" w:rsidRDefault="00AC2077" w:rsidP="003217C3">
      <w:pPr>
        <w:tabs>
          <w:tab w:val="left" w:pos="709"/>
        </w:tabs>
        <w:spacing w:after="0" w:line="240" w:lineRule="auto"/>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4. Развитие и совершенствование системы непрерывного экологического и этнокультурного образования и просвещения, создания условий для повышения педагогической компетентности родителей воспитанников дошкольного возраста в данных направлениях</w:t>
      </w:r>
    </w:p>
    <w:p w:rsidR="003217C3" w:rsidRPr="003217C3" w:rsidRDefault="003217C3" w:rsidP="003217C3">
      <w:pPr>
        <w:tabs>
          <w:tab w:val="left" w:pos="709"/>
        </w:tabs>
        <w:spacing w:after="0" w:line="240" w:lineRule="auto"/>
        <w:ind w:left="-142"/>
        <w:jc w:val="both"/>
        <w:rPr>
          <w:rFonts w:ascii="Times New Roman" w:hAnsi="Times New Roman" w:cs="Times New Roman"/>
          <w:sz w:val="28"/>
          <w:szCs w:val="28"/>
        </w:rPr>
      </w:pPr>
      <w:r w:rsidRPr="003217C3">
        <w:rPr>
          <w:rFonts w:ascii="Times New Roman" w:hAnsi="Times New Roman" w:cs="Times New Roman"/>
          <w:sz w:val="28"/>
          <w:szCs w:val="28"/>
        </w:rPr>
        <w:tab/>
        <w:t xml:space="preserve"> Принципы стратегического развития.</w:t>
      </w:r>
    </w:p>
    <w:p w:rsidR="003217C3" w:rsidRPr="003217C3" w:rsidRDefault="003217C3" w:rsidP="003217C3">
      <w:pPr>
        <w:tabs>
          <w:tab w:val="left" w:pos="709"/>
        </w:tabs>
        <w:spacing w:after="0" w:line="240" w:lineRule="auto"/>
        <w:ind w:left="-142"/>
        <w:jc w:val="both"/>
        <w:rPr>
          <w:rFonts w:ascii="Times New Roman" w:hAnsi="Times New Roman" w:cs="Times New Roman"/>
          <w:sz w:val="28"/>
          <w:szCs w:val="28"/>
        </w:rPr>
      </w:pPr>
      <w:r w:rsidRPr="003217C3">
        <w:rPr>
          <w:rFonts w:ascii="Times New Roman" w:hAnsi="Times New Roman" w:cs="Times New Roman"/>
          <w:sz w:val="28"/>
          <w:szCs w:val="28"/>
        </w:rPr>
        <w:t>1. Принцип поддержки разнообразия детства – рассматривает разнообразие убеждений, общностей, жизненных укладов, мнений и способов их выражения как ценностей, образовательный ресурс и предполагает использовать данное содержание для обогащения образовательного процесса.</w:t>
      </w:r>
    </w:p>
    <w:p w:rsidR="003217C3" w:rsidRPr="003217C3" w:rsidRDefault="003217C3" w:rsidP="003217C3">
      <w:pPr>
        <w:tabs>
          <w:tab w:val="left" w:pos="709"/>
        </w:tabs>
        <w:spacing w:after="0" w:line="240" w:lineRule="auto"/>
        <w:ind w:left="-142"/>
        <w:jc w:val="both"/>
        <w:rPr>
          <w:rFonts w:ascii="Times New Roman" w:hAnsi="Times New Roman" w:cs="Times New Roman"/>
          <w:sz w:val="28"/>
          <w:szCs w:val="28"/>
        </w:rPr>
      </w:pPr>
      <w:r w:rsidRPr="003217C3">
        <w:rPr>
          <w:rFonts w:ascii="Times New Roman" w:hAnsi="Times New Roman" w:cs="Times New Roman"/>
          <w:sz w:val="28"/>
          <w:szCs w:val="28"/>
        </w:rPr>
        <w:t>2. Принцип развивающего образования – предусматривается предъявление ребенку</w:t>
      </w:r>
      <w:r w:rsidR="00472532">
        <w:rPr>
          <w:rFonts w:ascii="Times New Roman" w:hAnsi="Times New Roman" w:cs="Times New Roman"/>
          <w:sz w:val="28"/>
          <w:szCs w:val="28"/>
        </w:rPr>
        <w:t xml:space="preserve"> </w:t>
      </w:r>
      <w:r w:rsidRPr="003217C3">
        <w:rPr>
          <w:rFonts w:ascii="Times New Roman" w:hAnsi="Times New Roman" w:cs="Times New Roman"/>
          <w:sz w:val="28"/>
          <w:szCs w:val="28"/>
        </w:rPr>
        <w:t>содержания образования с учетом его актуальных и потенциальных возможностей усвоения этого содержания.</w:t>
      </w:r>
    </w:p>
    <w:p w:rsidR="003217C3" w:rsidRPr="003217C3" w:rsidRDefault="003217C3" w:rsidP="003217C3">
      <w:pPr>
        <w:tabs>
          <w:tab w:val="left" w:pos="709"/>
        </w:tabs>
        <w:spacing w:after="0" w:line="240" w:lineRule="auto"/>
        <w:ind w:left="-142"/>
        <w:jc w:val="both"/>
        <w:rPr>
          <w:rFonts w:ascii="Times New Roman" w:hAnsi="Times New Roman" w:cs="Times New Roman"/>
          <w:sz w:val="28"/>
          <w:szCs w:val="28"/>
        </w:rPr>
      </w:pPr>
      <w:r w:rsidRPr="003217C3">
        <w:rPr>
          <w:rFonts w:ascii="Times New Roman" w:hAnsi="Times New Roman" w:cs="Times New Roman"/>
          <w:sz w:val="28"/>
          <w:szCs w:val="28"/>
        </w:rPr>
        <w:t>3. Принцип позитивной социализации ребенка – предполагает освоение ребенком в процессе сотрудничества культурных норм, средств, образцов поведения, общения с другими людьми.</w:t>
      </w:r>
    </w:p>
    <w:p w:rsidR="003217C3" w:rsidRPr="003217C3" w:rsidRDefault="003217C3" w:rsidP="003217C3">
      <w:pPr>
        <w:spacing w:after="0" w:line="240" w:lineRule="auto"/>
        <w:ind w:left="-142"/>
        <w:jc w:val="both"/>
        <w:rPr>
          <w:rFonts w:ascii="Times New Roman" w:hAnsi="Times New Roman" w:cs="Times New Roman"/>
          <w:sz w:val="28"/>
          <w:szCs w:val="28"/>
        </w:rPr>
      </w:pPr>
      <w:r w:rsidRPr="003217C3">
        <w:rPr>
          <w:rFonts w:ascii="Times New Roman" w:hAnsi="Times New Roman" w:cs="Times New Roman"/>
          <w:sz w:val="28"/>
          <w:szCs w:val="28"/>
        </w:rPr>
        <w:t>4. Принцип индивидуализации дошкольного образования – построение образовательной деятельности открывает возможности для проявления индивидуальных траекторий развития каждого ребенка с характерной для него спецификой и скоростью, учитывающей его интересы, мотивы, способности.</w:t>
      </w:r>
    </w:p>
    <w:p w:rsidR="003217C3" w:rsidRPr="003217C3" w:rsidRDefault="003217C3" w:rsidP="003217C3">
      <w:pPr>
        <w:tabs>
          <w:tab w:val="left" w:pos="709"/>
        </w:tabs>
        <w:spacing w:after="0" w:line="240" w:lineRule="auto"/>
        <w:ind w:left="-142"/>
        <w:jc w:val="both"/>
        <w:rPr>
          <w:rFonts w:ascii="Times New Roman" w:hAnsi="Times New Roman" w:cs="Times New Roman"/>
          <w:sz w:val="28"/>
          <w:szCs w:val="28"/>
        </w:rPr>
      </w:pPr>
      <w:r w:rsidRPr="003217C3">
        <w:rPr>
          <w:rFonts w:ascii="Times New Roman" w:hAnsi="Times New Roman" w:cs="Times New Roman"/>
          <w:sz w:val="28"/>
          <w:szCs w:val="28"/>
        </w:rPr>
        <w:t>5. Принцип возрастной адекватности – подобраны способы, методы, формы и содержание дошкольного образования в соответствии с возрастными особенностями детей.</w:t>
      </w:r>
    </w:p>
    <w:p w:rsidR="003217C3" w:rsidRPr="003217C3" w:rsidRDefault="003217C3" w:rsidP="003217C3">
      <w:pPr>
        <w:tabs>
          <w:tab w:val="left" w:pos="709"/>
        </w:tabs>
        <w:spacing w:after="0" w:line="240" w:lineRule="auto"/>
        <w:ind w:left="-142"/>
        <w:jc w:val="both"/>
        <w:rPr>
          <w:rFonts w:ascii="Times New Roman" w:hAnsi="Times New Roman" w:cs="Times New Roman"/>
          <w:sz w:val="28"/>
          <w:szCs w:val="28"/>
        </w:rPr>
      </w:pPr>
      <w:r w:rsidRPr="003217C3">
        <w:rPr>
          <w:rFonts w:ascii="Times New Roman" w:hAnsi="Times New Roman" w:cs="Times New Roman"/>
          <w:sz w:val="28"/>
          <w:szCs w:val="28"/>
        </w:rPr>
        <w:t xml:space="preserve">6. Принцип личностно-развивающего содействия и сотрудничества детей и взрослых – характер взаимодействия субъектов образовательного процесса предполагает ориентацию на уважение и безусловное принятие личности ребенка, доброжелательность, внимание к состоянию, потребностям и интересам. </w:t>
      </w:r>
    </w:p>
    <w:p w:rsidR="003217C3" w:rsidRPr="003217C3" w:rsidRDefault="003217C3" w:rsidP="003217C3">
      <w:pPr>
        <w:tabs>
          <w:tab w:val="left" w:pos="709"/>
        </w:tabs>
        <w:spacing w:after="0" w:line="240" w:lineRule="auto"/>
        <w:ind w:left="-142"/>
        <w:jc w:val="both"/>
        <w:rPr>
          <w:rFonts w:ascii="Times New Roman" w:hAnsi="Times New Roman" w:cs="Times New Roman"/>
          <w:sz w:val="28"/>
          <w:szCs w:val="28"/>
        </w:rPr>
      </w:pPr>
      <w:r w:rsidRPr="003217C3">
        <w:rPr>
          <w:rFonts w:ascii="Times New Roman" w:hAnsi="Times New Roman" w:cs="Times New Roman"/>
          <w:sz w:val="28"/>
          <w:szCs w:val="28"/>
        </w:rPr>
        <w:t>7. Принцип сотрудничества с семьями воспитанников – определены разнообразные формы сотрудничества с семьей, предусматривает вовлечение и активное участи семьи в решении образовательных задач и организации образовательного процесса в целом.</w:t>
      </w:r>
    </w:p>
    <w:p w:rsidR="003217C3" w:rsidRPr="003217C3" w:rsidRDefault="003217C3" w:rsidP="003217C3">
      <w:pPr>
        <w:tabs>
          <w:tab w:val="left" w:pos="709"/>
        </w:tabs>
        <w:spacing w:after="0" w:line="240" w:lineRule="auto"/>
        <w:ind w:left="-142"/>
        <w:jc w:val="both"/>
        <w:rPr>
          <w:rFonts w:ascii="Times New Roman" w:hAnsi="Times New Roman" w:cs="Times New Roman"/>
          <w:sz w:val="28"/>
          <w:szCs w:val="28"/>
        </w:rPr>
      </w:pPr>
      <w:r w:rsidRPr="003217C3">
        <w:rPr>
          <w:rFonts w:ascii="Times New Roman" w:hAnsi="Times New Roman" w:cs="Times New Roman"/>
          <w:sz w:val="28"/>
          <w:szCs w:val="28"/>
        </w:rPr>
        <w:t>8. Комплексно-тематический принцип – предполагает связать весь образовательный процесс с окружающей действительностью, опираясь на интересы детей, их возможности и потребности.</w:t>
      </w:r>
    </w:p>
    <w:p w:rsidR="00DD22F0" w:rsidRDefault="00DD22F0" w:rsidP="003217C3">
      <w:pPr>
        <w:tabs>
          <w:tab w:val="left" w:pos="709"/>
        </w:tabs>
        <w:spacing w:after="0" w:line="240" w:lineRule="auto"/>
        <w:ind w:left="-142"/>
        <w:jc w:val="center"/>
        <w:rPr>
          <w:rFonts w:ascii="Times New Roman" w:hAnsi="Times New Roman" w:cs="Times New Roman"/>
          <w:b/>
          <w:sz w:val="28"/>
          <w:szCs w:val="28"/>
        </w:rPr>
      </w:pPr>
    </w:p>
    <w:p w:rsidR="003217C3" w:rsidRPr="003217C3" w:rsidRDefault="003217C3" w:rsidP="003217C3">
      <w:pPr>
        <w:tabs>
          <w:tab w:val="left" w:pos="709"/>
        </w:tabs>
        <w:spacing w:after="0" w:line="240" w:lineRule="auto"/>
        <w:ind w:left="-142"/>
        <w:jc w:val="center"/>
        <w:rPr>
          <w:rFonts w:ascii="Times New Roman" w:hAnsi="Times New Roman" w:cs="Times New Roman"/>
          <w:b/>
          <w:sz w:val="28"/>
          <w:szCs w:val="28"/>
        </w:rPr>
      </w:pPr>
      <w:r w:rsidRPr="003217C3">
        <w:rPr>
          <w:rFonts w:ascii="Times New Roman" w:hAnsi="Times New Roman" w:cs="Times New Roman"/>
          <w:b/>
          <w:sz w:val="28"/>
          <w:szCs w:val="28"/>
        </w:rPr>
        <w:t>1.2 Нормативное и организационно-правовое обеспечение образовательной деятельности.</w:t>
      </w:r>
    </w:p>
    <w:p w:rsidR="003217C3" w:rsidRPr="003217C3" w:rsidRDefault="003217C3" w:rsidP="003217C3">
      <w:pPr>
        <w:tabs>
          <w:tab w:val="left" w:pos="709"/>
        </w:tabs>
        <w:spacing w:after="0" w:line="240" w:lineRule="auto"/>
        <w:ind w:left="-142"/>
        <w:jc w:val="center"/>
        <w:rPr>
          <w:rFonts w:ascii="Times New Roman" w:hAnsi="Times New Roman" w:cs="Times New Roman"/>
          <w:b/>
          <w:sz w:val="28"/>
          <w:szCs w:val="28"/>
        </w:rPr>
      </w:pPr>
    </w:p>
    <w:p w:rsidR="003217C3" w:rsidRPr="003217C3" w:rsidRDefault="003217C3" w:rsidP="003217C3">
      <w:pPr>
        <w:tabs>
          <w:tab w:val="left" w:pos="709"/>
        </w:tabs>
        <w:spacing w:after="0" w:line="240" w:lineRule="auto"/>
        <w:ind w:left="-142"/>
        <w:jc w:val="center"/>
        <w:rPr>
          <w:rFonts w:ascii="Times New Roman" w:hAnsi="Times New Roman" w:cs="Times New Roman"/>
          <w:b/>
          <w:sz w:val="28"/>
          <w:szCs w:val="28"/>
        </w:rPr>
      </w:pPr>
      <w:r w:rsidRPr="003217C3">
        <w:rPr>
          <w:rFonts w:ascii="Times New Roman" w:hAnsi="Times New Roman" w:cs="Times New Roman"/>
          <w:b/>
          <w:sz w:val="28"/>
          <w:szCs w:val="28"/>
        </w:rPr>
        <w:t>Сведения об основных нормативных документах</w:t>
      </w:r>
    </w:p>
    <w:p w:rsidR="003217C3" w:rsidRPr="003217C3" w:rsidRDefault="003217C3" w:rsidP="003217C3">
      <w:pPr>
        <w:numPr>
          <w:ilvl w:val="2"/>
          <w:numId w:val="3"/>
        </w:numPr>
        <w:tabs>
          <w:tab w:val="left" w:pos="0"/>
        </w:tabs>
        <w:spacing w:after="0" w:line="240" w:lineRule="auto"/>
        <w:ind w:left="-142" w:firstLine="0"/>
        <w:contextualSpacing/>
        <w:jc w:val="both"/>
        <w:rPr>
          <w:rFonts w:ascii="Times New Roman" w:hAnsi="Times New Roman" w:cs="Times New Roman"/>
          <w:sz w:val="28"/>
          <w:szCs w:val="28"/>
        </w:rPr>
      </w:pPr>
      <w:r w:rsidRPr="003217C3">
        <w:rPr>
          <w:rFonts w:ascii="Times New Roman" w:hAnsi="Times New Roman" w:cs="Times New Roman"/>
          <w:sz w:val="28"/>
          <w:szCs w:val="28"/>
        </w:rPr>
        <w:lastRenderedPageBreak/>
        <w:t>Устав МБДОУ «Детский сад № 11» зарегистрирован Инспекцией ФНС России по ЗАТО Северск Томской области 05.06.2015г. ОГРН 1037000361640.</w:t>
      </w:r>
    </w:p>
    <w:p w:rsidR="003217C3" w:rsidRPr="003217C3" w:rsidRDefault="003217C3" w:rsidP="003217C3">
      <w:pPr>
        <w:numPr>
          <w:ilvl w:val="2"/>
          <w:numId w:val="3"/>
        </w:numPr>
        <w:tabs>
          <w:tab w:val="left" w:pos="0"/>
        </w:tabs>
        <w:spacing w:after="0" w:line="240" w:lineRule="auto"/>
        <w:ind w:left="-142" w:firstLine="0"/>
        <w:contextualSpacing/>
        <w:jc w:val="both"/>
        <w:rPr>
          <w:rFonts w:ascii="Times New Roman" w:hAnsi="Times New Roman" w:cs="Times New Roman"/>
          <w:sz w:val="28"/>
          <w:szCs w:val="28"/>
        </w:rPr>
      </w:pPr>
      <w:r w:rsidRPr="003217C3">
        <w:rPr>
          <w:rFonts w:ascii="Times New Roman" w:hAnsi="Times New Roman" w:cs="Times New Roman"/>
          <w:sz w:val="28"/>
          <w:szCs w:val="28"/>
        </w:rPr>
        <w:t>Свидетельство о внесении записи в Единый государственный реестр юридических лиц: № 23975А/2016, дата регистрации 16.12.2016, ОГРН 1037000361640.</w:t>
      </w:r>
    </w:p>
    <w:p w:rsidR="003217C3" w:rsidRPr="003217C3" w:rsidRDefault="003217C3" w:rsidP="003217C3">
      <w:pPr>
        <w:numPr>
          <w:ilvl w:val="2"/>
          <w:numId w:val="3"/>
        </w:numPr>
        <w:tabs>
          <w:tab w:val="left" w:pos="0"/>
        </w:tabs>
        <w:spacing w:after="0" w:line="240" w:lineRule="auto"/>
        <w:ind w:left="-142" w:firstLine="0"/>
        <w:contextualSpacing/>
        <w:jc w:val="both"/>
        <w:rPr>
          <w:rFonts w:ascii="Times New Roman" w:hAnsi="Times New Roman" w:cs="Times New Roman"/>
          <w:sz w:val="28"/>
          <w:szCs w:val="28"/>
        </w:rPr>
      </w:pPr>
      <w:r w:rsidRPr="003217C3">
        <w:rPr>
          <w:rFonts w:ascii="Times New Roman" w:hAnsi="Times New Roman" w:cs="Times New Roman"/>
          <w:sz w:val="28"/>
          <w:szCs w:val="28"/>
        </w:rPr>
        <w:t>Свидетельство о постановке на учет в налоговом органе по месту  ее нахождения: серия 70 №  001424915, ИНН 7024021193, КПП 702401001.</w:t>
      </w:r>
    </w:p>
    <w:p w:rsidR="003217C3" w:rsidRPr="003217C3" w:rsidRDefault="003217C3" w:rsidP="003217C3">
      <w:pPr>
        <w:numPr>
          <w:ilvl w:val="2"/>
          <w:numId w:val="3"/>
        </w:numPr>
        <w:tabs>
          <w:tab w:val="left" w:pos="0"/>
        </w:tabs>
        <w:spacing w:after="0" w:line="240" w:lineRule="auto"/>
        <w:ind w:left="-142" w:firstLine="0"/>
        <w:contextualSpacing/>
        <w:jc w:val="both"/>
        <w:rPr>
          <w:rFonts w:ascii="Times New Roman" w:hAnsi="Times New Roman" w:cs="Times New Roman"/>
          <w:sz w:val="28"/>
          <w:szCs w:val="28"/>
        </w:rPr>
      </w:pPr>
      <w:r w:rsidRPr="003217C3">
        <w:rPr>
          <w:rFonts w:ascii="Times New Roman" w:hAnsi="Times New Roman" w:cs="Times New Roman"/>
          <w:sz w:val="28"/>
          <w:szCs w:val="28"/>
        </w:rPr>
        <w:t xml:space="preserve">Свидетельство о государственной регистрации права на бессрочное землевладение: </w:t>
      </w:r>
    </w:p>
    <w:p w:rsidR="003217C3" w:rsidRPr="003217C3" w:rsidRDefault="003217C3" w:rsidP="003217C3">
      <w:pPr>
        <w:tabs>
          <w:tab w:val="left" w:pos="0"/>
        </w:tabs>
        <w:spacing w:after="0" w:line="240" w:lineRule="auto"/>
        <w:ind w:left="-142"/>
        <w:contextualSpacing/>
        <w:jc w:val="both"/>
        <w:rPr>
          <w:rFonts w:ascii="Times New Roman" w:hAnsi="Times New Roman" w:cs="Times New Roman"/>
          <w:sz w:val="28"/>
          <w:szCs w:val="28"/>
        </w:rPr>
      </w:pPr>
      <w:r w:rsidRPr="003217C3">
        <w:rPr>
          <w:rFonts w:ascii="Times New Roman" w:hAnsi="Times New Roman" w:cs="Times New Roman"/>
          <w:sz w:val="28"/>
          <w:szCs w:val="28"/>
        </w:rPr>
        <w:t>Корпус № 1 ул. Калинина 4 а: серия 70 АБ .№ 356886, дата регистрации 13.11.2009 год.</w:t>
      </w:r>
    </w:p>
    <w:p w:rsidR="003217C3" w:rsidRPr="003217C3" w:rsidRDefault="003217C3" w:rsidP="003217C3">
      <w:pPr>
        <w:tabs>
          <w:tab w:val="left" w:pos="0"/>
        </w:tabs>
        <w:spacing w:after="0" w:line="240" w:lineRule="auto"/>
        <w:ind w:left="-142"/>
        <w:contextualSpacing/>
        <w:jc w:val="both"/>
        <w:rPr>
          <w:rFonts w:ascii="Times New Roman" w:hAnsi="Times New Roman" w:cs="Times New Roman"/>
          <w:sz w:val="28"/>
          <w:szCs w:val="28"/>
        </w:rPr>
      </w:pPr>
      <w:r w:rsidRPr="003217C3">
        <w:rPr>
          <w:rFonts w:ascii="Times New Roman" w:hAnsi="Times New Roman" w:cs="Times New Roman"/>
          <w:sz w:val="28"/>
          <w:szCs w:val="28"/>
        </w:rPr>
        <w:t>Корпус № 2 ул. Советская 24: серия 70 АБ .№ 356885, дата регистрации 13.11.2009 год.</w:t>
      </w:r>
    </w:p>
    <w:p w:rsidR="003217C3" w:rsidRPr="003217C3" w:rsidRDefault="003217C3" w:rsidP="003217C3">
      <w:pPr>
        <w:tabs>
          <w:tab w:val="left" w:pos="0"/>
        </w:tabs>
        <w:spacing w:after="0" w:line="240" w:lineRule="auto"/>
        <w:ind w:left="-142"/>
        <w:contextualSpacing/>
        <w:jc w:val="both"/>
        <w:rPr>
          <w:rFonts w:ascii="Times New Roman" w:hAnsi="Times New Roman" w:cs="Times New Roman"/>
          <w:sz w:val="28"/>
          <w:szCs w:val="28"/>
        </w:rPr>
      </w:pPr>
      <w:r w:rsidRPr="003217C3">
        <w:rPr>
          <w:rFonts w:ascii="Times New Roman" w:hAnsi="Times New Roman" w:cs="Times New Roman"/>
          <w:sz w:val="28"/>
          <w:szCs w:val="28"/>
        </w:rPr>
        <w:t>Корпус № 3 ул. Строителей 24: серия 70 АБ .№ 356884,  дата регистрации 13.11.2009 год.</w:t>
      </w:r>
    </w:p>
    <w:p w:rsidR="003217C3" w:rsidRPr="003217C3" w:rsidRDefault="003217C3" w:rsidP="003217C3">
      <w:pPr>
        <w:numPr>
          <w:ilvl w:val="2"/>
          <w:numId w:val="3"/>
        </w:numPr>
        <w:tabs>
          <w:tab w:val="left" w:pos="0"/>
        </w:tabs>
        <w:spacing w:after="0" w:line="240" w:lineRule="auto"/>
        <w:ind w:left="-142" w:firstLine="0"/>
        <w:contextualSpacing/>
        <w:jc w:val="both"/>
        <w:rPr>
          <w:rFonts w:ascii="Times New Roman" w:hAnsi="Times New Roman" w:cs="Times New Roman"/>
          <w:sz w:val="28"/>
          <w:szCs w:val="28"/>
        </w:rPr>
      </w:pPr>
      <w:r w:rsidRPr="003217C3">
        <w:rPr>
          <w:rFonts w:ascii="Times New Roman" w:hAnsi="Times New Roman" w:cs="Times New Roman"/>
          <w:sz w:val="28"/>
          <w:szCs w:val="28"/>
        </w:rPr>
        <w:t>Договор № 67 с Управлением имущественных отношений Администрации ЗАТО Северск от 16.02.2016 о закреплении муниципального имущества на праве оперативного управления.</w:t>
      </w:r>
    </w:p>
    <w:p w:rsidR="003217C3" w:rsidRPr="003217C3" w:rsidRDefault="003217C3" w:rsidP="003217C3">
      <w:pPr>
        <w:numPr>
          <w:ilvl w:val="2"/>
          <w:numId w:val="3"/>
        </w:numPr>
        <w:tabs>
          <w:tab w:val="left" w:pos="0"/>
        </w:tabs>
        <w:spacing w:after="0" w:line="240" w:lineRule="auto"/>
        <w:ind w:left="-142" w:firstLine="0"/>
        <w:contextualSpacing/>
        <w:jc w:val="both"/>
        <w:rPr>
          <w:rFonts w:ascii="Times New Roman" w:hAnsi="Times New Roman" w:cs="Times New Roman"/>
          <w:sz w:val="28"/>
          <w:szCs w:val="28"/>
        </w:rPr>
      </w:pPr>
      <w:r w:rsidRPr="003217C3">
        <w:rPr>
          <w:rFonts w:ascii="Times New Roman" w:hAnsi="Times New Roman" w:cs="Times New Roman"/>
          <w:sz w:val="28"/>
          <w:szCs w:val="28"/>
        </w:rPr>
        <w:t>Свидетельство о государственной регистрации права оперативного управления на здание детского сада:</w:t>
      </w:r>
    </w:p>
    <w:p w:rsidR="003217C3" w:rsidRPr="003217C3" w:rsidRDefault="003217C3" w:rsidP="003217C3">
      <w:pPr>
        <w:tabs>
          <w:tab w:val="left" w:pos="0"/>
        </w:tabs>
        <w:spacing w:after="0" w:line="240" w:lineRule="auto"/>
        <w:ind w:left="-142"/>
        <w:contextualSpacing/>
        <w:jc w:val="both"/>
        <w:rPr>
          <w:rFonts w:ascii="Times New Roman" w:hAnsi="Times New Roman" w:cs="Times New Roman"/>
          <w:sz w:val="28"/>
          <w:szCs w:val="28"/>
        </w:rPr>
      </w:pPr>
      <w:r w:rsidRPr="003217C3">
        <w:rPr>
          <w:rFonts w:ascii="Times New Roman" w:hAnsi="Times New Roman" w:cs="Times New Roman"/>
          <w:sz w:val="28"/>
          <w:szCs w:val="28"/>
        </w:rPr>
        <w:t>Корпус № 1 ул. Калинина 4 а:.№ 70-70/002-70/002/047/2016-5935/1, дата регистрации 28.06.2016 год.</w:t>
      </w:r>
    </w:p>
    <w:p w:rsidR="003217C3" w:rsidRPr="003217C3" w:rsidRDefault="003217C3" w:rsidP="003217C3">
      <w:pPr>
        <w:tabs>
          <w:tab w:val="left" w:pos="0"/>
        </w:tabs>
        <w:spacing w:after="0" w:line="240" w:lineRule="auto"/>
        <w:ind w:left="-142"/>
        <w:contextualSpacing/>
        <w:jc w:val="both"/>
        <w:rPr>
          <w:rFonts w:ascii="Times New Roman" w:hAnsi="Times New Roman" w:cs="Times New Roman"/>
          <w:sz w:val="28"/>
          <w:szCs w:val="28"/>
        </w:rPr>
      </w:pPr>
      <w:r w:rsidRPr="003217C3">
        <w:rPr>
          <w:rFonts w:ascii="Times New Roman" w:hAnsi="Times New Roman" w:cs="Times New Roman"/>
          <w:sz w:val="28"/>
          <w:szCs w:val="28"/>
        </w:rPr>
        <w:t>Корпус № 2 ул. Советская 24:.№ 70-70/002-70/002/047/2016-5938/1, дата регистрации 28.06.2016 год.</w:t>
      </w:r>
    </w:p>
    <w:p w:rsidR="003217C3" w:rsidRPr="003217C3" w:rsidRDefault="003217C3" w:rsidP="003217C3">
      <w:pPr>
        <w:tabs>
          <w:tab w:val="left" w:pos="0"/>
        </w:tabs>
        <w:spacing w:after="0" w:line="240" w:lineRule="auto"/>
        <w:ind w:left="-142"/>
        <w:contextualSpacing/>
        <w:jc w:val="both"/>
        <w:rPr>
          <w:rFonts w:ascii="Times New Roman" w:hAnsi="Times New Roman" w:cs="Times New Roman"/>
          <w:sz w:val="28"/>
          <w:szCs w:val="28"/>
        </w:rPr>
      </w:pPr>
      <w:r w:rsidRPr="003217C3">
        <w:rPr>
          <w:rFonts w:ascii="Times New Roman" w:hAnsi="Times New Roman" w:cs="Times New Roman"/>
          <w:sz w:val="28"/>
          <w:szCs w:val="28"/>
        </w:rPr>
        <w:t xml:space="preserve">Корпус № 3 ул. Строителей 24: .№ 70-70/002-70/002/047/2016-5936/1, дата регистрации 28.06.2016 год.     </w:t>
      </w:r>
    </w:p>
    <w:p w:rsidR="003217C3" w:rsidRPr="003217C3" w:rsidRDefault="003217C3" w:rsidP="00B7340E">
      <w:pPr>
        <w:numPr>
          <w:ilvl w:val="2"/>
          <w:numId w:val="3"/>
        </w:numPr>
        <w:tabs>
          <w:tab w:val="left" w:pos="0"/>
        </w:tabs>
        <w:spacing w:after="0" w:line="240" w:lineRule="auto"/>
        <w:ind w:left="0" w:firstLine="0"/>
        <w:contextualSpacing/>
        <w:jc w:val="both"/>
        <w:rPr>
          <w:rFonts w:ascii="Times New Roman" w:hAnsi="Times New Roman" w:cs="Times New Roman"/>
          <w:sz w:val="28"/>
          <w:szCs w:val="28"/>
        </w:rPr>
      </w:pPr>
      <w:r w:rsidRPr="003217C3">
        <w:rPr>
          <w:rFonts w:ascii="Times New Roman" w:hAnsi="Times New Roman" w:cs="Times New Roman"/>
          <w:sz w:val="28"/>
          <w:szCs w:val="28"/>
        </w:rPr>
        <w:t>Договор с учредителем Управления образования Администрации ЗАТО Северск от 22.03.2012 Дата подписания 22.03.2012</w:t>
      </w:r>
    </w:p>
    <w:p w:rsidR="003217C3" w:rsidRPr="003217C3" w:rsidRDefault="003217C3" w:rsidP="003217C3">
      <w:pPr>
        <w:numPr>
          <w:ilvl w:val="2"/>
          <w:numId w:val="3"/>
        </w:numPr>
        <w:tabs>
          <w:tab w:val="left" w:pos="0"/>
        </w:tabs>
        <w:spacing w:after="0" w:line="240" w:lineRule="auto"/>
        <w:ind w:left="-142" w:firstLine="0"/>
        <w:contextualSpacing/>
        <w:jc w:val="both"/>
        <w:rPr>
          <w:rFonts w:ascii="Times New Roman" w:hAnsi="Times New Roman" w:cs="Times New Roman"/>
          <w:sz w:val="28"/>
          <w:szCs w:val="28"/>
        </w:rPr>
      </w:pPr>
      <w:r w:rsidRPr="003217C3">
        <w:rPr>
          <w:rFonts w:ascii="Times New Roman" w:hAnsi="Times New Roman" w:cs="Times New Roman"/>
          <w:sz w:val="28"/>
          <w:szCs w:val="28"/>
        </w:rPr>
        <w:t>Лицензия на право осуществления образовательной деятельности серия А № 0000799, регистрационный № 533, дата выдачи 11.01.2012 год.</w:t>
      </w:r>
    </w:p>
    <w:p w:rsidR="003217C3" w:rsidRPr="003217C3" w:rsidRDefault="003217C3" w:rsidP="003217C3">
      <w:pPr>
        <w:numPr>
          <w:ilvl w:val="2"/>
          <w:numId w:val="3"/>
        </w:numPr>
        <w:tabs>
          <w:tab w:val="left" w:pos="0"/>
        </w:tabs>
        <w:spacing w:after="0" w:line="240" w:lineRule="auto"/>
        <w:ind w:left="-142" w:firstLine="0"/>
        <w:contextualSpacing/>
        <w:jc w:val="both"/>
        <w:rPr>
          <w:rFonts w:ascii="Times New Roman" w:hAnsi="Times New Roman" w:cs="Times New Roman"/>
          <w:sz w:val="28"/>
          <w:szCs w:val="28"/>
        </w:rPr>
      </w:pPr>
      <w:r w:rsidRPr="003217C3">
        <w:rPr>
          <w:rFonts w:ascii="Times New Roman" w:hAnsi="Times New Roman" w:cs="Times New Roman"/>
          <w:sz w:val="28"/>
          <w:szCs w:val="28"/>
        </w:rPr>
        <w:t>Образовательная программа МБДОУ «Детский сад № 53» принята (на заседании педагогического совета МБДОУ «Детский сад №11» протокол №3 от 28.12.2015 г., утверждена приказом МБДОУ «Детский сад №11» №129 от 28.12.2015 г. Изменения к ООП рассмотрены и одобрены на заседании педагогического совета МБДОУ «Детский сад №11» протокол № 3 от 25.01.2018г., а также утверждены приказом заведующего МБДОУ «Детский сад № 11» № 40 от 05.03.2018г.</w:t>
      </w:r>
    </w:p>
    <w:p w:rsidR="002E6E2E" w:rsidRDefault="003217C3" w:rsidP="002E6E2E">
      <w:pPr>
        <w:numPr>
          <w:ilvl w:val="2"/>
          <w:numId w:val="3"/>
        </w:numPr>
        <w:tabs>
          <w:tab w:val="left" w:pos="426"/>
        </w:tabs>
        <w:spacing w:after="0" w:line="240" w:lineRule="auto"/>
        <w:ind w:left="-142" w:firstLine="0"/>
        <w:contextualSpacing/>
        <w:jc w:val="both"/>
        <w:rPr>
          <w:rFonts w:ascii="Times New Roman" w:hAnsi="Times New Roman" w:cs="Times New Roman"/>
          <w:sz w:val="28"/>
          <w:szCs w:val="28"/>
        </w:rPr>
      </w:pPr>
      <w:r w:rsidRPr="003217C3">
        <w:rPr>
          <w:rFonts w:ascii="Times New Roman" w:hAnsi="Times New Roman" w:cs="Times New Roman"/>
          <w:sz w:val="28"/>
          <w:szCs w:val="28"/>
        </w:rPr>
        <w:t>Оказание платных дополнительных образовательных услуг временно приостановлено, в связи с отсутствием лицензии.</w:t>
      </w:r>
    </w:p>
    <w:p w:rsidR="002E6E2E" w:rsidRPr="002E6E2E" w:rsidRDefault="002E6E2E" w:rsidP="002E6E2E">
      <w:pPr>
        <w:pStyle w:val="a7"/>
        <w:numPr>
          <w:ilvl w:val="0"/>
          <w:numId w:val="39"/>
        </w:numPr>
        <w:rPr>
          <w:lang w:eastAsia="ru-RU"/>
        </w:rPr>
      </w:pPr>
      <w:r w:rsidRPr="002E6E2E">
        <w:rPr>
          <w:lang w:eastAsia="ru-RU"/>
        </w:rPr>
        <w:t>В течении отчетного периода в МБДОУ были приняты и утверждены новые нормативные акты (положения), а также внесены изменения в существующие:</w:t>
      </w:r>
    </w:p>
    <w:p w:rsidR="002E6E2E" w:rsidRPr="002E6E2E" w:rsidRDefault="002E6E2E" w:rsidP="002E6E2E">
      <w:pPr>
        <w:pStyle w:val="a7"/>
        <w:numPr>
          <w:ilvl w:val="0"/>
          <w:numId w:val="39"/>
        </w:numPr>
        <w:rPr>
          <w:lang w:eastAsia="ru-RU"/>
        </w:rPr>
      </w:pPr>
      <w:r w:rsidRPr="002E6E2E">
        <w:rPr>
          <w:lang w:eastAsia="ru-RU"/>
        </w:rPr>
        <w:t>«Правила внутреннего трудового распорядка»</w:t>
      </w:r>
    </w:p>
    <w:p w:rsidR="002E6E2E" w:rsidRPr="002E6E2E" w:rsidRDefault="002E6E2E" w:rsidP="002E6E2E">
      <w:pPr>
        <w:pStyle w:val="a7"/>
        <w:numPr>
          <w:ilvl w:val="0"/>
          <w:numId w:val="39"/>
        </w:numPr>
        <w:rPr>
          <w:lang w:eastAsia="ru-RU"/>
        </w:rPr>
      </w:pPr>
      <w:r w:rsidRPr="002E6E2E">
        <w:rPr>
          <w:lang w:eastAsia="ru-RU"/>
        </w:rPr>
        <w:t xml:space="preserve">«Изменения к Программе развития ДОУ 2016-2020 гг.», </w:t>
      </w:r>
    </w:p>
    <w:p w:rsidR="002E6E2E" w:rsidRPr="002E6E2E" w:rsidRDefault="002E6E2E" w:rsidP="002E6E2E">
      <w:pPr>
        <w:pStyle w:val="a7"/>
        <w:numPr>
          <w:ilvl w:val="0"/>
          <w:numId w:val="39"/>
        </w:numPr>
      </w:pPr>
      <w:r w:rsidRPr="002E6E2E">
        <w:t xml:space="preserve">Положение о разработке и утверждении адаптированной образовательной программы для детей с ОВЗ; </w:t>
      </w:r>
    </w:p>
    <w:p w:rsidR="002E6E2E" w:rsidRPr="002E6E2E" w:rsidRDefault="002E6E2E" w:rsidP="002E6E2E">
      <w:pPr>
        <w:pStyle w:val="a7"/>
        <w:numPr>
          <w:ilvl w:val="0"/>
          <w:numId w:val="39"/>
        </w:numPr>
      </w:pPr>
      <w:r w:rsidRPr="002E6E2E">
        <w:t xml:space="preserve">Положение о разработке и утверждении адаптированной основной образовательной программы для детей с ОВЗ; </w:t>
      </w:r>
    </w:p>
    <w:p w:rsidR="002E6E2E" w:rsidRPr="002E6E2E" w:rsidRDefault="002E6E2E" w:rsidP="002E6E2E">
      <w:pPr>
        <w:pStyle w:val="a7"/>
        <w:numPr>
          <w:ilvl w:val="0"/>
          <w:numId w:val="39"/>
        </w:numPr>
        <w:rPr>
          <w:rFonts w:eastAsiaTheme="minorHAnsi"/>
        </w:rPr>
      </w:pPr>
      <w:r w:rsidRPr="002E6E2E">
        <w:lastRenderedPageBreak/>
        <w:t xml:space="preserve">Положение о психолого-медико-педагогическом консилиуме ДОУ; </w:t>
      </w:r>
    </w:p>
    <w:p w:rsidR="002E6E2E" w:rsidRPr="002E6E2E" w:rsidRDefault="002E6E2E" w:rsidP="002E6E2E">
      <w:pPr>
        <w:pStyle w:val="a7"/>
        <w:numPr>
          <w:ilvl w:val="0"/>
          <w:numId w:val="39"/>
        </w:numPr>
        <w:rPr>
          <w:lang w:eastAsia="ru-RU"/>
        </w:rPr>
      </w:pPr>
      <w:r w:rsidRPr="002E6E2E">
        <w:rPr>
          <w:lang w:eastAsia="ru-RU"/>
        </w:rPr>
        <w:t>«Положение о системе оценке индивидуального развития детей»,</w:t>
      </w:r>
    </w:p>
    <w:p w:rsidR="002E6E2E" w:rsidRPr="002E6E2E" w:rsidRDefault="002E6E2E" w:rsidP="002E6E2E">
      <w:pPr>
        <w:pStyle w:val="a7"/>
        <w:numPr>
          <w:ilvl w:val="0"/>
          <w:numId w:val="39"/>
        </w:numPr>
        <w:rPr>
          <w:lang w:eastAsia="ru-RU"/>
        </w:rPr>
      </w:pPr>
      <w:r w:rsidRPr="002E6E2E">
        <w:rPr>
          <w:lang w:eastAsia="ru-RU"/>
        </w:rPr>
        <w:t xml:space="preserve">«Положение о творческой группе МБДОУ «Детский сад № 11», </w:t>
      </w:r>
    </w:p>
    <w:p w:rsidR="002E6E2E" w:rsidRPr="002E6E2E" w:rsidRDefault="002E6E2E" w:rsidP="002E6E2E">
      <w:pPr>
        <w:pStyle w:val="a7"/>
        <w:numPr>
          <w:ilvl w:val="0"/>
          <w:numId w:val="39"/>
        </w:numPr>
        <w:rPr>
          <w:lang w:eastAsia="ru-RU"/>
        </w:rPr>
      </w:pPr>
      <w:r w:rsidRPr="002E6E2E">
        <w:rPr>
          <w:lang w:eastAsia="ru-RU"/>
        </w:rPr>
        <w:t xml:space="preserve">«Положение о порядке рассмотрения обращений граждан в ДОУ», </w:t>
      </w:r>
    </w:p>
    <w:p w:rsidR="002E6E2E" w:rsidRPr="002E6E2E" w:rsidRDefault="002E6E2E" w:rsidP="002E6E2E">
      <w:pPr>
        <w:pStyle w:val="a7"/>
        <w:numPr>
          <w:ilvl w:val="0"/>
          <w:numId w:val="39"/>
        </w:numPr>
        <w:rPr>
          <w:lang w:eastAsia="ru-RU"/>
        </w:rPr>
      </w:pPr>
      <w:r w:rsidRPr="002E6E2E">
        <w:rPr>
          <w:lang w:eastAsia="ru-RU"/>
        </w:rPr>
        <w:t>«</w:t>
      </w:r>
      <w:r w:rsidRPr="002E6E2E">
        <w:rPr>
          <w:bCs/>
        </w:rPr>
        <w:t>Порядок приема, перевода, отчисления  (в другие организации, осуществляющие образовательную деятельность по образовательным программам),  оформления отношений между МБДОУ «Детский сад №11» (далее – ДОО) и родителями (законными представлениями) воспитанником на обучение по образовательным программам дошкольного образования в муниципальное бюджетное дошкольное образовательное учреждение «Детский сад №11»</w:t>
      </w:r>
      <w:r w:rsidRPr="002E6E2E">
        <w:rPr>
          <w:lang w:eastAsia="ru-RU"/>
        </w:rPr>
        <w:t>.</w:t>
      </w:r>
    </w:p>
    <w:p w:rsidR="002E6E2E" w:rsidRPr="007710F2" w:rsidRDefault="002E6E2E" w:rsidP="002E6E2E">
      <w:pPr>
        <w:pStyle w:val="a7"/>
        <w:ind w:left="360" w:firstLine="348"/>
        <w:jc w:val="both"/>
        <w:rPr>
          <w:rStyle w:val="a8"/>
          <w:color w:val="00B0F0"/>
        </w:rPr>
      </w:pPr>
      <w:r>
        <w:rPr>
          <w:szCs w:val="28"/>
        </w:rPr>
        <w:t>В 2018 году заключен новый Коллективный договор между работодателем и работниками МБДОУ ―Детский</w:t>
      </w:r>
      <w:r w:rsidRPr="002E6E2E">
        <w:rPr>
          <w:szCs w:val="28"/>
        </w:rPr>
        <w:t xml:space="preserve"> сад № 11» </w:t>
      </w:r>
      <w:r w:rsidRPr="002E6E2E">
        <w:rPr>
          <w:rStyle w:val="a8"/>
          <w:lang w:eastAsia="ru-RU"/>
        </w:rPr>
        <w:t>на период</w:t>
      </w:r>
      <w:r w:rsidRPr="002E6E2E">
        <w:rPr>
          <w:rStyle w:val="a8"/>
        </w:rPr>
        <w:t xml:space="preserve"> </w:t>
      </w:r>
      <w:r w:rsidRPr="002E6E2E">
        <w:rPr>
          <w:rStyle w:val="a8"/>
          <w:lang w:eastAsia="ru-RU"/>
        </w:rPr>
        <w:t>с 01 октября 2018 г. по 31 сентября 2021 г.</w:t>
      </w:r>
      <w:r w:rsidRPr="002E6E2E">
        <w:rPr>
          <w:rStyle w:val="a8"/>
        </w:rPr>
        <w:t xml:space="preserve"> </w:t>
      </w:r>
    </w:p>
    <w:p w:rsidR="003217C3" w:rsidRPr="003217C3" w:rsidRDefault="003217C3" w:rsidP="002E6E2E">
      <w:pPr>
        <w:tabs>
          <w:tab w:val="left" w:pos="709"/>
        </w:tabs>
        <w:spacing w:after="0" w:line="240" w:lineRule="auto"/>
        <w:ind w:left="-142"/>
        <w:contextualSpacing/>
        <w:jc w:val="center"/>
        <w:rPr>
          <w:rFonts w:ascii="Times New Roman" w:hAnsi="Times New Roman" w:cs="Times New Roman"/>
          <w:b/>
          <w:sz w:val="28"/>
          <w:szCs w:val="28"/>
        </w:rPr>
      </w:pPr>
      <w:r w:rsidRPr="003217C3">
        <w:rPr>
          <w:rFonts w:ascii="Times New Roman" w:hAnsi="Times New Roman" w:cs="Times New Roman"/>
          <w:b/>
          <w:sz w:val="28"/>
          <w:szCs w:val="28"/>
        </w:rPr>
        <w:t>Выводы и рекомендации.</w:t>
      </w:r>
    </w:p>
    <w:p w:rsidR="003217C3" w:rsidRPr="003217C3" w:rsidRDefault="003217C3" w:rsidP="003217C3">
      <w:pPr>
        <w:numPr>
          <w:ilvl w:val="0"/>
          <w:numId w:val="4"/>
        </w:numPr>
        <w:tabs>
          <w:tab w:val="left" w:pos="709"/>
        </w:tabs>
        <w:spacing w:after="0" w:line="240" w:lineRule="auto"/>
        <w:ind w:left="-142" w:firstLine="0"/>
        <w:contextualSpacing/>
        <w:jc w:val="both"/>
        <w:rPr>
          <w:rFonts w:ascii="Times New Roman" w:hAnsi="Times New Roman" w:cs="Times New Roman"/>
          <w:sz w:val="28"/>
          <w:szCs w:val="28"/>
        </w:rPr>
      </w:pPr>
      <w:r w:rsidRPr="003217C3">
        <w:rPr>
          <w:rFonts w:ascii="Times New Roman" w:hAnsi="Times New Roman" w:cs="Times New Roman"/>
          <w:sz w:val="28"/>
          <w:szCs w:val="28"/>
        </w:rPr>
        <w:t>Наличие нормативных и организационно-правовых документов соответствует номенклатуре дошкольного учреждения и действующему законодательству.</w:t>
      </w:r>
    </w:p>
    <w:p w:rsidR="003217C3" w:rsidRPr="003217C3" w:rsidRDefault="003217C3" w:rsidP="003217C3">
      <w:pPr>
        <w:numPr>
          <w:ilvl w:val="0"/>
          <w:numId w:val="4"/>
        </w:numPr>
        <w:tabs>
          <w:tab w:val="left" w:pos="0"/>
          <w:tab w:val="left" w:pos="709"/>
        </w:tabs>
        <w:spacing w:after="0" w:line="240" w:lineRule="auto"/>
        <w:ind w:left="-142" w:firstLine="0"/>
        <w:contextualSpacing/>
        <w:jc w:val="both"/>
        <w:rPr>
          <w:rFonts w:ascii="Times New Roman" w:hAnsi="Times New Roman" w:cs="Times New Roman"/>
          <w:sz w:val="28"/>
          <w:szCs w:val="28"/>
        </w:rPr>
      </w:pPr>
      <w:r w:rsidRPr="003217C3">
        <w:rPr>
          <w:rFonts w:ascii="Times New Roman" w:hAnsi="Times New Roman" w:cs="Times New Roman"/>
          <w:sz w:val="28"/>
          <w:szCs w:val="28"/>
        </w:rPr>
        <w:t>Отсутствует лицензия на осуществление дополнительных платных образовательных услуг в связи с наличием предписания ФГКУ «Специальное управление ФПС № 8 МЧС России» № 19/1/1-6 от 11 марта 2015 года.</w:t>
      </w:r>
    </w:p>
    <w:p w:rsidR="003217C3" w:rsidRDefault="003217C3" w:rsidP="003217C3">
      <w:pPr>
        <w:numPr>
          <w:ilvl w:val="0"/>
          <w:numId w:val="4"/>
        </w:numPr>
        <w:tabs>
          <w:tab w:val="left" w:pos="0"/>
          <w:tab w:val="left" w:pos="709"/>
        </w:tabs>
        <w:spacing w:after="0" w:line="240" w:lineRule="auto"/>
        <w:ind w:left="-142" w:firstLine="0"/>
        <w:contextualSpacing/>
        <w:jc w:val="both"/>
        <w:rPr>
          <w:rFonts w:ascii="Times New Roman" w:hAnsi="Times New Roman" w:cs="Times New Roman"/>
          <w:sz w:val="28"/>
          <w:szCs w:val="28"/>
        </w:rPr>
      </w:pPr>
      <w:r w:rsidRPr="003217C3">
        <w:rPr>
          <w:rFonts w:ascii="Times New Roman" w:hAnsi="Times New Roman" w:cs="Times New Roman"/>
          <w:sz w:val="28"/>
          <w:szCs w:val="28"/>
        </w:rPr>
        <w:t>Выполнить предписание ФГКУ «Специальное управление ФПС № 8 МЧС России» № 19/1/1-6 от 11 марта 2015 года, с целью получения в Комитете по контролю, надзору и лицензированию лицензии на осуществление дополнительных платных образовательных услуг.</w:t>
      </w:r>
    </w:p>
    <w:p w:rsidR="003217C3" w:rsidRDefault="003217C3" w:rsidP="003217C3">
      <w:pPr>
        <w:tabs>
          <w:tab w:val="left" w:pos="709"/>
        </w:tabs>
        <w:spacing w:after="0" w:line="240" w:lineRule="auto"/>
        <w:ind w:left="720"/>
        <w:jc w:val="center"/>
        <w:rPr>
          <w:rFonts w:ascii="Times New Roman" w:hAnsi="Times New Roman" w:cs="Times New Roman"/>
          <w:b/>
          <w:sz w:val="28"/>
          <w:szCs w:val="28"/>
        </w:rPr>
      </w:pPr>
      <w:r w:rsidRPr="00B5675F">
        <w:rPr>
          <w:rFonts w:ascii="Times New Roman" w:hAnsi="Times New Roman" w:cs="Times New Roman"/>
          <w:b/>
          <w:sz w:val="28"/>
          <w:szCs w:val="28"/>
        </w:rPr>
        <w:t>РАЗДЕЛ 2</w:t>
      </w:r>
      <w:r>
        <w:rPr>
          <w:rFonts w:ascii="Times New Roman" w:hAnsi="Times New Roman" w:cs="Times New Roman"/>
          <w:b/>
          <w:sz w:val="28"/>
          <w:szCs w:val="28"/>
        </w:rPr>
        <w:t>.</w:t>
      </w:r>
      <w:r w:rsidRPr="00B5675F">
        <w:rPr>
          <w:rFonts w:ascii="Times New Roman" w:hAnsi="Times New Roman" w:cs="Times New Roman"/>
          <w:b/>
          <w:sz w:val="28"/>
          <w:szCs w:val="28"/>
        </w:rPr>
        <w:t xml:space="preserve"> </w:t>
      </w:r>
      <w:r w:rsidR="007710F2" w:rsidRPr="003D3156">
        <w:rPr>
          <w:rFonts w:ascii="Times New Roman" w:hAnsi="Times New Roman" w:cs="Times New Roman"/>
          <w:b/>
          <w:sz w:val="28"/>
          <w:szCs w:val="28"/>
        </w:rPr>
        <w:t>Структура</w:t>
      </w:r>
      <w:r w:rsidR="007710F2" w:rsidRPr="00B5675F">
        <w:rPr>
          <w:rFonts w:ascii="Times New Roman" w:hAnsi="Times New Roman" w:cs="Times New Roman"/>
          <w:b/>
          <w:sz w:val="28"/>
          <w:szCs w:val="28"/>
        </w:rPr>
        <w:t xml:space="preserve"> </w:t>
      </w:r>
      <w:r w:rsidR="007710F2">
        <w:rPr>
          <w:rFonts w:ascii="Times New Roman" w:hAnsi="Times New Roman" w:cs="Times New Roman"/>
          <w:b/>
          <w:sz w:val="28"/>
          <w:szCs w:val="28"/>
        </w:rPr>
        <w:t>и с</w:t>
      </w:r>
      <w:r w:rsidRPr="00B5675F">
        <w:rPr>
          <w:rFonts w:ascii="Times New Roman" w:hAnsi="Times New Roman" w:cs="Times New Roman"/>
          <w:b/>
          <w:sz w:val="28"/>
          <w:szCs w:val="28"/>
        </w:rPr>
        <w:t>истема управления</w:t>
      </w:r>
    </w:p>
    <w:p w:rsidR="003100FF" w:rsidRPr="007710F2" w:rsidRDefault="003100FF" w:rsidP="007710F2">
      <w:pPr>
        <w:tabs>
          <w:tab w:val="left" w:pos="709"/>
        </w:tabs>
        <w:spacing w:after="0" w:line="240" w:lineRule="auto"/>
        <w:ind w:left="4679"/>
        <w:jc w:val="center"/>
        <w:rPr>
          <w:rFonts w:ascii="Times New Roman" w:hAnsi="Times New Roman" w:cs="Times New Roman"/>
          <w:b/>
          <w:sz w:val="28"/>
          <w:szCs w:val="28"/>
        </w:rPr>
      </w:pPr>
    </w:p>
    <w:p w:rsidR="003217C3" w:rsidRPr="003100FF" w:rsidRDefault="003100FF" w:rsidP="003100FF">
      <w:pPr>
        <w:tabs>
          <w:tab w:val="left" w:pos="709"/>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100FF">
        <w:rPr>
          <w:rFonts w:ascii="Times New Roman" w:hAnsi="Times New Roman" w:cs="Times New Roman"/>
          <w:sz w:val="28"/>
          <w:szCs w:val="28"/>
        </w:rPr>
        <w:t xml:space="preserve">Управление ДОУ осуществляется в режиме развития, в соответствии с действующим законодательством Российской Федерации: Федеральным Законом от 29 декабря 2012 г. № 273-ФЗ «Об образовании в Российской Федерации», «Порядком организации и осуществления образовательной деятельности по общеобразовательным программам дошкольного образования», нормативноправовыми документами Министерства просвещения Российской Федерации, Департамента образования Томской области и Управления образования Администрации ЗАТО Северск. </w:t>
      </w:r>
    </w:p>
    <w:p w:rsidR="003217C3" w:rsidRDefault="003217C3" w:rsidP="003217C3">
      <w:pPr>
        <w:spacing w:after="0" w:line="240" w:lineRule="auto"/>
        <w:ind w:firstLine="708"/>
        <w:jc w:val="both"/>
        <w:rPr>
          <w:rFonts w:ascii="Times New Roman" w:eastAsia="Times New Roman" w:hAnsi="Times New Roman" w:cs="Times New Roman"/>
          <w:sz w:val="28"/>
          <w:szCs w:val="28"/>
          <w:lang w:eastAsia="ru-RU"/>
        </w:rPr>
      </w:pPr>
      <w:r w:rsidRPr="00EF65FD">
        <w:rPr>
          <w:rFonts w:ascii="Times New Roman" w:eastAsia="Times New Roman" w:hAnsi="Times New Roman" w:cs="Times New Roman"/>
          <w:sz w:val="28"/>
          <w:szCs w:val="28"/>
          <w:lang w:eastAsia="ru-RU"/>
        </w:rPr>
        <w:t>В основу системы управления ДОУ положена модель, соответствующая Уставу, образовательной программе дошкольной образовательной организации, Программе развития МБДОУ</w:t>
      </w:r>
      <w:r>
        <w:rPr>
          <w:rFonts w:ascii="Times New Roman" w:eastAsia="Times New Roman" w:hAnsi="Times New Roman" w:cs="Times New Roman"/>
          <w:sz w:val="28"/>
          <w:szCs w:val="28"/>
          <w:lang w:eastAsia="ru-RU"/>
        </w:rPr>
        <w:t>, д</w:t>
      </w:r>
      <w:r w:rsidRPr="00EF65FD">
        <w:rPr>
          <w:rFonts w:ascii="Times New Roman" w:eastAsia="Times New Roman" w:hAnsi="Times New Roman" w:cs="Times New Roman"/>
          <w:sz w:val="28"/>
          <w:szCs w:val="28"/>
          <w:lang w:eastAsia="ru-RU"/>
        </w:rPr>
        <w:t>еятельность коллегиальных органов управления осуществляется в соответствии с локальными актами (положениями)</w:t>
      </w:r>
      <w:r>
        <w:rPr>
          <w:rFonts w:ascii="Times New Roman" w:eastAsia="Times New Roman" w:hAnsi="Times New Roman" w:cs="Times New Roman"/>
          <w:sz w:val="28"/>
          <w:szCs w:val="28"/>
          <w:lang w:eastAsia="ru-RU"/>
        </w:rPr>
        <w:t xml:space="preserve"> (см. положения на сайте ДОУ </w:t>
      </w:r>
      <w:r w:rsidRPr="00452083">
        <w:rPr>
          <w:rFonts w:ascii="Times New Roman" w:eastAsia="Times New Roman" w:hAnsi="Times New Roman" w:cs="Times New Roman"/>
          <w:sz w:val="28"/>
          <w:szCs w:val="28"/>
          <w:lang w:eastAsia="ru-RU"/>
        </w:rPr>
        <w:t>(см. на сайте</w:t>
      </w:r>
      <w:r>
        <w:rPr>
          <w:rFonts w:ascii="Times New Roman" w:eastAsia="Times New Roman" w:hAnsi="Times New Roman" w:cs="Times New Roman"/>
          <w:sz w:val="28"/>
          <w:szCs w:val="28"/>
          <w:lang w:eastAsia="ru-RU"/>
        </w:rPr>
        <w:t xml:space="preserve"> </w:t>
      </w:r>
      <w:r w:rsidRPr="003100FF">
        <w:rPr>
          <w:rFonts w:ascii="Times New Roman" w:eastAsia="Times New Roman" w:hAnsi="Times New Roman" w:cs="Times New Roman"/>
          <w:sz w:val="28"/>
          <w:szCs w:val="28"/>
          <w:lang w:eastAsia="ru-RU"/>
        </w:rPr>
        <w:t xml:space="preserve">ДОУ </w:t>
      </w:r>
      <w:hyperlink r:id="rId12" w:history="1">
        <w:r w:rsidRPr="003100FF">
          <w:rPr>
            <w:rStyle w:val="a5"/>
            <w:rFonts w:ascii="Times New Roman" w:eastAsia="Times New Roman" w:hAnsi="Times New Roman" w:cs="Times New Roman"/>
            <w:color w:val="auto"/>
            <w:sz w:val="28"/>
            <w:szCs w:val="28"/>
            <w:lang w:eastAsia="ru-RU"/>
          </w:rPr>
          <w:t>http://ds11.seversk.ru/?page_id=273</w:t>
        </w:r>
      </w:hyperlink>
      <w:r w:rsidRPr="003100FF">
        <w:rPr>
          <w:rFonts w:ascii="Times New Roman" w:eastAsia="Times New Roman" w:hAnsi="Times New Roman" w:cs="Times New Roman"/>
          <w:sz w:val="28"/>
          <w:szCs w:val="28"/>
          <w:lang w:eastAsia="ru-RU"/>
        </w:rPr>
        <w:t>).</w:t>
      </w:r>
    </w:p>
    <w:p w:rsidR="00A9392C" w:rsidRPr="003217C3" w:rsidRDefault="00A9392C" w:rsidP="00A9392C">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hAnsi="Times New Roman" w:cs="Times New Roman"/>
          <w:sz w:val="28"/>
          <w:szCs w:val="28"/>
        </w:rPr>
        <w:t xml:space="preserve">Проектирование оптимальной системы управления дошкольным учреждением осуществляется с учетом социально-экономических, материально-технических и внешних условий в рамках существующего законодательства РФ. Каждое подразделение управляемой и управляющей подсистемы наделены правами, обязанностями и ответственностью (моральной, материальной и дисциплинарной) за эффективное выполнение функций. </w:t>
      </w:r>
      <w:r w:rsidRPr="003217C3">
        <w:rPr>
          <w:rFonts w:ascii="Times New Roman" w:eastAsia="Times New Roman" w:hAnsi="Times New Roman" w:cs="Times New Roman"/>
          <w:sz w:val="28"/>
          <w:szCs w:val="28"/>
          <w:lang w:eastAsia="ru-RU"/>
        </w:rPr>
        <w:t>В структуре управления детским садом определены роли каждого члена коллектива в воспитательно-образовательном процессе.</w:t>
      </w:r>
    </w:p>
    <w:p w:rsidR="003217C3" w:rsidRDefault="003217C3" w:rsidP="003217C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отчетный период структура образовательной организации и отдельных подразделений не менялась.</w:t>
      </w:r>
    </w:p>
    <w:p w:rsidR="003100FF" w:rsidRPr="003100FF" w:rsidRDefault="003100FF" w:rsidP="00A52108">
      <w:pPr>
        <w:spacing w:after="0" w:line="240" w:lineRule="auto"/>
        <w:ind w:firstLine="708"/>
        <w:jc w:val="center"/>
        <w:rPr>
          <w:rFonts w:ascii="Times New Roman" w:eastAsia="Times New Roman" w:hAnsi="Times New Roman" w:cs="Times New Roman"/>
          <w:sz w:val="28"/>
          <w:szCs w:val="28"/>
          <w:lang w:eastAsia="ru-RU"/>
        </w:rPr>
      </w:pPr>
      <w:r w:rsidRPr="003100FF">
        <w:rPr>
          <w:rFonts w:ascii="Times New Roman" w:hAnsi="Times New Roman" w:cs="Times New Roman"/>
          <w:noProof/>
          <w:sz w:val="28"/>
          <w:szCs w:val="28"/>
          <w:lang w:eastAsia="ru-RU"/>
        </w:rPr>
        <w:lastRenderedPageBreak/>
        <w:drawing>
          <wp:inline distT="0" distB="0" distL="0" distR="0" wp14:anchorId="07F88FF0" wp14:editId="65B69066">
            <wp:extent cx="3973830" cy="4454028"/>
            <wp:effectExtent l="0" t="0" r="762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6494" t="22360" r="24900" b="14625"/>
                    <a:stretch/>
                  </pic:blipFill>
                  <pic:spPr bwMode="auto">
                    <a:xfrm>
                      <a:off x="0" y="0"/>
                      <a:ext cx="4002633" cy="4486312"/>
                    </a:xfrm>
                    <a:prstGeom prst="rect">
                      <a:avLst/>
                    </a:prstGeom>
                    <a:ln>
                      <a:noFill/>
                    </a:ln>
                    <a:extLst>
                      <a:ext uri="{53640926-AAD7-44D8-BBD7-CCE9431645EC}">
                        <a14:shadowObscured xmlns:a14="http://schemas.microsoft.com/office/drawing/2010/main"/>
                      </a:ext>
                    </a:extLst>
                  </pic:spPr>
                </pic:pic>
              </a:graphicData>
            </a:graphic>
          </wp:inline>
        </w:drawing>
      </w:r>
    </w:p>
    <w:p w:rsidR="005A7824" w:rsidRDefault="005A7824" w:rsidP="005A7824">
      <w:pPr>
        <w:spacing w:after="0" w:line="240" w:lineRule="auto"/>
        <w:ind w:firstLine="708"/>
        <w:jc w:val="both"/>
        <w:rPr>
          <w:rFonts w:ascii="Times New Roman" w:hAnsi="Times New Roman" w:cs="Times New Roman"/>
          <w:sz w:val="28"/>
          <w:szCs w:val="28"/>
        </w:rPr>
      </w:pPr>
      <w:r w:rsidRPr="003217C3">
        <w:rPr>
          <w:rFonts w:ascii="Times New Roman" w:hAnsi="Times New Roman" w:cs="Times New Roman"/>
          <w:sz w:val="28"/>
          <w:szCs w:val="28"/>
        </w:rPr>
        <w:t>Управляющая система состоит из двух структур, деятельность которых регламентируется Уставом ДОУ и соответствующими положениями</w:t>
      </w:r>
      <w:r>
        <w:rPr>
          <w:rFonts w:ascii="Times New Roman" w:hAnsi="Times New Roman" w:cs="Times New Roman"/>
          <w:sz w:val="28"/>
          <w:szCs w:val="28"/>
        </w:rPr>
        <w:t xml:space="preserve">: </w:t>
      </w:r>
      <w:r w:rsidRPr="003217C3">
        <w:rPr>
          <w:rFonts w:ascii="Times New Roman" w:hAnsi="Times New Roman" w:cs="Times New Roman"/>
          <w:sz w:val="28"/>
          <w:szCs w:val="28"/>
        </w:rPr>
        <w:t>административное управление и общественное управление.</w:t>
      </w:r>
    </w:p>
    <w:p w:rsidR="005A7824" w:rsidRPr="003217C3" w:rsidRDefault="005A7824" w:rsidP="005A7824">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hAnsi="Times New Roman" w:cs="Times New Roman"/>
          <w:b/>
          <w:sz w:val="28"/>
          <w:szCs w:val="28"/>
        </w:rPr>
        <w:t>1 структура</w:t>
      </w:r>
      <w:r w:rsidRPr="003217C3">
        <w:rPr>
          <w:rFonts w:ascii="Times New Roman" w:hAnsi="Times New Roman" w:cs="Times New Roman"/>
          <w:sz w:val="28"/>
          <w:szCs w:val="28"/>
        </w:rPr>
        <w:t xml:space="preserve"> – административное управление, </w:t>
      </w:r>
      <w:r w:rsidRPr="003217C3">
        <w:rPr>
          <w:rFonts w:ascii="Times New Roman" w:eastAsia="Times New Roman" w:hAnsi="Times New Roman" w:cs="Times New Roman"/>
          <w:sz w:val="28"/>
          <w:szCs w:val="28"/>
          <w:lang w:eastAsia="ru-RU"/>
        </w:rPr>
        <w:t>имеющее многоуровневую структуру:</w:t>
      </w:r>
    </w:p>
    <w:p w:rsidR="005A7824" w:rsidRPr="003217C3" w:rsidRDefault="005A7824" w:rsidP="005A7824">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hAnsi="Times New Roman" w:cs="Times New Roman"/>
          <w:b/>
          <w:sz w:val="28"/>
          <w:szCs w:val="28"/>
        </w:rPr>
        <w:t>1 уровень</w:t>
      </w:r>
      <w:r w:rsidRPr="003217C3">
        <w:rPr>
          <w:rFonts w:ascii="Times New Roman" w:hAnsi="Times New Roman" w:cs="Times New Roman"/>
          <w:sz w:val="28"/>
          <w:szCs w:val="28"/>
        </w:rPr>
        <w:t xml:space="preserve"> – заведующий ДОУ. </w:t>
      </w:r>
      <w:r w:rsidRPr="003217C3">
        <w:rPr>
          <w:rFonts w:ascii="Times New Roman" w:eastAsia="Times New Roman" w:hAnsi="Times New Roman" w:cs="Times New Roman"/>
          <w:sz w:val="28"/>
          <w:szCs w:val="28"/>
          <w:lang w:eastAsia="ru-RU"/>
        </w:rPr>
        <w:t xml:space="preserve">Непосредственное управление ДОУ осуществляет заведующий. Заведующий самостоятельно решает вопросы деятельности учреждения, не отнесённые к компетенции других органов управления. </w:t>
      </w:r>
      <w:r w:rsidRPr="003217C3">
        <w:rPr>
          <w:rFonts w:ascii="Times New Roman" w:hAnsi="Times New Roman" w:cs="Times New Roman"/>
          <w:sz w:val="28"/>
          <w:szCs w:val="28"/>
        </w:rPr>
        <w:t xml:space="preserve">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образовательным процессом в ДОУ. Объект управления заведующего – весь коллектив </w:t>
      </w:r>
      <w:r w:rsidRPr="003217C3">
        <w:rPr>
          <w:rFonts w:ascii="Times New Roman" w:eastAsia="Times New Roman" w:hAnsi="Times New Roman" w:cs="Times New Roman"/>
          <w:sz w:val="28"/>
          <w:szCs w:val="28"/>
          <w:lang w:eastAsia="ru-RU"/>
        </w:rPr>
        <w:t>дошкольной образовательной организации.</w:t>
      </w:r>
    </w:p>
    <w:p w:rsidR="005A7824" w:rsidRPr="003217C3" w:rsidRDefault="005A7824" w:rsidP="005A7824">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hAnsi="Times New Roman" w:cs="Times New Roman"/>
          <w:sz w:val="28"/>
          <w:szCs w:val="28"/>
        </w:rPr>
        <w:t>Заведующий действует от имени учреждения, представляя его во всех учреждениях и организациях. Распоряжается имуществом учреждения в пределах прав, предоставленных договором между Учредителем и Учреждением. В соответствии трудовым законодательством принимает на работу и увольняет сотрудников ДОУ, осуществляет расстановку кадров, поощряет работников учреждения, налагает взыскание. Несёт ответственность за деятельность учреждения перед Учредителем. Издает приказы, распоряжения регламентирующие деятельность ОУ в рамках своей компетентности,</w:t>
      </w:r>
      <w:r w:rsidRPr="003217C3">
        <w:rPr>
          <w:rFonts w:ascii="Times New Roman" w:eastAsia="Times New Roman" w:hAnsi="Times New Roman" w:cs="Times New Roman"/>
          <w:sz w:val="28"/>
          <w:szCs w:val="28"/>
          <w:lang w:eastAsia="ru-RU"/>
        </w:rPr>
        <w:t xml:space="preserve"> утверждает стратегические документы (Образовательную программу дошкольного образования ДОУ, Программу развития ДОУ и другие).</w:t>
      </w:r>
    </w:p>
    <w:p w:rsidR="005A7824" w:rsidRPr="003217C3" w:rsidRDefault="005A7824" w:rsidP="005A7824">
      <w:pPr>
        <w:spacing w:after="0" w:line="240" w:lineRule="auto"/>
        <w:ind w:firstLine="708"/>
        <w:jc w:val="both"/>
        <w:rPr>
          <w:rFonts w:ascii="Times New Roman" w:hAnsi="Times New Roman" w:cs="Times New Roman"/>
          <w:sz w:val="28"/>
          <w:szCs w:val="28"/>
        </w:rPr>
      </w:pPr>
      <w:r w:rsidRPr="003217C3">
        <w:rPr>
          <w:rFonts w:ascii="Times New Roman" w:hAnsi="Times New Roman" w:cs="Times New Roman"/>
          <w:b/>
          <w:sz w:val="28"/>
          <w:szCs w:val="28"/>
        </w:rPr>
        <w:t>2 уровень</w:t>
      </w:r>
      <w:r w:rsidRPr="003217C3">
        <w:rPr>
          <w:rFonts w:ascii="Times New Roman" w:hAnsi="Times New Roman" w:cs="Times New Roman"/>
          <w:sz w:val="28"/>
          <w:szCs w:val="28"/>
        </w:rPr>
        <w:t xml:space="preserve"> – заместитель заведующего по воспитательной и методической работе, заместитель заведующего по административно-хозяйственной работе. Объект управления управленцев второго уровня – часть коллектива согласно функциональным обязанностям.</w:t>
      </w:r>
    </w:p>
    <w:p w:rsidR="005A7824" w:rsidRPr="003217C3" w:rsidRDefault="005A7824" w:rsidP="005A7824">
      <w:pPr>
        <w:spacing w:after="0" w:line="240" w:lineRule="auto"/>
        <w:ind w:firstLine="708"/>
        <w:jc w:val="both"/>
        <w:rPr>
          <w:rFonts w:ascii="Times New Roman" w:hAnsi="Times New Roman" w:cs="Times New Roman"/>
          <w:sz w:val="28"/>
          <w:szCs w:val="28"/>
        </w:rPr>
      </w:pPr>
      <w:r w:rsidRPr="003217C3">
        <w:rPr>
          <w:rFonts w:ascii="Times New Roman" w:hAnsi="Times New Roman" w:cs="Times New Roman"/>
          <w:sz w:val="28"/>
          <w:szCs w:val="28"/>
        </w:rPr>
        <w:lastRenderedPageBreak/>
        <w:t>Заместитель заведующего по воспитательной и методической работе отвечает за организацию учебно-воспитательного процесса, методическое руководство педагогическим коллективом, обеспечение режима соблюдения норм и правил техники безопасности и охраны труда в учебном процессе, повышение профессиональной педагогической квалификации.</w:t>
      </w:r>
    </w:p>
    <w:p w:rsidR="005A7824" w:rsidRPr="003217C3" w:rsidRDefault="005A7824" w:rsidP="005A7824">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hAnsi="Times New Roman" w:cs="Times New Roman"/>
          <w:sz w:val="28"/>
          <w:szCs w:val="28"/>
        </w:rPr>
        <w:t xml:space="preserve">Заместитель заведующего по административно-хозяйственной работе отвечает за сохранность здания дошкольного учреждения и имущества, организует материально-техническое снабжение педагогического процесса, обеспечивает чистоту и порядок в помещениях детского сада и на участке, противопожарную безопасность и организацию труда обслуживающего персонала. </w:t>
      </w:r>
      <w:r w:rsidRPr="003217C3">
        <w:rPr>
          <w:rFonts w:ascii="Times New Roman" w:eastAsia="Times New Roman" w:hAnsi="Times New Roman" w:cs="Times New Roman"/>
          <w:sz w:val="28"/>
          <w:szCs w:val="28"/>
          <w:lang w:eastAsia="ru-RU"/>
        </w:rPr>
        <w:t xml:space="preserve">Объект управления </w:t>
      </w:r>
    </w:p>
    <w:p w:rsidR="005A7824" w:rsidRPr="003217C3" w:rsidRDefault="005A7824" w:rsidP="005A7824">
      <w:pPr>
        <w:spacing w:after="0" w:line="240" w:lineRule="auto"/>
        <w:jc w:val="both"/>
        <w:rPr>
          <w:rFonts w:ascii="Times New Roman" w:hAnsi="Times New Roman" w:cs="Times New Roman"/>
          <w:sz w:val="28"/>
          <w:szCs w:val="28"/>
        </w:rPr>
      </w:pPr>
      <w:r w:rsidRPr="003217C3">
        <w:rPr>
          <w:rFonts w:ascii="Times New Roman" w:eastAsia="Times New Roman" w:hAnsi="Times New Roman" w:cs="Times New Roman"/>
          <w:sz w:val="28"/>
          <w:szCs w:val="28"/>
          <w:lang w:eastAsia="ru-RU"/>
        </w:rPr>
        <w:t>– часть коллектива согласно функциональным обязанностям.</w:t>
      </w:r>
    </w:p>
    <w:p w:rsidR="005A7824" w:rsidRPr="003217C3" w:rsidRDefault="005A7824" w:rsidP="005A7824">
      <w:pPr>
        <w:spacing w:after="0" w:line="240" w:lineRule="auto"/>
        <w:ind w:firstLine="708"/>
        <w:jc w:val="both"/>
        <w:rPr>
          <w:rFonts w:ascii="Times New Roman" w:hAnsi="Times New Roman" w:cs="Times New Roman"/>
          <w:sz w:val="28"/>
          <w:szCs w:val="28"/>
        </w:rPr>
      </w:pPr>
      <w:r w:rsidRPr="003217C3">
        <w:rPr>
          <w:rFonts w:ascii="Times New Roman" w:hAnsi="Times New Roman" w:cs="Times New Roman"/>
          <w:b/>
          <w:sz w:val="28"/>
          <w:szCs w:val="28"/>
        </w:rPr>
        <w:t>3 уровень</w:t>
      </w:r>
      <w:r w:rsidRPr="003217C3">
        <w:rPr>
          <w:rFonts w:ascii="Times New Roman" w:hAnsi="Times New Roman" w:cs="Times New Roman"/>
          <w:sz w:val="28"/>
          <w:szCs w:val="28"/>
        </w:rPr>
        <w:t xml:space="preserve"> - управления осуществляется воспитателями, специалистами и обслуживающим персоналом. </w:t>
      </w:r>
      <w:r w:rsidRPr="003217C3">
        <w:rPr>
          <w:rFonts w:ascii="Times New Roman" w:eastAsia="Times New Roman" w:hAnsi="Times New Roman" w:cs="Times New Roman"/>
          <w:sz w:val="28"/>
          <w:szCs w:val="28"/>
          <w:lang w:eastAsia="ru-RU"/>
        </w:rPr>
        <w:t xml:space="preserve">Организуют учебно-воспитательный и коррекционно-развивающий процессы, создают условия для успешного и качественного образования воспитанников, взаимодействуют с родителями воспитанников. </w:t>
      </w:r>
      <w:r w:rsidRPr="003217C3">
        <w:rPr>
          <w:rFonts w:ascii="Times New Roman" w:hAnsi="Times New Roman" w:cs="Times New Roman"/>
          <w:sz w:val="28"/>
          <w:szCs w:val="28"/>
        </w:rPr>
        <w:t>Объект управления - дети и родители.</w:t>
      </w:r>
    </w:p>
    <w:p w:rsidR="005A7824" w:rsidRPr="003217C3" w:rsidRDefault="005A7824" w:rsidP="005A7824">
      <w:pPr>
        <w:spacing w:after="0" w:line="240" w:lineRule="auto"/>
        <w:ind w:firstLine="708"/>
        <w:jc w:val="both"/>
        <w:rPr>
          <w:rFonts w:ascii="Times New Roman" w:hAnsi="Times New Roman" w:cs="Times New Roman"/>
          <w:sz w:val="28"/>
          <w:szCs w:val="28"/>
        </w:rPr>
      </w:pPr>
      <w:r w:rsidRPr="003217C3">
        <w:rPr>
          <w:rFonts w:ascii="Times New Roman" w:hAnsi="Times New Roman" w:cs="Times New Roman"/>
          <w:b/>
          <w:sz w:val="28"/>
          <w:szCs w:val="28"/>
        </w:rPr>
        <w:t>2 структура</w:t>
      </w:r>
      <w:r w:rsidRPr="003217C3">
        <w:rPr>
          <w:rFonts w:ascii="Times New Roman" w:hAnsi="Times New Roman" w:cs="Times New Roman"/>
          <w:sz w:val="28"/>
          <w:szCs w:val="28"/>
        </w:rPr>
        <w:t xml:space="preserve"> – общественное управление: педагогический совет, общее собрание трудового коллектива учреждения, профсоюзный комитет, родительский комитет.</w:t>
      </w:r>
    </w:p>
    <w:p w:rsidR="005A7824" w:rsidRPr="003217C3" w:rsidRDefault="005A7824" w:rsidP="00A52108">
      <w:pPr>
        <w:spacing w:after="0" w:line="240" w:lineRule="auto"/>
        <w:ind w:firstLine="708"/>
        <w:rPr>
          <w:rFonts w:ascii="Times New Roman" w:hAnsi="Times New Roman" w:cs="Times New Roman"/>
          <w:sz w:val="28"/>
          <w:szCs w:val="28"/>
        </w:rPr>
      </w:pPr>
      <w:r w:rsidRPr="003217C3">
        <w:rPr>
          <w:rFonts w:ascii="Times New Roman" w:hAnsi="Times New Roman" w:cs="Times New Roman"/>
          <w:sz w:val="28"/>
          <w:szCs w:val="28"/>
        </w:rPr>
        <w:t>Общее руководство учреждением осуществляет педагогический совет, в состав которого входят все педагоги.</w:t>
      </w:r>
    </w:p>
    <w:p w:rsidR="005A7824" w:rsidRPr="003217C3" w:rsidRDefault="005A7824" w:rsidP="005A7824">
      <w:pPr>
        <w:spacing w:after="0" w:line="240" w:lineRule="auto"/>
        <w:ind w:firstLine="708"/>
        <w:jc w:val="both"/>
        <w:rPr>
          <w:rFonts w:ascii="Times New Roman" w:hAnsi="Times New Roman" w:cs="Times New Roman"/>
          <w:sz w:val="28"/>
          <w:szCs w:val="28"/>
        </w:rPr>
      </w:pPr>
      <w:r w:rsidRPr="003217C3">
        <w:rPr>
          <w:rFonts w:ascii="Times New Roman" w:eastAsia="Times New Roman" w:hAnsi="Times New Roman" w:cs="Times New Roman"/>
          <w:b/>
          <w:sz w:val="28"/>
          <w:szCs w:val="28"/>
          <w:lang w:eastAsia="ru-RU"/>
        </w:rPr>
        <w:t xml:space="preserve">Педагогический совет </w:t>
      </w:r>
      <w:r w:rsidRPr="003217C3">
        <w:rPr>
          <w:rFonts w:ascii="Times New Roman" w:eastAsia="Times New Roman" w:hAnsi="Times New Roman" w:cs="Times New Roman"/>
          <w:sz w:val="28"/>
          <w:szCs w:val="28"/>
          <w:lang w:eastAsia="ru-RU"/>
        </w:rPr>
        <w:t xml:space="preserve">- утверждает стратегические документы, определяющие психолого-педагогическую деятельность педагогического коллектива ДОО, планы работы Учреждения, направления образовательной деятельности ДОО (дошкольной образовательной организации), принимает решение об участии учреждения в инновационной деятельности, организует распространение педагогического опыта. </w:t>
      </w:r>
      <w:r w:rsidRPr="003217C3">
        <w:rPr>
          <w:rFonts w:ascii="Times New Roman" w:hAnsi="Times New Roman" w:cs="Times New Roman"/>
          <w:sz w:val="28"/>
          <w:szCs w:val="28"/>
        </w:rPr>
        <w:t>Педагогический совет правомочен: принимать Устав, изменения и дополнения, вносимые в него; принимать основную общеобразовательную программу и программу развития ДОУ; рассматривать и утверждать методические направления работы с детьми, рассматривать вопросы повышения квалификации и переподготовки кадров.</w:t>
      </w:r>
    </w:p>
    <w:p w:rsidR="005A7824" w:rsidRPr="003217C3" w:rsidRDefault="005A7824" w:rsidP="005A7824">
      <w:pPr>
        <w:spacing w:after="0" w:line="240" w:lineRule="auto"/>
        <w:ind w:firstLine="708"/>
        <w:jc w:val="both"/>
        <w:rPr>
          <w:rFonts w:ascii="Times New Roman" w:hAnsi="Times New Roman" w:cs="Times New Roman"/>
          <w:sz w:val="28"/>
          <w:szCs w:val="28"/>
        </w:rPr>
      </w:pPr>
      <w:r w:rsidRPr="003217C3">
        <w:rPr>
          <w:rFonts w:ascii="Times New Roman" w:hAnsi="Times New Roman" w:cs="Times New Roman"/>
          <w:b/>
          <w:sz w:val="28"/>
          <w:szCs w:val="28"/>
        </w:rPr>
        <w:t>Общее собрание трудового коллектива ОУ</w:t>
      </w:r>
      <w:r w:rsidRPr="003217C3">
        <w:rPr>
          <w:rFonts w:ascii="Times New Roman" w:hAnsi="Times New Roman" w:cs="Times New Roman"/>
          <w:sz w:val="28"/>
          <w:szCs w:val="28"/>
        </w:rPr>
        <w:t xml:space="preserve"> утверждает локальные акты, правила для детей, структуру дошкольного учреждения по представлению заведующей, вносит предложения об изменениях и дополнениях в Устав ДОУ, принимает решения по вопросу охраны жизни и здоровья детей,</w:t>
      </w:r>
      <w:r w:rsidRPr="003217C3">
        <w:rPr>
          <w:rFonts w:ascii="Times New Roman" w:eastAsia="Times New Roman" w:hAnsi="Times New Roman" w:cs="Times New Roman"/>
          <w:sz w:val="28"/>
          <w:szCs w:val="28"/>
          <w:lang w:eastAsia="ru-RU"/>
        </w:rPr>
        <w:t xml:space="preserve"> вносит предложения в части материально-технического обеспечения и оснащения образовательного процесса</w:t>
      </w:r>
      <w:r w:rsidRPr="003217C3">
        <w:rPr>
          <w:rFonts w:ascii="Times New Roman" w:hAnsi="Times New Roman" w:cs="Times New Roman"/>
          <w:sz w:val="28"/>
          <w:szCs w:val="28"/>
        </w:rPr>
        <w:t xml:space="preserve"> заслушивает отчеты администрации детского сада о проделанной работе.</w:t>
      </w:r>
    </w:p>
    <w:p w:rsidR="005A7824" w:rsidRPr="003217C3" w:rsidRDefault="005A7824" w:rsidP="005A7824">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eastAsia="Times New Roman" w:hAnsi="Times New Roman" w:cs="Times New Roman"/>
          <w:b/>
          <w:sz w:val="28"/>
          <w:szCs w:val="28"/>
          <w:lang w:eastAsia="ru-RU"/>
        </w:rPr>
        <w:t xml:space="preserve">Родительский комитет ДОО - </w:t>
      </w:r>
      <w:r w:rsidRPr="003217C3">
        <w:rPr>
          <w:rFonts w:ascii="Times New Roman" w:eastAsia="Times New Roman" w:hAnsi="Times New Roman" w:cs="Times New Roman"/>
          <w:sz w:val="28"/>
          <w:szCs w:val="28"/>
          <w:lang w:eastAsia="ru-RU"/>
        </w:rPr>
        <w:t>обеспечивает постоянную и систематическую связь детского сада с родителями (законными представителями), принимает решение о содействии руководству ДОО в совершенствовании условий для осуществления образовательного процесса, охраны жизни и здоровья, гармоничного развития личности ребенка; в защите законных прав и интересов детей; в организации и проведении массовых воспитательных мероприятий, в оказании спонсорской помощи детскому саду.</w:t>
      </w:r>
    </w:p>
    <w:p w:rsidR="005A7824" w:rsidRDefault="005A7824" w:rsidP="005A7824">
      <w:pPr>
        <w:spacing w:after="0" w:line="240" w:lineRule="auto"/>
        <w:ind w:firstLine="708"/>
        <w:jc w:val="both"/>
        <w:rPr>
          <w:rFonts w:ascii="Times New Roman" w:hAnsi="Times New Roman" w:cs="Times New Roman"/>
          <w:sz w:val="28"/>
          <w:szCs w:val="28"/>
        </w:rPr>
      </w:pPr>
      <w:r w:rsidRPr="005A7824">
        <w:rPr>
          <w:rFonts w:ascii="Times New Roman" w:hAnsi="Times New Roman" w:cs="Times New Roman"/>
          <w:sz w:val="28"/>
          <w:szCs w:val="28"/>
          <w:lang w:eastAsia="ru-RU"/>
        </w:rPr>
        <w:t xml:space="preserve">Представительным органом работников является действующая в ДОУ первичная </w:t>
      </w:r>
      <w:r w:rsidRPr="005A7824">
        <w:rPr>
          <w:rFonts w:ascii="Times New Roman" w:hAnsi="Times New Roman" w:cs="Times New Roman"/>
          <w:b/>
          <w:sz w:val="28"/>
          <w:szCs w:val="28"/>
          <w:lang w:eastAsia="ru-RU"/>
        </w:rPr>
        <w:t>профсоюзная организация</w:t>
      </w:r>
      <w:r w:rsidRPr="005A7824">
        <w:rPr>
          <w:rFonts w:ascii="Times New Roman" w:hAnsi="Times New Roman" w:cs="Times New Roman"/>
          <w:sz w:val="28"/>
          <w:szCs w:val="28"/>
          <w:lang w:eastAsia="ru-RU"/>
        </w:rPr>
        <w:t xml:space="preserve"> (ППО).</w:t>
      </w:r>
      <w:r w:rsidRPr="005A7824">
        <w:t xml:space="preserve"> </w:t>
      </w:r>
      <w:r w:rsidRPr="005A7824">
        <w:rPr>
          <w:rFonts w:ascii="Times New Roman" w:hAnsi="Times New Roman" w:cs="Times New Roman"/>
          <w:sz w:val="28"/>
          <w:szCs w:val="28"/>
        </w:rPr>
        <w:t>Профсоюзный комитет - представи</w:t>
      </w:r>
      <w:r w:rsidRPr="005A7824">
        <w:rPr>
          <w:rFonts w:ascii="Times New Roman" w:hAnsi="Times New Roman" w:cs="Times New Roman"/>
          <w:sz w:val="28"/>
          <w:szCs w:val="28"/>
        </w:rPr>
        <w:lastRenderedPageBreak/>
        <w:t>тельство и защита индивидуальных и коллективных социально-трудовых, профессиональных, экономических и иных прав и интересов членов Профсоюза;</w:t>
      </w:r>
    </w:p>
    <w:p w:rsidR="005A7824" w:rsidRDefault="005A7824" w:rsidP="005A7824">
      <w:pPr>
        <w:spacing w:after="0" w:line="240" w:lineRule="auto"/>
        <w:ind w:firstLine="708"/>
        <w:jc w:val="both"/>
        <w:rPr>
          <w:rFonts w:ascii="Times New Roman" w:hAnsi="Times New Roman" w:cs="Times New Roman"/>
          <w:sz w:val="28"/>
          <w:szCs w:val="28"/>
        </w:rPr>
      </w:pPr>
      <w:r w:rsidRPr="005A7824">
        <w:rPr>
          <w:rFonts w:ascii="Times New Roman" w:hAnsi="Times New Roman" w:cs="Times New Roman"/>
          <w:sz w:val="28"/>
          <w:szCs w:val="28"/>
        </w:rPr>
        <w:t xml:space="preserve"> - реализация прав членов Профсоюза на представительство в коллегиальных органах управления учреждения, организации, предприятия;</w:t>
      </w:r>
    </w:p>
    <w:p w:rsidR="003100FF" w:rsidRPr="005A7824" w:rsidRDefault="005A7824" w:rsidP="005A7824">
      <w:pPr>
        <w:spacing w:after="0" w:line="240" w:lineRule="auto"/>
        <w:ind w:firstLine="708"/>
        <w:jc w:val="both"/>
        <w:rPr>
          <w:rFonts w:ascii="Times New Roman" w:hAnsi="Times New Roman" w:cs="Times New Roman"/>
          <w:sz w:val="28"/>
          <w:szCs w:val="28"/>
        </w:rPr>
      </w:pPr>
      <w:r w:rsidRPr="005A7824">
        <w:rPr>
          <w:rFonts w:ascii="Times New Roman" w:hAnsi="Times New Roman" w:cs="Times New Roman"/>
          <w:sz w:val="28"/>
          <w:szCs w:val="28"/>
        </w:rPr>
        <w:t xml:space="preserve"> - содействие созданию условий для повышения жизненного уровня членов Профсоюза и их семей.</w:t>
      </w:r>
    </w:p>
    <w:p w:rsidR="005A7824" w:rsidRDefault="005A7824" w:rsidP="005A7824">
      <w:pPr>
        <w:spacing w:after="0" w:line="240" w:lineRule="auto"/>
        <w:ind w:firstLine="708"/>
        <w:jc w:val="both"/>
        <w:rPr>
          <w:rFonts w:ascii="Times New Roman" w:hAnsi="Times New Roman" w:cs="Times New Roman"/>
          <w:sz w:val="28"/>
          <w:szCs w:val="28"/>
        </w:rPr>
      </w:pPr>
      <w:r w:rsidRPr="005A7824">
        <w:rPr>
          <w:rFonts w:ascii="Times New Roman" w:hAnsi="Times New Roman" w:cs="Times New Roman"/>
          <w:b/>
          <w:sz w:val="28"/>
          <w:szCs w:val="28"/>
        </w:rPr>
        <w:t>Комиссия по урегулированию споров</w:t>
      </w:r>
      <w:r w:rsidRPr="005A7824">
        <w:rPr>
          <w:rFonts w:ascii="Times New Roman" w:hAnsi="Times New Roman" w:cs="Times New Roman"/>
          <w:sz w:val="28"/>
          <w:szCs w:val="28"/>
        </w:rPr>
        <w:t xml:space="preserve"> между участниками образовательных отношений -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конфликтных ситуаций, неправомочного применения локальных нормативных актов ДОУ и др. </w:t>
      </w:r>
    </w:p>
    <w:p w:rsidR="005A7824" w:rsidRDefault="005A7824" w:rsidP="005A7824">
      <w:pPr>
        <w:spacing w:after="0" w:line="240" w:lineRule="auto"/>
        <w:ind w:firstLine="708"/>
        <w:jc w:val="both"/>
        <w:rPr>
          <w:rFonts w:ascii="Times New Roman" w:hAnsi="Times New Roman" w:cs="Times New Roman"/>
          <w:sz w:val="28"/>
          <w:szCs w:val="28"/>
        </w:rPr>
      </w:pPr>
      <w:r w:rsidRPr="005A7824">
        <w:rPr>
          <w:rFonts w:ascii="Times New Roman" w:hAnsi="Times New Roman" w:cs="Times New Roman"/>
          <w:sz w:val="28"/>
          <w:szCs w:val="28"/>
        </w:rPr>
        <w:t>В учреждении также функционируют комиссии по различным вопросам:</w:t>
      </w:r>
    </w:p>
    <w:p w:rsidR="005A7824" w:rsidRDefault="005A7824" w:rsidP="005A7824">
      <w:pPr>
        <w:spacing w:after="0" w:line="240" w:lineRule="auto"/>
        <w:ind w:left="-142" w:firstLine="567"/>
        <w:jc w:val="both"/>
        <w:rPr>
          <w:rFonts w:ascii="Times New Roman" w:hAnsi="Times New Roman" w:cs="Times New Roman"/>
          <w:sz w:val="28"/>
          <w:szCs w:val="28"/>
        </w:rPr>
      </w:pPr>
      <w:r w:rsidRPr="005A7824">
        <w:rPr>
          <w:rFonts w:ascii="Times New Roman" w:hAnsi="Times New Roman" w:cs="Times New Roman"/>
          <w:sz w:val="28"/>
          <w:szCs w:val="28"/>
        </w:rPr>
        <w:sym w:font="Symbol" w:char="F0B7"/>
      </w:r>
      <w:r w:rsidRPr="005A7824">
        <w:rPr>
          <w:rFonts w:ascii="Times New Roman" w:hAnsi="Times New Roman" w:cs="Times New Roman"/>
          <w:sz w:val="28"/>
          <w:szCs w:val="28"/>
        </w:rPr>
        <w:t xml:space="preserve"> Комиссия по распределению стимулирующих выплат; </w:t>
      </w:r>
    </w:p>
    <w:p w:rsidR="005A7824" w:rsidRDefault="005A7824" w:rsidP="005A7824">
      <w:pPr>
        <w:spacing w:after="0" w:line="240" w:lineRule="auto"/>
        <w:ind w:left="-142" w:firstLine="567"/>
        <w:jc w:val="both"/>
        <w:rPr>
          <w:rFonts w:ascii="Times New Roman" w:hAnsi="Times New Roman" w:cs="Times New Roman"/>
          <w:sz w:val="28"/>
          <w:szCs w:val="28"/>
        </w:rPr>
      </w:pPr>
      <w:r w:rsidRPr="005A7824">
        <w:rPr>
          <w:rFonts w:ascii="Times New Roman" w:hAnsi="Times New Roman" w:cs="Times New Roman"/>
          <w:sz w:val="28"/>
          <w:szCs w:val="28"/>
        </w:rPr>
        <w:sym w:font="Symbol" w:char="F0B7"/>
      </w:r>
      <w:r w:rsidRPr="005A7824">
        <w:rPr>
          <w:rFonts w:ascii="Times New Roman" w:hAnsi="Times New Roman" w:cs="Times New Roman"/>
          <w:sz w:val="28"/>
          <w:szCs w:val="28"/>
        </w:rPr>
        <w:t xml:space="preserve"> Бракеражная комиссия; </w:t>
      </w:r>
    </w:p>
    <w:p w:rsidR="005A7824" w:rsidRDefault="005A7824" w:rsidP="005A7824">
      <w:pPr>
        <w:spacing w:after="0" w:line="240" w:lineRule="auto"/>
        <w:ind w:left="-142" w:firstLine="567"/>
        <w:jc w:val="both"/>
        <w:rPr>
          <w:rFonts w:ascii="Times New Roman" w:hAnsi="Times New Roman" w:cs="Times New Roman"/>
          <w:sz w:val="28"/>
          <w:szCs w:val="28"/>
        </w:rPr>
      </w:pPr>
      <w:r w:rsidRPr="005A7824">
        <w:rPr>
          <w:rFonts w:ascii="Times New Roman" w:hAnsi="Times New Roman" w:cs="Times New Roman"/>
          <w:sz w:val="28"/>
          <w:szCs w:val="28"/>
        </w:rPr>
        <w:sym w:font="Symbol" w:char="F0B7"/>
      </w:r>
      <w:r w:rsidRPr="005A7824">
        <w:rPr>
          <w:rFonts w:ascii="Times New Roman" w:hAnsi="Times New Roman" w:cs="Times New Roman"/>
          <w:sz w:val="28"/>
          <w:szCs w:val="28"/>
        </w:rPr>
        <w:t xml:space="preserve"> Психолого-медико-педагогическая комиссия; </w:t>
      </w:r>
    </w:p>
    <w:p w:rsidR="005A7824" w:rsidRDefault="005A7824" w:rsidP="005A7824">
      <w:pPr>
        <w:spacing w:after="0" w:line="240" w:lineRule="auto"/>
        <w:ind w:left="-142" w:firstLine="567"/>
        <w:jc w:val="both"/>
        <w:rPr>
          <w:rFonts w:ascii="Times New Roman" w:hAnsi="Times New Roman" w:cs="Times New Roman"/>
          <w:sz w:val="28"/>
          <w:szCs w:val="28"/>
        </w:rPr>
      </w:pPr>
      <w:r w:rsidRPr="005A7824">
        <w:rPr>
          <w:rFonts w:ascii="Times New Roman" w:hAnsi="Times New Roman" w:cs="Times New Roman"/>
          <w:sz w:val="28"/>
          <w:szCs w:val="28"/>
        </w:rPr>
        <w:sym w:font="Symbol" w:char="F0B7"/>
      </w:r>
      <w:r w:rsidRPr="005A7824">
        <w:rPr>
          <w:rFonts w:ascii="Times New Roman" w:hAnsi="Times New Roman" w:cs="Times New Roman"/>
          <w:sz w:val="28"/>
          <w:szCs w:val="28"/>
        </w:rPr>
        <w:t xml:space="preserve"> Комиссия по охране труда;</w:t>
      </w:r>
    </w:p>
    <w:p w:rsidR="005A7824" w:rsidRDefault="005A7824" w:rsidP="005A7824">
      <w:pPr>
        <w:spacing w:after="0" w:line="240" w:lineRule="auto"/>
        <w:ind w:left="-142" w:firstLine="567"/>
        <w:jc w:val="both"/>
        <w:rPr>
          <w:rFonts w:ascii="Times New Roman" w:hAnsi="Times New Roman" w:cs="Times New Roman"/>
          <w:sz w:val="28"/>
          <w:szCs w:val="28"/>
        </w:rPr>
      </w:pPr>
      <w:r w:rsidRPr="005A7824">
        <w:rPr>
          <w:rFonts w:ascii="Times New Roman" w:hAnsi="Times New Roman" w:cs="Times New Roman"/>
          <w:sz w:val="28"/>
          <w:szCs w:val="28"/>
        </w:rPr>
        <w:sym w:font="Symbol" w:char="F0B7"/>
      </w:r>
      <w:r w:rsidRPr="005A7824">
        <w:rPr>
          <w:rFonts w:ascii="Times New Roman" w:hAnsi="Times New Roman" w:cs="Times New Roman"/>
          <w:sz w:val="28"/>
          <w:szCs w:val="28"/>
        </w:rPr>
        <w:t xml:space="preserve"> Аттестационная комиссия;</w:t>
      </w:r>
    </w:p>
    <w:p w:rsidR="005A7824" w:rsidRDefault="005A7824" w:rsidP="005A7824">
      <w:pPr>
        <w:spacing w:after="0" w:line="240" w:lineRule="auto"/>
        <w:ind w:firstLine="425"/>
        <w:jc w:val="both"/>
        <w:rPr>
          <w:rFonts w:ascii="Times New Roman" w:hAnsi="Times New Roman" w:cs="Times New Roman"/>
          <w:sz w:val="28"/>
          <w:szCs w:val="28"/>
        </w:rPr>
      </w:pPr>
      <w:r w:rsidRPr="005A7824">
        <w:rPr>
          <w:rFonts w:ascii="Times New Roman" w:hAnsi="Times New Roman" w:cs="Times New Roman"/>
          <w:sz w:val="28"/>
          <w:szCs w:val="28"/>
        </w:rPr>
        <w:t>Структура, порядок формирования, срок полномочий и компетенция органов управления ДОУ, принятия ими решений устанавливаются Уставом ДОУ, а также Положениями ДОУ в соответствии с законодательством Российской Федерации: Положение об общем собрании трудового коллектива, Положение о Педагогическом совете ДОУ, Положение о Родительском комитете ДОУ, Положение о профсоюзном комитете и др.</w:t>
      </w:r>
    </w:p>
    <w:p w:rsidR="005A7824" w:rsidRPr="00A9392C" w:rsidRDefault="005A7824" w:rsidP="005A7824">
      <w:pPr>
        <w:spacing w:after="0" w:line="240" w:lineRule="auto"/>
        <w:ind w:firstLine="425"/>
        <w:jc w:val="both"/>
        <w:rPr>
          <w:rFonts w:ascii="Times New Roman" w:hAnsi="Times New Roman" w:cs="Times New Roman"/>
          <w:sz w:val="28"/>
          <w:szCs w:val="28"/>
        </w:rPr>
      </w:pPr>
      <w:r w:rsidRPr="005A7824">
        <w:rPr>
          <w:rFonts w:ascii="Times New Roman" w:hAnsi="Times New Roman" w:cs="Times New Roman"/>
          <w:sz w:val="28"/>
          <w:szCs w:val="28"/>
        </w:rPr>
        <w:t xml:space="preserve"> </w:t>
      </w:r>
      <w:r w:rsidR="00A9392C" w:rsidRPr="00A9392C">
        <w:rPr>
          <w:rFonts w:ascii="Times New Roman" w:hAnsi="Times New Roman" w:cs="Times New Roman"/>
          <w:sz w:val="28"/>
          <w:szCs w:val="28"/>
        </w:rPr>
        <w:t>В ДОУ используются эффективные общественно-педагогические и специальные, моно и полиаспектные формы контроля (оперативный, тематический, фронтальный, сравнительный, смотры-конкурсы) результаты которого обсуждаются на рабочих совещаниях, педагогических часах и педагогических советах с целью дальнейшего совершенствования работы. Система управления в ДОУ обеспечивает оптимальное сочетание традиционных и современных тенденций: проектирование деятельности ДОУ в режиме развития, обеспечение инновационного процесса, комплексное сопровождение развития участников образовательной деятельности, что позволяет эффективно организовать образовательное пространство ДОУ.</w:t>
      </w:r>
    </w:p>
    <w:p w:rsidR="003100FF" w:rsidRPr="008C0330" w:rsidRDefault="003100FF" w:rsidP="008C0330">
      <w:pPr>
        <w:pStyle w:val="a7"/>
        <w:ind w:firstLine="425"/>
        <w:rPr>
          <w:szCs w:val="28"/>
          <w:lang w:eastAsia="ru-RU"/>
        </w:rPr>
      </w:pPr>
      <w:r w:rsidRPr="008C0330">
        <w:rPr>
          <w:szCs w:val="28"/>
        </w:rPr>
        <w:t>Система управления учреждения строится на взаимном уважении, доверии и успешности, ориентирована, прежде всего, на создание комфортных условий для созидательной деятельности педагогов с детьми, родителями и самовыражения в ней.</w:t>
      </w:r>
    </w:p>
    <w:p w:rsidR="003217C3" w:rsidRPr="008C0330" w:rsidRDefault="003217C3" w:rsidP="008C0330">
      <w:pPr>
        <w:pStyle w:val="a7"/>
        <w:ind w:firstLine="425"/>
        <w:rPr>
          <w:szCs w:val="28"/>
          <w:lang w:eastAsia="ru-RU"/>
        </w:rPr>
      </w:pPr>
      <w:r w:rsidRPr="008C0330">
        <w:rPr>
          <w:szCs w:val="28"/>
          <w:lang w:eastAsia="ru-RU"/>
        </w:rPr>
        <w:t>В ДОУ ведется работа, направленная на постоянное обновление профессиональных знаний в управленческой и педагогической деятельности коллектива. Разработаны положения: «План по совершенствованию работы и устранений замечаний по итогам результатов независимой оценки качества образовательной деятельности» (см. на сайте ДОУ</w:t>
      </w:r>
      <w:r w:rsidRPr="008C0330">
        <w:rPr>
          <w:szCs w:val="28"/>
        </w:rPr>
        <w:t xml:space="preserve"> </w:t>
      </w:r>
      <w:hyperlink r:id="rId14" w:history="1">
        <w:r w:rsidR="001C08C6" w:rsidRPr="008C0330">
          <w:rPr>
            <w:rStyle w:val="a5"/>
            <w:color w:val="auto"/>
            <w:szCs w:val="28"/>
          </w:rPr>
          <w:t>http://ds11.seversk.ru/?attachment_id=3284</w:t>
        </w:r>
      </w:hyperlink>
      <w:r w:rsidR="001C08C6" w:rsidRPr="008C0330">
        <w:rPr>
          <w:szCs w:val="28"/>
          <w:lang w:eastAsia="ru-RU"/>
        </w:rPr>
        <w:t>).</w:t>
      </w:r>
    </w:p>
    <w:p w:rsidR="003217C3" w:rsidRPr="008C0330" w:rsidRDefault="003217C3" w:rsidP="008C0330">
      <w:pPr>
        <w:pStyle w:val="a7"/>
        <w:rPr>
          <w:szCs w:val="28"/>
          <w:lang w:eastAsia="ru-RU"/>
        </w:rPr>
      </w:pPr>
      <w:r w:rsidRPr="008C0330">
        <w:rPr>
          <w:szCs w:val="28"/>
          <w:lang w:eastAsia="ru-RU"/>
        </w:rPr>
        <w:t xml:space="preserve">Нашими социальными партнерами по повышению квалификации являются: ТГПУ, ТГПК, РЦО, РЦРО, ТОИПКРО, Северский технологический институт </w:t>
      </w:r>
      <w:r w:rsidR="003100FF" w:rsidRPr="008C0330">
        <w:rPr>
          <w:szCs w:val="28"/>
          <w:lang w:eastAsia="ru-RU"/>
        </w:rPr>
        <w:t xml:space="preserve">, </w:t>
      </w:r>
      <w:r w:rsidRPr="008C0330">
        <w:rPr>
          <w:szCs w:val="28"/>
          <w:lang w:eastAsia="ru-RU"/>
        </w:rPr>
        <w:t>«МИФИ»</w:t>
      </w:r>
      <w:r w:rsidR="001C08C6" w:rsidRPr="008C0330">
        <w:rPr>
          <w:szCs w:val="28"/>
          <w:lang w:eastAsia="ru-RU"/>
        </w:rPr>
        <w:t xml:space="preserve">, </w:t>
      </w:r>
      <w:r w:rsidR="001C08C6" w:rsidRPr="008C0330">
        <w:rPr>
          <w:rStyle w:val="af2"/>
          <w:rFonts w:eastAsia="Calibri"/>
          <w:b w:val="0"/>
          <w:szCs w:val="28"/>
          <w:shd w:val="clear" w:color="auto" w:fill="FFFFFF"/>
        </w:rPr>
        <w:t xml:space="preserve">АН ПОО </w:t>
      </w:r>
      <w:r w:rsidR="001C08C6" w:rsidRPr="008C0330">
        <w:rPr>
          <w:szCs w:val="28"/>
        </w:rPr>
        <w:t>МАНО.</w:t>
      </w:r>
      <w:r w:rsidRPr="008C0330">
        <w:rPr>
          <w:szCs w:val="28"/>
          <w:lang w:eastAsia="ru-RU"/>
        </w:rPr>
        <w:t xml:space="preserve"> Персонал ДОУ регулярно проходит обучение на курсах повышения квалификации, участвует в педагогических конкурсах, семинарах, мастер-классах, конференциях, фестивалях.</w:t>
      </w:r>
    </w:p>
    <w:p w:rsidR="003217C3" w:rsidRDefault="00A52108" w:rsidP="008C0330">
      <w:pPr>
        <w:pStyle w:val="a7"/>
        <w:jc w:val="center"/>
        <w:rPr>
          <w:szCs w:val="28"/>
          <w:lang w:eastAsia="ru-RU"/>
        </w:rPr>
      </w:pPr>
      <w:r>
        <w:rPr>
          <w:szCs w:val="28"/>
          <w:lang w:eastAsia="ru-RU"/>
        </w:rPr>
        <w:lastRenderedPageBreak/>
        <w:t>П</w:t>
      </w:r>
      <w:r w:rsidR="003217C3" w:rsidRPr="008C0330">
        <w:rPr>
          <w:szCs w:val="28"/>
          <w:lang w:eastAsia="ru-RU"/>
        </w:rPr>
        <w:t>овышения профессиональной квалификации руководящего и педагогического персонала ДОУ</w:t>
      </w:r>
    </w:p>
    <w:p w:rsidR="00A52108" w:rsidRDefault="00A52108" w:rsidP="00A52108">
      <w:pPr>
        <w:pStyle w:val="a7"/>
        <w:jc w:val="right"/>
        <w:rPr>
          <w:szCs w:val="28"/>
          <w:lang w:eastAsia="ru-RU"/>
        </w:rPr>
      </w:pPr>
      <w:r w:rsidRPr="008C0330">
        <w:rPr>
          <w:szCs w:val="28"/>
          <w:lang w:eastAsia="ru-RU"/>
        </w:rPr>
        <w:t>Таблица</w:t>
      </w:r>
      <w:r>
        <w:rPr>
          <w:szCs w:val="28"/>
          <w:lang w:eastAsia="ru-RU"/>
        </w:rPr>
        <w:t>№1</w:t>
      </w:r>
    </w:p>
    <w:tbl>
      <w:tblPr>
        <w:tblStyle w:val="a3"/>
        <w:tblW w:w="0" w:type="auto"/>
        <w:tblLook w:val="04A0" w:firstRow="1" w:lastRow="0" w:firstColumn="1" w:lastColumn="0" w:noHBand="0" w:noVBand="1"/>
      </w:tblPr>
      <w:tblGrid>
        <w:gridCol w:w="455"/>
        <w:gridCol w:w="1549"/>
        <w:gridCol w:w="980"/>
        <w:gridCol w:w="1878"/>
        <w:gridCol w:w="661"/>
        <w:gridCol w:w="1180"/>
        <w:gridCol w:w="1651"/>
        <w:gridCol w:w="1926"/>
      </w:tblGrid>
      <w:tr w:rsidR="00A52108" w:rsidRPr="008C0330" w:rsidTr="00A52108">
        <w:tc>
          <w:tcPr>
            <w:tcW w:w="455" w:type="dxa"/>
            <w:vMerge w:val="restart"/>
          </w:tcPr>
          <w:p w:rsidR="00A52108" w:rsidRPr="008C0330" w:rsidRDefault="00A52108" w:rsidP="008C0330">
            <w:pPr>
              <w:pStyle w:val="a7"/>
              <w:rPr>
                <w:sz w:val="24"/>
                <w:szCs w:val="24"/>
                <w:lang w:eastAsia="ru-RU"/>
              </w:rPr>
            </w:pPr>
            <w:r w:rsidRPr="008C0330">
              <w:rPr>
                <w:sz w:val="24"/>
                <w:szCs w:val="24"/>
                <w:lang w:eastAsia="ru-RU"/>
              </w:rPr>
              <w:t>№</w:t>
            </w:r>
          </w:p>
        </w:tc>
        <w:tc>
          <w:tcPr>
            <w:tcW w:w="1549" w:type="dxa"/>
            <w:vMerge w:val="restart"/>
          </w:tcPr>
          <w:p w:rsidR="00A52108" w:rsidRPr="008C0330" w:rsidRDefault="00A52108" w:rsidP="008C0330">
            <w:pPr>
              <w:pStyle w:val="a7"/>
              <w:rPr>
                <w:sz w:val="24"/>
                <w:szCs w:val="24"/>
                <w:lang w:eastAsia="ru-RU"/>
              </w:rPr>
            </w:pPr>
            <w:r w:rsidRPr="008C0330">
              <w:rPr>
                <w:sz w:val="24"/>
                <w:szCs w:val="24"/>
                <w:lang w:eastAsia="ru-RU"/>
              </w:rPr>
              <w:t>Название учреждения</w:t>
            </w:r>
          </w:p>
        </w:tc>
        <w:tc>
          <w:tcPr>
            <w:tcW w:w="3519" w:type="dxa"/>
            <w:gridSpan w:val="3"/>
          </w:tcPr>
          <w:p w:rsidR="00A52108" w:rsidRPr="008C0330" w:rsidRDefault="00A52108" w:rsidP="008C0330">
            <w:pPr>
              <w:pStyle w:val="a7"/>
              <w:rPr>
                <w:sz w:val="24"/>
                <w:szCs w:val="24"/>
                <w:lang w:eastAsia="ru-RU"/>
              </w:rPr>
            </w:pPr>
            <w:r w:rsidRPr="008C0330">
              <w:rPr>
                <w:sz w:val="24"/>
                <w:szCs w:val="24"/>
                <w:lang w:eastAsia="ru-RU"/>
              </w:rPr>
              <w:t>Формы повышения профессиональной квалификации</w:t>
            </w:r>
          </w:p>
        </w:tc>
        <w:tc>
          <w:tcPr>
            <w:tcW w:w="1180" w:type="dxa"/>
          </w:tcPr>
          <w:p w:rsidR="00A52108" w:rsidRPr="008C0330" w:rsidRDefault="00A52108" w:rsidP="008C0330">
            <w:pPr>
              <w:pStyle w:val="a7"/>
              <w:rPr>
                <w:sz w:val="24"/>
                <w:szCs w:val="24"/>
              </w:rPr>
            </w:pPr>
          </w:p>
        </w:tc>
        <w:tc>
          <w:tcPr>
            <w:tcW w:w="3577" w:type="dxa"/>
            <w:gridSpan w:val="2"/>
          </w:tcPr>
          <w:p w:rsidR="00A52108" w:rsidRPr="008C0330" w:rsidRDefault="00A52108" w:rsidP="008C0330">
            <w:pPr>
              <w:pStyle w:val="a7"/>
              <w:rPr>
                <w:sz w:val="24"/>
                <w:szCs w:val="24"/>
                <w:lang w:eastAsia="ru-RU"/>
              </w:rPr>
            </w:pPr>
            <w:r w:rsidRPr="008C0330">
              <w:rPr>
                <w:sz w:val="24"/>
                <w:szCs w:val="24"/>
              </w:rPr>
              <w:t>Категории работников повысивших квалификация в 2018 уч.году</w:t>
            </w:r>
          </w:p>
        </w:tc>
      </w:tr>
      <w:tr w:rsidR="00A52108" w:rsidRPr="008C0330" w:rsidTr="00A52108">
        <w:tc>
          <w:tcPr>
            <w:tcW w:w="455" w:type="dxa"/>
            <w:vMerge/>
          </w:tcPr>
          <w:p w:rsidR="00A52108" w:rsidRPr="008C0330" w:rsidRDefault="00A52108" w:rsidP="008C0330">
            <w:pPr>
              <w:pStyle w:val="a7"/>
              <w:rPr>
                <w:sz w:val="24"/>
                <w:szCs w:val="24"/>
                <w:lang w:eastAsia="ru-RU"/>
              </w:rPr>
            </w:pPr>
          </w:p>
        </w:tc>
        <w:tc>
          <w:tcPr>
            <w:tcW w:w="1549" w:type="dxa"/>
            <w:vMerge/>
          </w:tcPr>
          <w:p w:rsidR="00A52108" w:rsidRPr="008C0330" w:rsidRDefault="00A52108" w:rsidP="008C0330">
            <w:pPr>
              <w:pStyle w:val="a7"/>
              <w:rPr>
                <w:sz w:val="24"/>
                <w:szCs w:val="24"/>
                <w:lang w:eastAsia="ru-RU"/>
              </w:rPr>
            </w:pPr>
          </w:p>
        </w:tc>
        <w:tc>
          <w:tcPr>
            <w:tcW w:w="980" w:type="dxa"/>
          </w:tcPr>
          <w:p w:rsidR="00A52108" w:rsidRPr="008C0330" w:rsidRDefault="00A52108" w:rsidP="008C0330">
            <w:pPr>
              <w:pStyle w:val="a7"/>
              <w:rPr>
                <w:sz w:val="24"/>
                <w:szCs w:val="24"/>
                <w:lang w:eastAsia="ru-RU"/>
              </w:rPr>
            </w:pPr>
            <w:r w:rsidRPr="008C0330">
              <w:rPr>
                <w:sz w:val="24"/>
                <w:szCs w:val="24"/>
                <w:lang w:eastAsia="ru-RU"/>
              </w:rPr>
              <w:t>КПК</w:t>
            </w:r>
          </w:p>
        </w:tc>
        <w:tc>
          <w:tcPr>
            <w:tcW w:w="1878" w:type="dxa"/>
          </w:tcPr>
          <w:p w:rsidR="00A52108" w:rsidRPr="008C0330" w:rsidRDefault="00A52108" w:rsidP="008C0330">
            <w:pPr>
              <w:pStyle w:val="a7"/>
              <w:rPr>
                <w:sz w:val="24"/>
                <w:szCs w:val="24"/>
                <w:lang w:eastAsia="ru-RU"/>
              </w:rPr>
            </w:pPr>
            <w:r w:rsidRPr="008C0330">
              <w:rPr>
                <w:sz w:val="24"/>
                <w:szCs w:val="24"/>
                <w:lang w:eastAsia="ru-RU"/>
              </w:rPr>
              <w:t>Переподготовка</w:t>
            </w:r>
          </w:p>
        </w:tc>
        <w:tc>
          <w:tcPr>
            <w:tcW w:w="661" w:type="dxa"/>
          </w:tcPr>
          <w:p w:rsidR="00A52108" w:rsidRPr="008C0330" w:rsidRDefault="00A52108" w:rsidP="008C0330">
            <w:pPr>
              <w:pStyle w:val="a7"/>
              <w:rPr>
                <w:sz w:val="24"/>
                <w:szCs w:val="24"/>
                <w:lang w:eastAsia="ru-RU"/>
              </w:rPr>
            </w:pPr>
            <w:r w:rsidRPr="008C0330">
              <w:rPr>
                <w:sz w:val="24"/>
                <w:szCs w:val="24"/>
                <w:lang w:eastAsia="ru-RU"/>
              </w:rPr>
              <w:t>В/О</w:t>
            </w:r>
          </w:p>
        </w:tc>
        <w:tc>
          <w:tcPr>
            <w:tcW w:w="1180" w:type="dxa"/>
          </w:tcPr>
          <w:p w:rsidR="00A52108" w:rsidRPr="008C0330" w:rsidRDefault="00A52108" w:rsidP="008C0330">
            <w:pPr>
              <w:pStyle w:val="a7"/>
              <w:rPr>
                <w:sz w:val="24"/>
                <w:szCs w:val="24"/>
              </w:rPr>
            </w:pPr>
          </w:p>
        </w:tc>
        <w:tc>
          <w:tcPr>
            <w:tcW w:w="1651" w:type="dxa"/>
          </w:tcPr>
          <w:p w:rsidR="00A52108" w:rsidRPr="008C0330" w:rsidRDefault="00A52108" w:rsidP="008C0330">
            <w:pPr>
              <w:pStyle w:val="a7"/>
              <w:rPr>
                <w:sz w:val="24"/>
                <w:szCs w:val="24"/>
              </w:rPr>
            </w:pPr>
            <w:r w:rsidRPr="008C0330">
              <w:rPr>
                <w:sz w:val="24"/>
                <w:szCs w:val="24"/>
              </w:rPr>
              <w:t>Руководящие</w:t>
            </w:r>
          </w:p>
          <w:p w:rsidR="00A52108" w:rsidRPr="008C0330" w:rsidRDefault="00A52108" w:rsidP="008C0330">
            <w:pPr>
              <w:pStyle w:val="a7"/>
              <w:rPr>
                <w:sz w:val="24"/>
                <w:szCs w:val="24"/>
                <w:lang w:eastAsia="ru-RU"/>
              </w:rPr>
            </w:pPr>
            <w:r w:rsidRPr="008C0330">
              <w:rPr>
                <w:sz w:val="24"/>
                <w:szCs w:val="24"/>
              </w:rPr>
              <w:t>работники</w:t>
            </w:r>
          </w:p>
        </w:tc>
        <w:tc>
          <w:tcPr>
            <w:tcW w:w="1926" w:type="dxa"/>
          </w:tcPr>
          <w:p w:rsidR="00A52108" w:rsidRPr="008C0330" w:rsidRDefault="00A52108" w:rsidP="008C0330">
            <w:pPr>
              <w:pStyle w:val="a7"/>
              <w:rPr>
                <w:sz w:val="24"/>
                <w:szCs w:val="24"/>
                <w:lang w:eastAsia="ru-RU"/>
              </w:rPr>
            </w:pPr>
            <w:r w:rsidRPr="008C0330">
              <w:rPr>
                <w:sz w:val="24"/>
                <w:szCs w:val="24"/>
              </w:rPr>
              <w:t>Педагогические работники</w:t>
            </w:r>
          </w:p>
        </w:tc>
      </w:tr>
      <w:tr w:rsidR="00A52108" w:rsidRPr="008C0330" w:rsidTr="00A52108">
        <w:tc>
          <w:tcPr>
            <w:tcW w:w="455" w:type="dxa"/>
          </w:tcPr>
          <w:p w:rsidR="00A52108" w:rsidRPr="008C0330" w:rsidRDefault="00A52108" w:rsidP="008C0330">
            <w:pPr>
              <w:pStyle w:val="a7"/>
              <w:rPr>
                <w:sz w:val="22"/>
                <w:lang w:eastAsia="ru-RU"/>
              </w:rPr>
            </w:pPr>
            <w:r w:rsidRPr="008C0330">
              <w:rPr>
                <w:sz w:val="22"/>
                <w:lang w:eastAsia="ru-RU"/>
              </w:rPr>
              <w:t>1.</w:t>
            </w:r>
          </w:p>
        </w:tc>
        <w:tc>
          <w:tcPr>
            <w:tcW w:w="1549" w:type="dxa"/>
          </w:tcPr>
          <w:p w:rsidR="00A52108" w:rsidRPr="008C0330" w:rsidRDefault="00A52108" w:rsidP="008C0330">
            <w:pPr>
              <w:pStyle w:val="a7"/>
              <w:rPr>
                <w:sz w:val="22"/>
                <w:lang w:eastAsia="ru-RU"/>
              </w:rPr>
            </w:pPr>
            <w:r w:rsidRPr="008C0330">
              <w:rPr>
                <w:sz w:val="22"/>
                <w:lang w:eastAsia="ru-RU"/>
              </w:rPr>
              <w:t>МИФИ</w:t>
            </w:r>
          </w:p>
        </w:tc>
        <w:tc>
          <w:tcPr>
            <w:tcW w:w="980" w:type="dxa"/>
          </w:tcPr>
          <w:p w:rsidR="00A52108" w:rsidRPr="008C0330" w:rsidRDefault="00A52108" w:rsidP="008C0330">
            <w:pPr>
              <w:pStyle w:val="a7"/>
              <w:rPr>
                <w:sz w:val="24"/>
                <w:szCs w:val="24"/>
                <w:lang w:eastAsia="ru-RU"/>
              </w:rPr>
            </w:pPr>
            <w:r w:rsidRPr="008C0330">
              <w:rPr>
                <w:sz w:val="24"/>
                <w:szCs w:val="24"/>
                <w:lang w:eastAsia="ru-RU"/>
              </w:rPr>
              <w:t>-</w:t>
            </w:r>
          </w:p>
        </w:tc>
        <w:tc>
          <w:tcPr>
            <w:tcW w:w="1878" w:type="dxa"/>
          </w:tcPr>
          <w:p w:rsidR="00A52108" w:rsidRPr="008C0330" w:rsidRDefault="00A52108" w:rsidP="008C0330">
            <w:pPr>
              <w:pStyle w:val="a7"/>
              <w:rPr>
                <w:sz w:val="24"/>
                <w:szCs w:val="24"/>
                <w:lang w:eastAsia="ru-RU"/>
              </w:rPr>
            </w:pPr>
            <w:r w:rsidRPr="008C0330">
              <w:rPr>
                <w:sz w:val="24"/>
                <w:szCs w:val="24"/>
                <w:lang w:eastAsia="ru-RU"/>
              </w:rPr>
              <w:t>-</w:t>
            </w:r>
          </w:p>
        </w:tc>
        <w:tc>
          <w:tcPr>
            <w:tcW w:w="661" w:type="dxa"/>
          </w:tcPr>
          <w:p w:rsidR="00A52108" w:rsidRPr="008C0330" w:rsidRDefault="00A52108" w:rsidP="008C0330">
            <w:pPr>
              <w:pStyle w:val="a7"/>
              <w:rPr>
                <w:sz w:val="24"/>
                <w:szCs w:val="24"/>
                <w:lang w:eastAsia="ru-RU"/>
              </w:rPr>
            </w:pPr>
            <w:r w:rsidRPr="008C0330">
              <w:rPr>
                <w:sz w:val="24"/>
                <w:szCs w:val="24"/>
                <w:lang w:eastAsia="ru-RU"/>
              </w:rPr>
              <w:t>-</w:t>
            </w:r>
          </w:p>
        </w:tc>
        <w:tc>
          <w:tcPr>
            <w:tcW w:w="1180" w:type="dxa"/>
          </w:tcPr>
          <w:p w:rsidR="00A52108" w:rsidRPr="008C0330" w:rsidRDefault="00A52108" w:rsidP="008C0330">
            <w:pPr>
              <w:pStyle w:val="a7"/>
              <w:rPr>
                <w:sz w:val="24"/>
                <w:szCs w:val="24"/>
                <w:lang w:eastAsia="ru-RU"/>
              </w:rPr>
            </w:pPr>
          </w:p>
        </w:tc>
        <w:tc>
          <w:tcPr>
            <w:tcW w:w="1651" w:type="dxa"/>
          </w:tcPr>
          <w:p w:rsidR="00A52108" w:rsidRPr="008C0330" w:rsidRDefault="00A52108" w:rsidP="008C0330">
            <w:pPr>
              <w:pStyle w:val="a7"/>
              <w:rPr>
                <w:sz w:val="24"/>
                <w:szCs w:val="24"/>
                <w:lang w:eastAsia="ru-RU"/>
              </w:rPr>
            </w:pPr>
            <w:r w:rsidRPr="008C0330">
              <w:rPr>
                <w:sz w:val="24"/>
                <w:szCs w:val="24"/>
                <w:lang w:eastAsia="ru-RU"/>
              </w:rPr>
              <w:t>-</w:t>
            </w:r>
          </w:p>
        </w:tc>
        <w:tc>
          <w:tcPr>
            <w:tcW w:w="1926" w:type="dxa"/>
          </w:tcPr>
          <w:p w:rsidR="00A52108" w:rsidRPr="008C0330" w:rsidRDefault="00A52108" w:rsidP="008C0330">
            <w:pPr>
              <w:pStyle w:val="a7"/>
              <w:rPr>
                <w:sz w:val="24"/>
                <w:szCs w:val="24"/>
                <w:lang w:eastAsia="ru-RU"/>
              </w:rPr>
            </w:pPr>
            <w:r w:rsidRPr="008C0330">
              <w:rPr>
                <w:sz w:val="24"/>
                <w:szCs w:val="24"/>
                <w:lang w:eastAsia="ru-RU"/>
              </w:rPr>
              <w:t>-</w:t>
            </w:r>
          </w:p>
        </w:tc>
      </w:tr>
      <w:tr w:rsidR="00A52108" w:rsidRPr="008C0330" w:rsidTr="00A52108">
        <w:tc>
          <w:tcPr>
            <w:tcW w:w="455" w:type="dxa"/>
          </w:tcPr>
          <w:p w:rsidR="00A52108" w:rsidRPr="008C0330" w:rsidRDefault="00A52108" w:rsidP="008C0330">
            <w:pPr>
              <w:pStyle w:val="a7"/>
              <w:rPr>
                <w:sz w:val="22"/>
                <w:lang w:eastAsia="ru-RU"/>
              </w:rPr>
            </w:pPr>
            <w:r w:rsidRPr="008C0330">
              <w:rPr>
                <w:sz w:val="22"/>
                <w:lang w:eastAsia="ru-RU"/>
              </w:rPr>
              <w:t>2.</w:t>
            </w:r>
          </w:p>
        </w:tc>
        <w:tc>
          <w:tcPr>
            <w:tcW w:w="1549" w:type="dxa"/>
          </w:tcPr>
          <w:p w:rsidR="00A52108" w:rsidRPr="008C0330" w:rsidRDefault="00A52108" w:rsidP="008C0330">
            <w:pPr>
              <w:pStyle w:val="a7"/>
              <w:rPr>
                <w:sz w:val="22"/>
                <w:lang w:eastAsia="ru-RU"/>
              </w:rPr>
            </w:pPr>
            <w:r w:rsidRPr="008C0330">
              <w:rPr>
                <w:sz w:val="22"/>
                <w:lang w:eastAsia="ru-RU"/>
              </w:rPr>
              <w:t>ТГПУ</w:t>
            </w:r>
          </w:p>
        </w:tc>
        <w:tc>
          <w:tcPr>
            <w:tcW w:w="980" w:type="dxa"/>
          </w:tcPr>
          <w:p w:rsidR="00A52108" w:rsidRPr="008C0330" w:rsidRDefault="00A52108" w:rsidP="008C0330">
            <w:pPr>
              <w:pStyle w:val="a7"/>
              <w:rPr>
                <w:sz w:val="24"/>
                <w:szCs w:val="24"/>
                <w:lang w:eastAsia="ru-RU"/>
              </w:rPr>
            </w:pPr>
            <w:r w:rsidRPr="008C0330">
              <w:rPr>
                <w:sz w:val="24"/>
                <w:szCs w:val="24"/>
                <w:lang w:eastAsia="ru-RU"/>
              </w:rPr>
              <w:t>-</w:t>
            </w:r>
          </w:p>
        </w:tc>
        <w:tc>
          <w:tcPr>
            <w:tcW w:w="1878" w:type="dxa"/>
          </w:tcPr>
          <w:p w:rsidR="00A52108" w:rsidRPr="008C0330" w:rsidRDefault="00A52108" w:rsidP="008C0330">
            <w:pPr>
              <w:pStyle w:val="a7"/>
              <w:rPr>
                <w:sz w:val="24"/>
                <w:szCs w:val="24"/>
                <w:lang w:eastAsia="ru-RU"/>
              </w:rPr>
            </w:pPr>
            <w:r w:rsidRPr="008C0330">
              <w:rPr>
                <w:sz w:val="24"/>
                <w:szCs w:val="24"/>
                <w:lang w:eastAsia="ru-RU"/>
              </w:rPr>
              <w:t>-</w:t>
            </w:r>
          </w:p>
        </w:tc>
        <w:tc>
          <w:tcPr>
            <w:tcW w:w="661" w:type="dxa"/>
          </w:tcPr>
          <w:p w:rsidR="00A52108" w:rsidRPr="008C0330" w:rsidRDefault="00A52108" w:rsidP="008C0330">
            <w:pPr>
              <w:pStyle w:val="a7"/>
              <w:rPr>
                <w:sz w:val="24"/>
                <w:szCs w:val="24"/>
                <w:lang w:eastAsia="ru-RU"/>
              </w:rPr>
            </w:pPr>
            <w:r w:rsidRPr="008C0330">
              <w:rPr>
                <w:sz w:val="24"/>
                <w:szCs w:val="24"/>
                <w:lang w:eastAsia="ru-RU"/>
              </w:rPr>
              <w:t>-</w:t>
            </w:r>
          </w:p>
        </w:tc>
        <w:tc>
          <w:tcPr>
            <w:tcW w:w="1180" w:type="dxa"/>
          </w:tcPr>
          <w:p w:rsidR="00A52108" w:rsidRPr="008C0330" w:rsidRDefault="00A52108" w:rsidP="008C0330">
            <w:pPr>
              <w:pStyle w:val="a7"/>
              <w:rPr>
                <w:sz w:val="24"/>
                <w:szCs w:val="24"/>
                <w:lang w:eastAsia="ru-RU"/>
              </w:rPr>
            </w:pPr>
          </w:p>
        </w:tc>
        <w:tc>
          <w:tcPr>
            <w:tcW w:w="1651" w:type="dxa"/>
          </w:tcPr>
          <w:p w:rsidR="00A52108" w:rsidRPr="008C0330" w:rsidRDefault="00A52108" w:rsidP="008C0330">
            <w:pPr>
              <w:pStyle w:val="a7"/>
              <w:rPr>
                <w:sz w:val="24"/>
                <w:szCs w:val="24"/>
                <w:lang w:eastAsia="ru-RU"/>
              </w:rPr>
            </w:pPr>
            <w:r w:rsidRPr="008C0330">
              <w:rPr>
                <w:sz w:val="24"/>
                <w:szCs w:val="24"/>
                <w:lang w:eastAsia="ru-RU"/>
              </w:rPr>
              <w:t>-</w:t>
            </w:r>
          </w:p>
        </w:tc>
        <w:tc>
          <w:tcPr>
            <w:tcW w:w="1926" w:type="dxa"/>
          </w:tcPr>
          <w:p w:rsidR="00A52108" w:rsidRPr="008C0330" w:rsidRDefault="00A52108" w:rsidP="008C0330">
            <w:pPr>
              <w:pStyle w:val="a7"/>
              <w:rPr>
                <w:sz w:val="24"/>
                <w:szCs w:val="24"/>
                <w:lang w:eastAsia="ru-RU"/>
              </w:rPr>
            </w:pPr>
            <w:r w:rsidRPr="008C0330">
              <w:rPr>
                <w:sz w:val="24"/>
                <w:szCs w:val="24"/>
                <w:lang w:eastAsia="ru-RU"/>
              </w:rPr>
              <w:t>-</w:t>
            </w:r>
          </w:p>
        </w:tc>
      </w:tr>
      <w:tr w:rsidR="00A52108" w:rsidRPr="008C0330" w:rsidTr="00A52108">
        <w:tc>
          <w:tcPr>
            <w:tcW w:w="455" w:type="dxa"/>
          </w:tcPr>
          <w:p w:rsidR="00A52108" w:rsidRPr="008C0330" w:rsidRDefault="00A52108" w:rsidP="008C0330">
            <w:pPr>
              <w:pStyle w:val="a7"/>
              <w:rPr>
                <w:sz w:val="22"/>
                <w:lang w:eastAsia="ru-RU"/>
              </w:rPr>
            </w:pPr>
            <w:r w:rsidRPr="008C0330">
              <w:rPr>
                <w:sz w:val="22"/>
                <w:lang w:eastAsia="ru-RU"/>
              </w:rPr>
              <w:t>3.</w:t>
            </w:r>
          </w:p>
        </w:tc>
        <w:tc>
          <w:tcPr>
            <w:tcW w:w="1549" w:type="dxa"/>
          </w:tcPr>
          <w:p w:rsidR="00A52108" w:rsidRPr="008C0330" w:rsidRDefault="00A52108" w:rsidP="008C0330">
            <w:pPr>
              <w:pStyle w:val="a7"/>
              <w:rPr>
                <w:sz w:val="22"/>
                <w:lang w:eastAsia="ru-RU"/>
              </w:rPr>
            </w:pPr>
            <w:r w:rsidRPr="008C0330">
              <w:rPr>
                <w:sz w:val="22"/>
                <w:lang w:eastAsia="ru-RU"/>
              </w:rPr>
              <w:t>ТГПК</w:t>
            </w:r>
          </w:p>
        </w:tc>
        <w:tc>
          <w:tcPr>
            <w:tcW w:w="980" w:type="dxa"/>
          </w:tcPr>
          <w:p w:rsidR="00A52108" w:rsidRPr="008C0330" w:rsidRDefault="00A52108" w:rsidP="008C0330">
            <w:pPr>
              <w:pStyle w:val="a7"/>
              <w:rPr>
                <w:sz w:val="24"/>
                <w:szCs w:val="24"/>
                <w:lang w:eastAsia="ru-RU"/>
              </w:rPr>
            </w:pPr>
            <w:r w:rsidRPr="008C0330">
              <w:rPr>
                <w:sz w:val="24"/>
                <w:szCs w:val="24"/>
                <w:lang w:eastAsia="ru-RU"/>
              </w:rPr>
              <w:t>-</w:t>
            </w:r>
          </w:p>
        </w:tc>
        <w:tc>
          <w:tcPr>
            <w:tcW w:w="1878" w:type="dxa"/>
          </w:tcPr>
          <w:p w:rsidR="00A52108" w:rsidRPr="008C0330" w:rsidRDefault="00A52108" w:rsidP="008C0330">
            <w:pPr>
              <w:pStyle w:val="a7"/>
              <w:rPr>
                <w:sz w:val="24"/>
                <w:szCs w:val="24"/>
                <w:lang w:eastAsia="ru-RU"/>
              </w:rPr>
            </w:pPr>
            <w:r w:rsidRPr="008C0330">
              <w:rPr>
                <w:sz w:val="24"/>
                <w:szCs w:val="24"/>
                <w:lang w:eastAsia="ru-RU"/>
              </w:rPr>
              <w:t>-</w:t>
            </w:r>
          </w:p>
        </w:tc>
        <w:tc>
          <w:tcPr>
            <w:tcW w:w="661" w:type="dxa"/>
          </w:tcPr>
          <w:p w:rsidR="00A52108" w:rsidRPr="008C0330" w:rsidRDefault="00A52108" w:rsidP="008C0330">
            <w:pPr>
              <w:pStyle w:val="a7"/>
              <w:rPr>
                <w:sz w:val="24"/>
                <w:szCs w:val="24"/>
                <w:lang w:eastAsia="ru-RU"/>
              </w:rPr>
            </w:pPr>
            <w:r w:rsidRPr="008C0330">
              <w:rPr>
                <w:sz w:val="24"/>
                <w:szCs w:val="24"/>
                <w:lang w:eastAsia="ru-RU"/>
              </w:rPr>
              <w:t>-</w:t>
            </w:r>
          </w:p>
        </w:tc>
        <w:tc>
          <w:tcPr>
            <w:tcW w:w="1180" w:type="dxa"/>
          </w:tcPr>
          <w:p w:rsidR="00A52108" w:rsidRPr="008C0330" w:rsidRDefault="00A52108" w:rsidP="008C0330">
            <w:pPr>
              <w:pStyle w:val="a7"/>
              <w:rPr>
                <w:sz w:val="24"/>
                <w:szCs w:val="24"/>
                <w:lang w:eastAsia="ru-RU"/>
              </w:rPr>
            </w:pPr>
          </w:p>
        </w:tc>
        <w:tc>
          <w:tcPr>
            <w:tcW w:w="1651" w:type="dxa"/>
          </w:tcPr>
          <w:p w:rsidR="00A52108" w:rsidRPr="008C0330" w:rsidRDefault="00A52108" w:rsidP="008C0330">
            <w:pPr>
              <w:pStyle w:val="a7"/>
              <w:rPr>
                <w:sz w:val="24"/>
                <w:szCs w:val="24"/>
                <w:lang w:eastAsia="ru-RU"/>
              </w:rPr>
            </w:pPr>
            <w:r w:rsidRPr="008C0330">
              <w:rPr>
                <w:sz w:val="24"/>
                <w:szCs w:val="24"/>
                <w:lang w:eastAsia="ru-RU"/>
              </w:rPr>
              <w:t>-</w:t>
            </w:r>
          </w:p>
        </w:tc>
        <w:tc>
          <w:tcPr>
            <w:tcW w:w="1926" w:type="dxa"/>
          </w:tcPr>
          <w:p w:rsidR="00A52108" w:rsidRPr="008C0330" w:rsidRDefault="00A52108" w:rsidP="008C0330">
            <w:pPr>
              <w:pStyle w:val="a7"/>
              <w:rPr>
                <w:sz w:val="24"/>
                <w:szCs w:val="24"/>
                <w:lang w:eastAsia="ru-RU"/>
              </w:rPr>
            </w:pPr>
            <w:r w:rsidRPr="008C0330">
              <w:rPr>
                <w:sz w:val="24"/>
                <w:szCs w:val="24"/>
                <w:lang w:eastAsia="ru-RU"/>
              </w:rPr>
              <w:t>-</w:t>
            </w:r>
          </w:p>
        </w:tc>
      </w:tr>
      <w:tr w:rsidR="00A52108" w:rsidRPr="008C0330" w:rsidTr="00A52108">
        <w:tc>
          <w:tcPr>
            <w:tcW w:w="455" w:type="dxa"/>
          </w:tcPr>
          <w:p w:rsidR="00A52108" w:rsidRPr="008C0330" w:rsidRDefault="00A52108" w:rsidP="008C0330">
            <w:pPr>
              <w:pStyle w:val="a7"/>
              <w:rPr>
                <w:sz w:val="22"/>
                <w:lang w:eastAsia="ru-RU"/>
              </w:rPr>
            </w:pPr>
            <w:r w:rsidRPr="008C0330">
              <w:rPr>
                <w:sz w:val="22"/>
                <w:lang w:eastAsia="ru-RU"/>
              </w:rPr>
              <w:t>4.</w:t>
            </w:r>
          </w:p>
        </w:tc>
        <w:tc>
          <w:tcPr>
            <w:tcW w:w="1549" w:type="dxa"/>
          </w:tcPr>
          <w:p w:rsidR="00A52108" w:rsidRPr="008C0330" w:rsidRDefault="00A52108" w:rsidP="008C0330">
            <w:pPr>
              <w:pStyle w:val="a7"/>
              <w:rPr>
                <w:sz w:val="22"/>
                <w:lang w:eastAsia="ru-RU"/>
              </w:rPr>
            </w:pPr>
            <w:r w:rsidRPr="008C0330">
              <w:rPr>
                <w:sz w:val="22"/>
                <w:lang w:eastAsia="ru-RU"/>
              </w:rPr>
              <w:t>РЦО</w:t>
            </w:r>
          </w:p>
        </w:tc>
        <w:tc>
          <w:tcPr>
            <w:tcW w:w="980" w:type="dxa"/>
          </w:tcPr>
          <w:p w:rsidR="00A52108" w:rsidRPr="008C0330" w:rsidRDefault="00A52108" w:rsidP="008C0330">
            <w:pPr>
              <w:pStyle w:val="a7"/>
              <w:rPr>
                <w:sz w:val="24"/>
                <w:szCs w:val="24"/>
                <w:lang w:eastAsia="ru-RU"/>
              </w:rPr>
            </w:pPr>
            <w:r w:rsidRPr="008C0330">
              <w:rPr>
                <w:sz w:val="24"/>
                <w:szCs w:val="24"/>
                <w:lang w:eastAsia="ru-RU"/>
              </w:rPr>
              <w:t>2</w:t>
            </w:r>
          </w:p>
        </w:tc>
        <w:tc>
          <w:tcPr>
            <w:tcW w:w="1878" w:type="dxa"/>
          </w:tcPr>
          <w:p w:rsidR="00A52108" w:rsidRPr="008C0330" w:rsidRDefault="00A52108" w:rsidP="008C0330">
            <w:pPr>
              <w:pStyle w:val="a7"/>
              <w:rPr>
                <w:sz w:val="24"/>
                <w:szCs w:val="24"/>
                <w:lang w:eastAsia="ru-RU"/>
              </w:rPr>
            </w:pPr>
            <w:r w:rsidRPr="008C0330">
              <w:rPr>
                <w:sz w:val="24"/>
                <w:szCs w:val="24"/>
                <w:lang w:eastAsia="ru-RU"/>
              </w:rPr>
              <w:t>-</w:t>
            </w:r>
          </w:p>
        </w:tc>
        <w:tc>
          <w:tcPr>
            <w:tcW w:w="661" w:type="dxa"/>
          </w:tcPr>
          <w:p w:rsidR="00A52108" w:rsidRPr="008C0330" w:rsidRDefault="00A52108" w:rsidP="008C0330">
            <w:pPr>
              <w:pStyle w:val="a7"/>
              <w:rPr>
                <w:sz w:val="24"/>
                <w:szCs w:val="24"/>
                <w:lang w:eastAsia="ru-RU"/>
              </w:rPr>
            </w:pPr>
            <w:r w:rsidRPr="008C0330">
              <w:rPr>
                <w:sz w:val="24"/>
                <w:szCs w:val="24"/>
                <w:lang w:eastAsia="ru-RU"/>
              </w:rPr>
              <w:t>-</w:t>
            </w:r>
          </w:p>
        </w:tc>
        <w:tc>
          <w:tcPr>
            <w:tcW w:w="1180" w:type="dxa"/>
          </w:tcPr>
          <w:p w:rsidR="00A52108" w:rsidRPr="008C0330" w:rsidRDefault="00A52108" w:rsidP="008C0330">
            <w:pPr>
              <w:pStyle w:val="a7"/>
              <w:rPr>
                <w:sz w:val="24"/>
                <w:szCs w:val="24"/>
                <w:lang w:eastAsia="ru-RU"/>
              </w:rPr>
            </w:pPr>
          </w:p>
        </w:tc>
        <w:tc>
          <w:tcPr>
            <w:tcW w:w="1651" w:type="dxa"/>
          </w:tcPr>
          <w:p w:rsidR="00A52108" w:rsidRPr="008C0330" w:rsidRDefault="00A52108" w:rsidP="008C0330">
            <w:pPr>
              <w:pStyle w:val="a7"/>
              <w:rPr>
                <w:sz w:val="24"/>
                <w:szCs w:val="24"/>
                <w:lang w:eastAsia="ru-RU"/>
              </w:rPr>
            </w:pPr>
            <w:r w:rsidRPr="008C0330">
              <w:rPr>
                <w:sz w:val="24"/>
                <w:szCs w:val="24"/>
                <w:lang w:eastAsia="ru-RU"/>
              </w:rPr>
              <w:t>-</w:t>
            </w:r>
          </w:p>
        </w:tc>
        <w:tc>
          <w:tcPr>
            <w:tcW w:w="1926" w:type="dxa"/>
          </w:tcPr>
          <w:p w:rsidR="00A52108" w:rsidRPr="008C0330" w:rsidRDefault="00A52108" w:rsidP="008C0330">
            <w:pPr>
              <w:pStyle w:val="a7"/>
              <w:rPr>
                <w:sz w:val="24"/>
                <w:szCs w:val="24"/>
                <w:lang w:eastAsia="ru-RU"/>
              </w:rPr>
            </w:pPr>
            <w:r w:rsidRPr="008C0330">
              <w:rPr>
                <w:sz w:val="24"/>
                <w:szCs w:val="24"/>
                <w:lang w:eastAsia="ru-RU"/>
              </w:rPr>
              <w:t>2</w:t>
            </w:r>
          </w:p>
        </w:tc>
      </w:tr>
      <w:tr w:rsidR="00A52108" w:rsidRPr="008C0330" w:rsidTr="00A52108">
        <w:tc>
          <w:tcPr>
            <w:tcW w:w="455" w:type="dxa"/>
          </w:tcPr>
          <w:p w:rsidR="00A52108" w:rsidRPr="008C0330" w:rsidRDefault="00A52108" w:rsidP="008C0330">
            <w:pPr>
              <w:pStyle w:val="a7"/>
              <w:rPr>
                <w:sz w:val="22"/>
                <w:lang w:eastAsia="ru-RU"/>
              </w:rPr>
            </w:pPr>
            <w:r w:rsidRPr="008C0330">
              <w:rPr>
                <w:sz w:val="22"/>
                <w:lang w:eastAsia="ru-RU"/>
              </w:rPr>
              <w:t>5.</w:t>
            </w:r>
          </w:p>
        </w:tc>
        <w:tc>
          <w:tcPr>
            <w:tcW w:w="1549" w:type="dxa"/>
          </w:tcPr>
          <w:p w:rsidR="00A52108" w:rsidRPr="008C0330" w:rsidRDefault="00A52108" w:rsidP="008C0330">
            <w:pPr>
              <w:pStyle w:val="a7"/>
              <w:rPr>
                <w:sz w:val="22"/>
                <w:lang w:eastAsia="ru-RU"/>
              </w:rPr>
            </w:pPr>
            <w:r w:rsidRPr="008C0330">
              <w:rPr>
                <w:sz w:val="22"/>
                <w:lang w:eastAsia="ru-RU"/>
              </w:rPr>
              <w:t>ТОИПКРО</w:t>
            </w:r>
          </w:p>
        </w:tc>
        <w:tc>
          <w:tcPr>
            <w:tcW w:w="980" w:type="dxa"/>
          </w:tcPr>
          <w:p w:rsidR="00A52108" w:rsidRPr="008C0330" w:rsidRDefault="00A52108" w:rsidP="008C0330">
            <w:pPr>
              <w:pStyle w:val="a7"/>
              <w:rPr>
                <w:sz w:val="24"/>
                <w:szCs w:val="24"/>
                <w:lang w:eastAsia="ru-RU"/>
              </w:rPr>
            </w:pPr>
            <w:r w:rsidRPr="008C0330">
              <w:rPr>
                <w:sz w:val="24"/>
                <w:szCs w:val="24"/>
                <w:lang w:eastAsia="ru-RU"/>
              </w:rPr>
              <w:t>5</w:t>
            </w:r>
          </w:p>
        </w:tc>
        <w:tc>
          <w:tcPr>
            <w:tcW w:w="1878" w:type="dxa"/>
          </w:tcPr>
          <w:p w:rsidR="00A52108" w:rsidRPr="008C0330" w:rsidRDefault="00A52108" w:rsidP="008C0330">
            <w:pPr>
              <w:pStyle w:val="a7"/>
              <w:rPr>
                <w:sz w:val="24"/>
                <w:szCs w:val="24"/>
                <w:lang w:eastAsia="ru-RU"/>
              </w:rPr>
            </w:pPr>
            <w:r w:rsidRPr="008C0330">
              <w:rPr>
                <w:sz w:val="24"/>
                <w:szCs w:val="24"/>
                <w:lang w:eastAsia="ru-RU"/>
              </w:rPr>
              <w:t>-</w:t>
            </w:r>
          </w:p>
        </w:tc>
        <w:tc>
          <w:tcPr>
            <w:tcW w:w="661" w:type="dxa"/>
          </w:tcPr>
          <w:p w:rsidR="00A52108" w:rsidRPr="008C0330" w:rsidRDefault="00A52108" w:rsidP="008C0330">
            <w:pPr>
              <w:pStyle w:val="a7"/>
              <w:rPr>
                <w:sz w:val="24"/>
                <w:szCs w:val="24"/>
                <w:lang w:eastAsia="ru-RU"/>
              </w:rPr>
            </w:pPr>
            <w:r w:rsidRPr="008C0330">
              <w:rPr>
                <w:sz w:val="24"/>
                <w:szCs w:val="24"/>
                <w:lang w:eastAsia="ru-RU"/>
              </w:rPr>
              <w:t>4</w:t>
            </w:r>
          </w:p>
        </w:tc>
        <w:tc>
          <w:tcPr>
            <w:tcW w:w="1180" w:type="dxa"/>
          </w:tcPr>
          <w:p w:rsidR="00A52108" w:rsidRPr="008C0330" w:rsidRDefault="00A52108" w:rsidP="008C0330">
            <w:pPr>
              <w:pStyle w:val="a7"/>
              <w:rPr>
                <w:sz w:val="24"/>
                <w:szCs w:val="24"/>
                <w:lang w:eastAsia="ru-RU"/>
              </w:rPr>
            </w:pPr>
          </w:p>
        </w:tc>
        <w:tc>
          <w:tcPr>
            <w:tcW w:w="1651" w:type="dxa"/>
          </w:tcPr>
          <w:p w:rsidR="00A52108" w:rsidRPr="008C0330" w:rsidRDefault="00A52108" w:rsidP="008C0330">
            <w:pPr>
              <w:pStyle w:val="a7"/>
              <w:rPr>
                <w:sz w:val="24"/>
                <w:szCs w:val="24"/>
                <w:lang w:eastAsia="ru-RU"/>
              </w:rPr>
            </w:pPr>
            <w:r w:rsidRPr="008C0330">
              <w:rPr>
                <w:sz w:val="24"/>
                <w:szCs w:val="24"/>
                <w:lang w:eastAsia="ru-RU"/>
              </w:rPr>
              <w:t>-</w:t>
            </w:r>
          </w:p>
        </w:tc>
        <w:tc>
          <w:tcPr>
            <w:tcW w:w="1926" w:type="dxa"/>
          </w:tcPr>
          <w:p w:rsidR="00A52108" w:rsidRPr="008C0330" w:rsidRDefault="00A52108" w:rsidP="008C0330">
            <w:pPr>
              <w:pStyle w:val="a7"/>
              <w:rPr>
                <w:sz w:val="24"/>
                <w:szCs w:val="24"/>
                <w:lang w:eastAsia="ru-RU"/>
              </w:rPr>
            </w:pPr>
            <w:r>
              <w:rPr>
                <w:sz w:val="24"/>
                <w:szCs w:val="24"/>
                <w:lang w:eastAsia="ru-RU"/>
              </w:rPr>
              <w:t>9</w:t>
            </w:r>
          </w:p>
        </w:tc>
      </w:tr>
      <w:tr w:rsidR="00A52108" w:rsidRPr="008C0330" w:rsidTr="00A52108">
        <w:tc>
          <w:tcPr>
            <w:tcW w:w="455" w:type="dxa"/>
          </w:tcPr>
          <w:p w:rsidR="00A52108" w:rsidRPr="008C0330" w:rsidRDefault="00A52108" w:rsidP="008C0330">
            <w:pPr>
              <w:pStyle w:val="a7"/>
              <w:rPr>
                <w:sz w:val="22"/>
                <w:lang w:eastAsia="ru-RU"/>
              </w:rPr>
            </w:pPr>
            <w:r w:rsidRPr="008C0330">
              <w:rPr>
                <w:sz w:val="22"/>
                <w:lang w:eastAsia="ru-RU"/>
              </w:rPr>
              <w:t>6.</w:t>
            </w:r>
          </w:p>
        </w:tc>
        <w:tc>
          <w:tcPr>
            <w:tcW w:w="1549" w:type="dxa"/>
          </w:tcPr>
          <w:p w:rsidR="00A52108" w:rsidRPr="008C0330" w:rsidRDefault="00A52108" w:rsidP="008C0330">
            <w:pPr>
              <w:pStyle w:val="a7"/>
              <w:rPr>
                <w:sz w:val="22"/>
                <w:lang w:eastAsia="ru-RU"/>
              </w:rPr>
            </w:pPr>
            <w:r w:rsidRPr="008C0330">
              <w:rPr>
                <w:sz w:val="22"/>
                <w:lang w:eastAsia="ru-RU"/>
              </w:rPr>
              <w:t>«МАНО»</w:t>
            </w:r>
          </w:p>
        </w:tc>
        <w:tc>
          <w:tcPr>
            <w:tcW w:w="980" w:type="dxa"/>
          </w:tcPr>
          <w:p w:rsidR="00A52108" w:rsidRPr="008C0330" w:rsidRDefault="00A52108" w:rsidP="008C0330">
            <w:pPr>
              <w:pStyle w:val="a7"/>
              <w:rPr>
                <w:szCs w:val="28"/>
                <w:lang w:eastAsia="ru-RU"/>
              </w:rPr>
            </w:pPr>
            <w:r w:rsidRPr="008C0330">
              <w:rPr>
                <w:szCs w:val="28"/>
                <w:lang w:eastAsia="ru-RU"/>
              </w:rPr>
              <w:t>3</w:t>
            </w:r>
          </w:p>
        </w:tc>
        <w:tc>
          <w:tcPr>
            <w:tcW w:w="1878" w:type="dxa"/>
          </w:tcPr>
          <w:p w:rsidR="00A52108" w:rsidRPr="008C0330" w:rsidRDefault="00A52108" w:rsidP="008C0330">
            <w:pPr>
              <w:pStyle w:val="a7"/>
              <w:rPr>
                <w:szCs w:val="28"/>
                <w:lang w:eastAsia="ru-RU"/>
              </w:rPr>
            </w:pPr>
            <w:r w:rsidRPr="008C0330">
              <w:rPr>
                <w:szCs w:val="28"/>
                <w:lang w:eastAsia="ru-RU"/>
              </w:rPr>
              <w:t>-</w:t>
            </w:r>
          </w:p>
        </w:tc>
        <w:tc>
          <w:tcPr>
            <w:tcW w:w="661" w:type="dxa"/>
          </w:tcPr>
          <w:p w:rsidR="00A52108" w:rsidRPr="008C0330" w:rsidRDefault="00A52108" w:rsidP="008C0330">
            <w:pPr>
              <w:pStyle w:val="a7"/>
              <w:rPr>
                <w:szCs w:val="28"/>
                <w:lang w:eastAsia="ru-RU"/>
              </w:rPr>
            </w:pPr>
            <w:r w:rsidRPr="008C0330">
              <w:rPr>
                <w:szCs w:val="28"/>
                <w:lang w:eastAsia="ru-RU"/>
              </w:rPr>
              <w:t>-</w:t>
            </w:r>
          </w:p>
        </w:tc>
        <w:tc>
          <w:tcPr>
            <w:tcW w:w="1180" w:type="dxa"/>
          </w:tcPr>
          <w:p w:rsidR="00A52108" w:rsidRPr="008C0330" w:rsidRDefault="00A52108" w:rsidP="008C0330">
            <w:pPr>
              <w:pStyle w:val="a7"/>
              <w:rPr>
                <w:szCs w:val="28"/>
                <w:lang w:eastAsia="ru-RU"/>
              </w:rPr>
            </w:pPr>
          </w:p>
        </w:tc>
        <w:tc>
          <w:tcPr>
            <w:tcW w:w="1651" w:type="dxa"/>
          </w:tcPr>
          <w:p w:rsidR="00A52108" w:rsidRPr="008C0330" w:rsidRDefault="00A52108" w:rsidP="008C0330">
            <w:pPr>
              <w:pStyle w:val="a7"/>
              <w:rPr>
                <w:szCs w:val="28"/>
                <w:lang w:eastAsia="ru-RU"/>
              </w:rPr>
            </w:pPr>
            <w:r w:rsidRPr="008C0330">
              <w:rPr>
                <w:szCs w:val="28"/>
                <w:lang w:eastAsia="ru-RU"/>
              </w:rPr>
              <w:t>-</w:t>
            </w:r>
          </w:p>
        </w:tc>
        <w:tc>
          <w:tcPr>
            <w:tcW w:w="1926" w:type="dxa"/>
          </w:tcPr>
          <w:p w:rsidR="00A52108" w:rsidRPr="008C0330" w:rsidRDefault="00A52108" w:rsidP="008C0330">
            <w:pPr>
              <w:pStyle w:val="a7"/>
              <w:rPr>
                <w:szCs w:val="28"/>
                <w:lang w:eastAsia="ru-RU"/>
              </w:rPr>
            </w:pPr>
            <w:r w:rsidRPr="008C0330">
              <w:rPr>
                <w:szCs w:val="28"/>
                <w:lang w:eastAsia="ru-RU"/>
              </w:rPr>
              <w:t>3</w:t>
            </w:r>
          </w:p>
        </w:tc>
      </w:tr>
      <w:tr w:rsidR="00A52108" w:rsidRPr="008C0330" w:rsidTr="00A52108">
        <w:tc>
          <w:tcPr>
            <w:tcW w:w="455" w:type="dxa"/>
          </w:tcPr>
          <w:p w:rsidR="00A52108" w:rsidRPr="008C0330" w:rsidRDefault="00A52108" w:rsidP="008C0330">
            <w:pPr>
              <w:pStyle w:val="a7"/>
              <w:rPr>
                <w:sz w:val="22"/>
                <w:lang w:eastAsia="ru-RU"/>
              </w:rPr>
            </w:pPr>
            <w:r w:rsidRPr="008C0330">
              <w:rPr>
                <w:sz w:val="22"/>
                <w:lang w:eastAsia="ru-RU"/>
              </w:rPr>
              <w:t>7.</w:t>
            </w:r>
          </w:p>
        </w:tc>
        <w:tc>
          <w:tcPr>
            <w:tcW w:w="1549" w:type="dxa"/>
          </w:tcPr>
          <w:p w:rsidR="00A52108" w:rsidRPr="008C0330" w:rsidRDefault="00A52108" w:rsidP="008C0330">
            <w:pPr>
              <w:pStyle w:val="a7"/>
              <w:rPr>
                <w:sz w:val="22"/>
                <w:lang w:eastAsia="ru-RU"/>
              </w:rPr>
            </w:pPr>
            <w:r w:rsidRPr="008C0330">
              <w:rPr>
                <w:sz w:val="22"/>
                <w:lang w:eastAsia="ru-RU"/>
              </w:rPr>
              <w:t>ТГПК</w:t>
            </w:r>
          </w:p>
        </w:tc>
        <w:tc>
          <w:tcPr>
            <w:tcW w:w="980" w:type="dxa"/>
          </w:tcPr>
          <w:p w:rsidR="00A52108" w:rsidRPr="008C0330" w:rsidRDefault="00A52108" w:rsidP="008C0330">
            <w:pPr>
              <w:pStyle w:val="a7"/>
              <w:rPr>
                <w:szCs w:val="28"/>
                <w:lang w:eastAsia="ru-RU"/>
              </w:rPr>
            </w:pPr>
            <w:r w:rsidRPr="008C0330">
              <w:rPr>
                <w:szCs w:val="28"/>
                <w:lang w:eastAsia="ru-RU"/>
              </w:rPr>
              <w:t>1</w:t>
            </w:r>
          </w:p>
        </w:tc>
        <w:tc>
          <w:tcPr>
            <w:tcW w:w="1878" w:type="dxa"/>
          </w:tcPr>
          <w:p w:rsidR="00A52108" w:rsidRPr="008C0330" w:rsidRDefault="00A52108" w:rsidP="008C0330">
            <w:pPr>
              <w:pStyle w:val="a7"/>
              <w:rPr>
                <w:szCs w:val="28"/>
                <w:lang w:eastAsia="ru-RU"/>
              </w:rPr>
            </w:pPr>
            <w:r w:rsidRPr="008C0330">
              <w:rPr>
                <w:szCs w:val="28"/>
                <w:lang w:eastAsia="ru-RU"/>
              </w:rPr>
              <w:t>-</w:t>
            </w:r>
          </w:p>
        </w:tc>
        <w:tc>
          <w:tcPr>
            <w:tcW w:w="661" w:type="dxa"/>
          </w:tcPr>
          <w:p w:rsidR="00A52108" w:rsidRPr="008C0330" w:rsidRDefault="00A52108" w:rsidP="008C0330">
            <w:pPr>
              <w:pStyle w:val="a7"/>
              <w:rPr>
                <w:szCs w:val="28"/>
                <w:lang w:eastAsia="ru-RU"/>
              </w:rPr>
            </w:pPr>
            <w:r w:rsidRPr="008C0330">
              <w:rPr>
                <w:szCs w:val="28"/>
                <w:lang w:eastAsia="ru-RU"/>
              </w:rPr>
              <w:t>-</w:t>
            </w:r>
          </w:p>
        </w:tc>
        <w:tc>
          <w:tcPr>
            <w:tcW w:w="1180" w:type="dxa"/>
          </w:tcPr>
          <w:p w:rsidR="00A52108" w:rsidRPr="008C0330" w:rsidRDefault="00A52108" w:rsidP="008C0330">
            <w:pPr>
              <w:pStyle w:val="a7"/>
              <w:rPr>
                <w:szCs w:val="28"/>
                <w:lang w:eastAsia="ru-RU"/>
              </w:rPr>
            </w:pPr>
          </w:p>
        </w:tc>
        <w:tc>
          <w:tcPr>
            <w:tcW w:w="1651" w:type="dxa"/>
          </w:tcPr>
          <w:p w:rsidR="00A52108" w:rsidRPr="008C0330" w:rsidRDefault="00A52108" w:rsidP="008C0330">
            <w:pPr>
              <w:pStyle w:val="a7"/>
              <w:rPr>
                <w:szCs w:val="28"/>
                <w:lang w:eastAsia="ru-RU"/>
              </w:rPr>
            </w:pPr>
            <w:r w:rsidRPr="008C0330">
              <w:rPr>
                <w:szCs w:val="28"/>
                <w:lang w:eastAsia="ru-RU"/>
              </w:rPr>
              <w:t>-</w:t>
            </w:r>
          </w:p>
        </w:tc>
        <w:tc>
          <w:tcPr>
            <w:tcW w:w="1926" w:type="dxa"/>
          </w:tcPr>
          <w:p w:rsidR="00A52108" w:rsidRPr="008C0330" w:rsidRDefault="00A52108" w:rsidP="008C0330">
            <w:pPr>
              <w:pStyle w:val="a7"/>
              <w:rPr>
                <w:szCs w:val="28"/>
                <w:lang w:eastAsia="ru-RU"/>
              </w:rPr>
            </w:pPr>
            <w:r w:rsidRPr="008C0330">
              <w:rPr>
                <w:szCs w:val="28"/>
                <w:lang w:eastAsia="ru-RU"/>
              </w:rPr>
              <w:t>1</w:t>
            </w:r>
          </w:p>
        </w:tc>
      </w:tr>
      <w:tr w:rsidR="00A52108" w:rsidRPr="008C0330" w:rsidTr="00A52108">
        <w:tc>
          <w:tcPr>
            <w:tcW w:w="455" w:type="dxa"/>
          </w:tcPr>
          <w:p w:rsidR="00A52108" w:rsidRPr="008C0330" w:rsidRDefault="00A52108" w:rsidP="008C0330">
            <w:pPr>
              <w:pStyle w:val="a7"/>
              <w:rPr>
                <w:sz w:val="22"/>
                <w:lang w:eastAsia="ru-RU"/>
              </w:rPr>
            </w:pPr>
          </w:p>
        </w:tc>
        <w:tc>
          <w:tcPr>
            <w:tcW w:w="1549" w:type="dxa"/>
          </w:tcPr>
          <w:p w:rsidR="00A52108" w:rsidRPr="008C0330" w:rsidRDefault="00A52108" w:rsidP="008C0330">
            <w:pPr>
              <w:pStyle w:val="a7"/>
              <w:rPr>
                <w:sz w:val="22"/>
                <w:lang w:eastAsia="ru-RU"/>
              </w:rPr>
            </w:pPr>
            <w:r w:rsidRPr="008C0330">
              <w:rPr>
                <w:sz w:val="22"/>
                <w:lang w:eastAsia="ru-RU"/>
              </w:rPr>
              <w:t>ВСЕГО человек/%</w:t>
            </w:r>
          </w:p>
        </w:tc>
        <w:tc>
          <w:tcPr>
            <w:tcW w:w="980" w:type="dxa"/>
          </w:tcPr>
          <w:p w:rsidR="00A52108" w:rsidRPr="008C0330" w:rsidRDefault="00A52108" w:rsidP="008C0330">
            <w:pPr>
              <w:pStyle w:val="a7"/>
              <w:rPr>
                <w:sz w:val="24"/>
                <w:szCs w:val="24"/>
                <w:lang w:eastAsia="ru-RU"/>
              </w:rPr>
            </w:pPr>
            <w:r w:rsidRPr="008C0330">
              <w:rPr>
                <w:sz w:val="24"/>
                <w:szCs w:val="24"/>
                <w:lang w:eastAsia="ru-RU"/>
              </w:rPr>
              <w:t>11чел.</w:t>
            </w:r>
          </w:p>
        </w:tc>
        <w:tc>
          <w:tcPr>
            <w:tcW w:w="1878" w:type="dxa"/>
          </w:tcPr>
          <w:p w:rsidR="00A52108" w:rsidRPr="008C0330" w:rsidRDefault="00A52108" w:rsidP="008C0330">
            <w:pPr>
              <w:pStyle w:val="a7"/>
              <w:rPr>
                <w:sz w:val="24"/>
                <w:szCs w:val="24"/>
                <w:lang w:eastAsia="ru-RU"/>
              </w:rPr>
            </w:pPr>
          </w:p>
        </w:tc>
        <w:tc>
          <w:tcPr>
            <w:tcW w:w="661" w:type="dxa"/>
          </w:tcPr>
          <w:p w:rsidR="00A52108" w:rsidRPr="008C0330" w:rsidRDefault="00A52108" w:rsidP="008C0330">
            <w:pPr>
              <w:pStyle w:val="a7"/>
              <w:rPr>
                <w:sz w:val="24"/>
                <w:szCs w:val="24"/>
                <w:lang w:eastAsia="ru-RU"/>
              </w:rPr>
            </w:pPr>
            <w:r w:rsidRPr="008C0330">
              <w:rPr>
                <w:sz w:val="24"/>
                <w:szCs w:val="24"/>
                <w:lang w:eastAsia="ru-RU"/>
              </w:rPr>
              <w:t>4</w:t>
            </w:r>
          </w:p>
        </w:tc>
        <w:tc>
          <w:tcPr>
            <w:tcW w:w="1180" w:type="dxa"/>
          </w:tcPr>
          <w:p w:rsidR="00A52108" w:rsidRPr="008C0330" w:rsidRDefault="00A52108" w:rsidP="008C0330">
            <w:pPr>
              <w:pStyle w:val="a7"/>
              <w:rPr>
                <w:sz w:val="24"/>
                <w:szCs w:val="24"/>
                <w:lang w:eastAsia="ru-RU"/>
              </w:rPr>
            </w:pPr>
          </w:p>
        </w:tc>
        <w:tc>
          <w:tcPr>
            <w:tcW w:w="1651" w:type="dxa"/>
          </w:tcPr>
          <w:p w:rsidR="00A52108" w:rsidRPr="008C0330" w:rsidRDefault="00A52108" w:rsidP="008C0330">
            <w:pPr>
              <w:pStyle w:val="a7"/>
              <w:rPr>
                <w:sz w:val="24"/>
                <w:szCs w:val="24"/>
                <w:lang w:eastAsia="ru-RU"/>
              </w:rPr>
            </w:pPr>
            <w:r w:rsidRPr="008C0330">
              <w:rPr>
                <w:sz w:val="24"/>
                <w:szCs w:val="24"/>
                <w:lang w:eastAsia="ru-RU"/>
              </w:rPr>
              <w:t>0</w:t>
            </w:r>
          </w:p>
        </w:tc>
        <w:tc>
          <w:tcPr>
            <w:tcW w:w="1926" w:type="dxa"/>
          </w:tcPr>
          <w:p w:rsidR="00A52108" w:rsidRPr="008C0330" w:rsidRDefault="00A52108" w:rsidP="008C0330">
            <w:pPr>
              <w:pStyle w:val="a7"/>
              <w:rPr>
                <w:sz w:val="24"/>
                <w:szCs w:val="24"/>
                <w:lang w:eastAsia="ru-RU"/>
              </w:rPr>
            </w:pPr>
            <w:r>
              <w:rPr>
                <w:sz w:val="24"/>
                <w:szCs w:val="24"/>
                <w:lang w:eastAsia="ru-RU"/>
              </w:rPr>
              <w:t xml:space="preserve">15 </w:t>
            </w:r>
            <w:r w:rsidRPr="008C0330">
              <w:rPr>
                <w:sz w:val="24"/>
                <w:szCs w:val="24"/>
                <w:lang w:eastAsia="ru-RU"/>
              </w:rPr>
              <w:t xml:space="preserve">чел./ </w:t>
            </w:r>
            <w:r>
              <w:rPr>
                <w:sz w:val="24"/>
                <w:szCs w:val="24"/>
                <w:lang w:eastAsia="ru-RU"/>
              </w:rPr>
              <w:t>38</w:t>
            </w:r>
            <w:r w:rsidRPr="008C0330">
              <w:rPr>
                <w:sz w:val="24"/>
                <w:szCs w:val="24"/>
                <w:lang w:eastAsia="ru-RU"/>
              </w:rPr>
              <w:t>%</w:t>
            </w:r>
          </w:p>
        </w:tc>
      </w:tr>
    </w:tbl>
    <w:p w:rsidR="003217C3" w:rsidRDefault="003217C3" w:rsidP="008C0330">
      <w:pPr>
        <w:pStyle w:val="a7"/>
        <w:ind w:firstLine="708"/>
        <w:rPr>
          <w:szCs w:val="28"/>
          <w:lang w:eastAsia="ru-RU"/>
        </w:rPr>
      </w:pPr>
      <w:r w:rsidRPr="008C0330">
        <w:rPr>
          <w:szCs w:val="28"/>
          <w:lang w:eastAsia="ru-RU"/>
        </w:rPr>
        <w:t xml:space="preserve">Раз в 5 лет педагоги проходят аттестацию на соответствие занимаемой должности (разработано положение «О форме и процедуре аттестации педагогических работников ДОУ на соответствие занимаемой должности») или установление квалификационной категории. </w:t>
      </w:r>
    </w:p>
    <w:p w:rsidR="008C0330" w:rsidRPr="008C0330" w:rsidRDefault="008C0330" w:rsidP="008C0330">
      <w:pPr>
        <w:pStyle w:val="a7"/>
        <w:ind w:firstLine="708"/>
        <w:rPr>
          <w:szCs w:val="28"/>
          <w:lang w:eastAsia="ru-RU"/>
        </w:rPr>
      </w:pPr>
    </w:p>
    <w:p w:rsidR="003217C3" w:rsidRDefault="00A52108" w:rsidP="008C0330">
      <w:pPr>
        <w:pStyle w:val="a7"/>
        <w:jc w:val="center"/>
        <w:rPr>
          <w:szCs w:val="28"/>
          <w:lang w:eastAsia="ru-RU"/>
        </w:rPr>
      </w:pPr>
      <w:r>
        <w:rPr>
          <w:szCs w:val="28"/>
          <w:lang w:eastAsia="ru-RU"/>
        </w:rPr>
        <w:t>П</w:t>
      </w:r>
      <w:r w:rsidR="003217C3" w:rsidRPr="008C0330">
        <w:rPr>
          <w:szCs w:val="28"/>
          <w:lang w:eastAsia="ru-RU"/>
        </w:rPr>
        <w:t>рохождения педагогами аттестации за 2018 учебный год.</w:t>
      </w:r>
    </w:p>
    <w:p w:rsidR="00A52108" w:rsidRPr="008C0330" w:rsidRDefault="00A52108" w:rsidP="00A52108">
      <w:pPr>
        <w:pStyle w:val="a7"/>
        <w:jc w:val="right"/>
        <w:rPr>
          <w:szCs w:val="28"/>
          <w:lang w:eastAsia="ru-RU"/>
        </w:rPr>
      </w:pPr>
      <w:r w:rsidRPr="008C0330">
        <w:rPr>
          <w:szCs w:val="28"/>
          <w:lang w:eastAsia="ru-RU"/>
        </w:rPr>
        <w:t>Таблица</w:t>
      </w:r>
      <w:r>
        <w:rPr>
          <w:szCs w:val="28"/>
          <w:lang w:eastAsia="ru-RU"/>
        </w:rPr>
        <w:t xml:space="preserve"> №2</w:t>
      </w:r>
    </w:p>
    <w:tbl>
      <w:tblPr>
        <w:tblStyle w:val="a3"/>
        <w:tblW w:w="0" w:type="auto"/>
        <w:tblLook w:val="04A0" w:firstRow="1" w:lastRow="0" w:firstColumn="1" w:lastColumn="0" w:noHBand="0" w:noVBand="1"/>
      </w:tblPr>
      <w:tblGrid>
        <w:gridCol w:w="1848"/>
        <w:gridCol w:w="1955"/>
        <w:gridCol w:w="2483"/>
        <w:gridCol w:w="2483"/>
        <w:gridCol w:w="1511"/>
      </w:tblGrid>
      <w:tr w:rsidR="003217C3" w:rsidRPr="008C0330" w:rsidTr="00A52108">
        <w:tc>
          <w:tcPr>
            <w:tcW w:w="1848" w:type="dxa"/>
          </w:tcPr>
          <w:p w:rsidR="003217C3" w:rsidRPr="008C0330" w:rsidRDefault="003217C3" w:rsidP="008C0330">
            <w:pPr>
              <w:pStyle w:val="a7"/>
              <w:rPr>
                <w:szCs w:val="28"/>
                <w:lang w:eastAsia="ru-RU"/>
              </w:rPr>
            </w:pPr>
          </w:p>
        </w:tc>
        <w:tc>
          <w:tcPr>
            <w:tcW w:w="1955" w:type="dxa"/>
          </w:tcPr>
          <w:p w:rsidR="003217C3" w:rsidRPr="008C0330" w:rsidRDefault="003217C3" w:rsidP="008C0330">
            <w:pPr>
              <w:pStyle w:val="a7"/>
              <w:rPr>
                <w:szCs w:val="28"/>
                <w:lang w:eastAsia="ru-RU"/>
              </w:rPr>
            </w:pPr>
            <w:r w:rsidRPr="008C0330">
              <w:rPr>
                <w:szCs w:val="28"/>
                <w:lang w:eastAsia="ru-RU"/>
              </w:rPr>
              <w:t>Соответствие занимаемой должности</w:t>
            </w:r>
          </w:p>
        </w:tc>
        <w:tc>
          <w:tcPr>
            <w:tcW w:w="2483" w:type="dxa"/>
          </w:tcPr>
          <w:p w:rsidR="003217C3" w:rsidRPr="008C0330" w:rsidRDefault="003217C3" w:rsidP="008C0330">
            <w:pPr>
              <w:pStyle w:val="a7"/>
              <w:rPr>
                <w:szCs w:val="28"/>
                <w:lang w:eastAsia="ru-RU"/>
              </w:rPr>
            </w:pPr>
            <w:r w:rsidRPr="008C0330">
              <w:rPr>
                <w:szCs w:val="28"/>
                <w:lang w:eastAsia="ru-RU"/>
              </w:rPr>
              <w:t>1 квалификационная категория</w:t>
            </w:r>
          </w:p>
        </w:tc>
        <w:tc>
          <w:tcPr>
            <w:tcW w:w="2483" w:type="dxa"/>
          </w:tcPr>
          <w:p w:rsidR="003217C3" w:rsidRPr="008C0330" w:rsidRDefault="003217C3" w:rsidP="008C0330">
            <w:pPr>
              <w:pStyle w:val="a7"/>
              <w:rPr>
                <w:szCs w:val="28"/>
                <w:lang w:eastAsia="ru-RU"/>
              </w:rPr>
            </w:pPr>
            <w:r w:rsidRPr="008C0330">
              <w:rPr>
                <w:szCs w:val="28"/>
                <w:lang w:eastAsia="ru-RU"/>
              </w:rPr>
              <w:t>Высшая квалификационная категория</w:t>
            </w:r>
          </w:p>
        </w:tc>
        <w:tc>
          <w:tcPr>
            <w:tcW w:w="1511" w:type="dxa"/>
          </w:tcPr>
          <w:p w:rsidR="003217C3" w:rsidRPr="008C0330" w:rsidRDefault="003217C3" w:rsidP="008C0330">
            <w:pPr>
              <w:pStyle w:val="a7"/>
              <w:rPr>
                <w:b/>
                <w:szCs w:val="28"/>
                <w:lang w:eastAsia="ru-RU"/>
              </w:rPr>
            </w:pPr>
            <w:r w:rsidRPr="008C0330">
              <w:rPr>
                <w:b/>
                <w:szCs w:val="28"/>
                <w:lang w:eastAsia="ru-RU"/>
              </w:rPr>
              <w:t>Всего</w:t>
            </w:r>
          </w:p>
        </w:tc>
      </w:tr>
      <w:tr w:rsidR="008C0330" w:rsidRPr="008C0330" w:rsidTr="00A52108">
        <w:tc>
          <w:tcPr>
            <w:tcW w:w="1848" w:type="dxa"/>
          </w:tcPr>
          <w:p w:rsidR="003217C3" w:rsidRPr="008C0330" w:rsidRDefault="003217C3" w:rsidP="008C0330">
            <w:pPr>
              <w:pStyle w:val="a7"/>
              <w:rPr>
                <w:szCs w:val="28"/>
                <w:lang w:eastAsia="ru-RU"/>
              </w:rPr>
            </w:pPr>
            <w:r w:rsidRPr="008C0330">
              <w:rPr>
                <w:szCs w:val="28"/>
                <w:lang w:eastAsia="ru-RU"/>
              </w:rPr>
              <w:t>Количество (человек)</w:t>
            </w:r>
          </w:p>
        </w:tc>
        <w:tc>
          <w:tcPr>
            <w:tcW w:w="1955" w:type="dxa"/>
          </w:tcPr>
          <w:p w:rsidR="003217C3" w:rsidRPr="008C0330" w:rsidRDefault="00D80D09" w:rsidP="008C0330">
            <w:pPr>
              <w:pStyle w:val="a7"/>
              <w:rPr>
                <w:szCs w:val="28"/>
                <w:lang w:eastAsia="ru-RU"/>
              </w:rPr>
            </w:pPr>
            <w:r w:rsidRPr="008C0330">
              <w:rPr>
                <w:szCs w:val="28"/>
                <w:lang w:eastAsia="ru-RU"/>
              </w:rPr>
              <w:t>-</w:t>
            </w:r>
          </w:p>
        </w:tc>
        <w:tc>
          <w:tcPr>
            <w:tcW w:w="2483" w:type="dxa"/>
          </w:tcPr>
          <w:p w:rsidR="003217C3" w:rsidRPr="008C0330" w:rsidRDefault="003217C3" w:rsidP="008C0330">
            <w:pPr>
              <w:pStyle w:val="a7"/>
              <w:rPr>
                <w:szCs w:val="28"/>
                <w:lang w:eastAsia="ru-RU"/>
              </w:rPr>
            </w:pPr>
            <w:r w:rsidRPr="008C0330">
              <w:rPr>
                <w:szCs w:val="28"/>
                <w:lang w:eastAsia="ru-RU"/>
              </w:rPr>
              <w:t>3</w:t>
            </w:r>
          </w:p>
        </w:tc>
        <w:tc>
          <w:tcPr>
            <w:tcW w:w="2483" w:type="dxa"/>
          </w:tcPr>
          <w:p w:rsidR="003217C3" w:rsidRPr="008C0330" w:rsidRDefault="00D80D09" w:rsidP="008C0330">
            <w:pPr>
              <w:pStyle w:val="a7"/>
              <w:rPr>
                <w:szCs w:val="28"/>
                <w:lang w:eastAsia="ru-RU"/>
              </w:rPr>
            </w:pPr>
            <w:r w:rsidRPr="008C0330">
              <w:rPr>
                <w:szCs w:val="28"/>
                <w:lang w:eastAsia="ru-RU"/>
              </w:rPr>
              <w:t>-</w:t>
            </w:r>
          </w:p>
        </w:tc>
        <w:tc>
          <w:tcPr>
            <w:tcW w:w="1511" w:type="dxa"/>
          </w:tcPr>
          <w:p w:rsidR="003217C3" w:rsidRPr="008C0330" w:rsidRDefault="00D80D09" w:rsidP="008C0330">
            <w:pPr>
              <w:pStyle w:val="a7"/>
              <w:rPr>
                <w:b/>
                <w:szCs w:val="28"/>
                <w:lang w:eastAsia="ru-RU"/>
              </w:rPr>
            </w:pPr>
            <w:r w:rsidRPr="008C0330">
              <w:rPr>
                <w:b/>
                <w:szCs w:val="28"/>
                <w:lang w:eastAsia="ru-RU"/>
              </w:rPr>
              <w:t>-</w:t>
            </w:r>
          </w:p>
        </w:tc>
      </w:tr>
      <w:tr w:rsidR="003217C3" w:rsidRPr="008C0330" w:rsidTr="00A52108">
        <w:tc>
          <w:tcPr>
            <w:tcW w:w="1848" w:type="dxa"/>
          </w:tcPr>
          <w:p w:rsidR="003217C3" w:rsidRPr="008C0330" w:rsidRDefault="003217C3" w:rsidP="008C0330">
            <w:pPr>
              <w:pStyle w:val="a7"/>
              <w:rPr>
                <w:szCs w:val="28"/>
                <w:lang w:eastAsia="ru-RU"/>
              </w:rPr>
            </w:pPr>
            <w:r w:rsidRPr="008C0330">
              <w:rPr>
                <w:szCs w:val="28"/>
                <w:lang w:eastAsia="ru-RU"/>
              </w:rPr>
              <w:t>%</w:t>
            </w:r>
          </w:p>
        </w:tc>
        <w:tc>
          <w:tcPr>
            <w:tcW w:w="1955" w:type="dxa"/>
          </w:tcPr>
          <w:p w:rsidR="003217C3" w:rsidRPr="008C0330" w:rsidRDefault="007245C9" w:rsidP="008C0330">
            <w:pPr>
              <w:pStyle w:val="a7"/>
              <w:rPr>
                <w:szCs w:val="28"/>
                <w:lang w:eastAsia="ru-RU"/>
              </w:rPr>
            </w:pPr>
            <w:r w:rsidRPr="008C0330">
              <w:rPr>
                <w:szCs w:val="28"/>
                <w:lang w:eastAsia="ru-RU"/>
              </w:rPr>
              <w:t>-</w:t>
            </w:r>
          </w:p>
        </w:tc>
        <w:tc>
          <w:tcPr>
            <w:tcW w:w="2483" w:type="dxa"/>
          </w:tcPr>
          <w:p w:rsidR="003217C3" w:rsidRPr="008C0330" w:rsidRDefault="007245C9" w:rsidP="008C0330">
            <w:pPr>
              <w:pStyle w:val="a7"/>
              <w:rPr>
                <w:szCs w:val="28"/>
                <w:lang w:eastAsia="ru-RU"/>
              </w:rPr>
            </w:pPr>
            <w:r w:rsidRPr="008C0330">
              <w:rPr>
                <w:szCs w:val="28"/>
                <w:lang w:eastAsia="ru-RU"/>
              </w:rPr>
              <w:t>8</w:t>
            </w:r>
          </w:p>
        </w:tc>
        <w:tc>
          <w:tcPr>
            <w:tcW w:w="2483" w:type="dxa"/>
          </w:tcPr>
          <w:p w:rsidR="003217C3" w:rsidRPr="008C0330" w:rsidRDefault="007245C9" w:rsidP="008C0330">
            <w:pPr>
              <w:pStyle w:val="a7"/>
              <w:rPr>
                <w:szCs w:val="28"/>
                <w:lang w:eastAsia="ru-RU"/>
              </w:rPr>
            </w:pPr>
            <w:r w:rsidRPr="008C0330">
              <w:rPr>
                <w:szCs w:val="28"/>
                <w:lang w:eastAsia="ru-RU"/>
              </w:rPr>
              <w:t>-</w:t>
            </w:r>
          </w:p>
        </w:tc>
        <w:tc>
          <w:tcPr>
            <w:tcW w:w="1511" w:type="dxa"/>
          </w:tcPr>
          <w:p w:rsidR="003217C3" w:rsidRPr="008C0330" w:rsidRDefault="007245C9" w:rsidP="008C0330">
            <w:pPr>
              <w:pStyle w:val="a7"/>
              <w:rPr>
                <w:b/>
                <w:szCs w:val="28"/>
                <w:lang w:eastAsia="ru-RU"/>
              </w:rPr>
            </w:pPr>
            <w:r w:rsidRPr="008C0330">
              <w:rPr>
                <w:b/>
                <w:szCs w:val="28"/>
                <w:lang w:eastAsia="ru-RU"/>
              </w:rPr>
              <w:t>8</w:t>
            </w:r>
          </w:p>
        </w:tc>
      </w:tr>
    </w:tbl>
    <w:p w:rsidR="008C0330" w:rsidRDefault="008C0330" w:rsidP="008C0330">
      <w:pPr>
        <w:pStyle w:val="a7"/>
        <w:rPr>
          <w:szCs w:val="28"/>
          <w:lang w:eastAsia="ru-RU"/>
        </w:rPr>
      </w:pPr>
    </w:p>
    <w:p w:rsidR="003217C3" w:rsidRPr="008C0330" w:rsidRDefault="003217C3" w:rsidP="008C0330">
      <w:pPr>
        <w:pStyle w:val="a7"/>
        <w:ind w:firstLine="708"/>
        <w:rPr>
          <w:szCs w:val="28"/>
          <w:lang w:eastAsia="ru-RU"/>
        </w:rPr>
      </w:pPr>
      <w:r w:rsidRPr="008C0330">
        <w:rPr>
          <w:szCs w:val="28"/>
          <w:lang w:eastAsia="ru-RU"/>
        </w:rPr>
        <w:t>Педагоги занимаются саморазвитием, выбирают тему самообразования, составляют план профессионального развития. Темы самообразования педагогов распределены по приоритетным направлениям ДОУ: экологическое образование, этнокультурное и инклюзивное. Каждый педагог закреплен за соответствующим методическим объединением («Центр экологического образования», «Центр этнокультурного образования», «Центр инклюзивного образования»), что позволяет более глубоко и полно работать над выбранной темой и обмениваться опытом с коллегами.</w:t>
      </w:r>
    </w:p>
    <w:p w:rsidR="003217C3" w:rsidRPr="000704B8" w:rsidRDefault="003217C3" w:rsidP="003217C3">
      <w:pPr>
        <w:tabs>
          <w:tab w:val="left" w:pos="0"/>
        </w:tabs>
        <w:spacing w:after="0" w:line="240" w:lineRule="auto"/>
        <w:jc w:val="both"/>
        <w:rPr>
          <w:rFonts w:ascii="Times New Roman" w:hAnsi="Times New Roman" w:cs="Times New Roman"/>
          <w:sz w:val="28"/>
          <w:szCs w:val="28"/>
        </w:rPr>
      </w:pPr>
    </w:p>
    <w:p w:rsidR="003217C3" w:rsidRPr="003217C3" w:rsidRDefault="003217C3" w:rsidP="003217C3">
      <w:pPr>
        <w:spacing w:after="0" w:line="240" w:lineRule="auto"/>
        <w:jc w:val="center"/>
        <w:rPr>
          <w:rFonts w:ascii="Times New Roman" w:hAnsi="Times New Roman" w:cs="Times New Roman"/>
          <w:b/>
          <w:sz w:val="28"/>
          <w:szCs w:val="28"/>
        </w:rPr>
      </w:pPr>
      <w:r w:rsidRPr="003217C3">
        <w:rPr>
          <w:rFonts w:ascii="Times New Roman" w:hAnsi="Times New Roman" w:cs="Times New Roman"/>
          <w:b/>
          <w:sz w:val="28"/>
          <w:szCs w:val="28"/>
        </w:rPr>
        <w:t>Оценка системы управления</w:t>
      </w:r>
    </w:p>
    <w:p w:rsidR="003217C3" w:rsidRPr="003217C3" w:rsidRDefault="003217C3" w:rsidP="003217C3">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eastAsia="Times New Roman" w:hAnsi="Times New Roman" w:cs="Times New Roman"/>
          <w:b/>
          <w:sz w:val="28"/>
          <w:szCs w:val="28"/>
          <w:lang w:eastAsia="ru-RU"/>
        </w:rPr>
        <w:t>Цель управления</w:t>
      </w:r>
      <w:r w:rsidRPr="003217C3">
        <w:rPr>
          <w:rFonts w:ascii="Times New Roman" w:eastAsia="Times New Roman" w:hAnsi="Times New Roman" w:cs="Times New Roman"/>
          <w:sz w:val="28"/>
          <w:szCs w:val="28"/>
          <w:lang w:eastAsia="ru-RU"/>
        </w:rPr>
        <w:t xml:space="preserve"> за отчётный период заключалась в совершенствовании процесса принятия стратегических и тактических решений персонально-коллегиального руководства, обеспечивающих безбарьерное и безопасное функционирование и развитие ДОУ в современных условиях модернизации образования (на этапе перехода на ФГОС ДО).</w:t>
      </w:r>
    </w:p>
    <w:p w:rsidR="00B86F69" w:rsidRDefault="00B86F69" w:rsidP="00B86F69">
      <w:pPr>
        <w:spacing w:after="0" w:line="240" w:lineRule="auto"/>
        <w:ind w:firstLine="708"/>
        <w:jc w:val="both"/>
        <w:rPr>
          <w:rFonts w:ascii="Times New Roman" w:hAnsi="Times New Roman" w:cs="Times New Roman"/>
          <w:sz w:val="28"/>
          <w:szCs w:val="28"/>
        </w:rPr>
      </w:pPr>
      <w:r w:rsidRPr="00B86F69">
        <w:rPr>
          <w:rFonts w:ascii="Times New Roman" w:hAnsi="Times New Roman" w:cs="Times New Roman"/>
          <w:sz w:val="28"/>
          <w:szCs w:val="28"/>
        </w:rPr>
        <w:t xml:space="preserve">Процесс управления слагается из следующих функциональных звеньев: </w:t>
      </w:r>
    </w:p>
    <w:p w:rsidR="00B86F69" w:rsidRPr="00B450F3" w:rsidRDefault="00B86F69" w:rsidP="00B450F3">
      <w:pPr>
        <w:pStyle w:val="a4"/>
        <w:numPr>
          <w:ilvl w:val="0"/>
          <w:numId w:val="26"/>
        </w:numPr>
        <w:spacing w:after="0" w:line="240" w:lineRule="auto"/>
        <w:jc w:val="both"/>
        <w:rPr>
          <w:rFonts w:ascii="Times New Roman" w:hAnsi="Times New Roman" w:cs="Times New Roman"/>
          <w:sz w:val="28"/>
          <w:szCs w:val="28"/>
        </w:rPr>
      </w:pPr>
      <w:r w:rsidRPr="00B450F3">
        <w:rPr>
          <w:rFonts w:ascii="Times New Roman" w:hAnsi="Times New Roman" w:cs="Times New Roman"/>
          <w:sz w:val="28"/>
          <w:szCs w:val="28"/>
        </w:rPr>
        <w:t xml:space="preserve">информационно-аналитического; </w:t>
      </w:r>
    </w:p>
    <w:p w:rsidR="00B86F69" w:rsidRPr="00B450F3" w:rsidRDefault="00B86F69" w:rsidP="00B450F3">
      <w:pPr>
        <w:pStyle w:val="a4"/>
        <w:numPr>
          <w:ilvl w:val="0"/>
          <w:numId w:val="26"/>
        </w:numPr>
        <w:spacing w:after="0" w:line="240" w:lineRule="auto"/>
        <w:jc w:val="both"/>
        <w:rPr>
          <w:rFonts w:ascii="Times New Roman" w:hAnsi="Times New Roman" w:cs="Times New Roman"/>
          <w:sz w:val="28"/>
          <w:szCs w:val="28"/>
        </w:rPr>
      </w:pPr>
      <w:r w:rsidRPr="00B450F3">
        <w:rPr>
          <w:rFonts w:ascii="Times New Roman" w:hAnsi="Times New Roman" w:cs="Times New Roman"/>
          <w:sz w:val="28"/>
          <w:szCs w:val="28"/>
        </w:rPr>
        <w:lastRenderedPageBreak/>
        <w:t xml:space="preserve">мотивационно-целевого; </w:t>
      </w:r>
    </w:p>
    <w:p w:rsidR="00B86F69" w:rsidRPr="00B450F3" w:rsidRDefault="00B86F69" w:rsidP="00B450F3">
      <w:pPr>
        <w:pStyle w:val="a4"/>
        <w:numPr>
          <w:ilvl w:val="0"/>
          <w:numId w:val="26"/>
        </w:numPr>
        <w:spacing w:after="0" w:line="240" w:lineRule="auto"/>
        <w:jc w:val="both"/>
        <w:rPr>
          <w:rFonts w:ascii="Times New Roman" w:hAnsi="Times New Roman" w:cs="Times New Roman"/>
          <w:sz w:val="28"/>
          <w:szCs w:val="28"/>
        </w:rPr>
      </w:pPr>
      <w:r w:rsidRPr="00B450F3">
        <w:rPr>
          <w:rFonts w:ascii="Times New Roman" w:hAnsi="Times New Roman" w:cs="Times New Roman"/>
          <w:sz w:val="28"/>
          <w:szCs w:val="28"/>
        </w:rPr>
        <w:t xml:space="preserve">планово-прогностического; </w:t>
      </w:r>
    </w:p>
    <w:p w:rsidR="00B86F69" w:rsidRPr="00B450F3" w:rsidRDefault="00B86F69" w:rsidP="00B450F3">
      <w:pPr>
        <w:pStyle w:val="a4"/>
        <w:numPr>
          <w:ilvl w:val="0"/>
          <w:numId w:val="26"/>
        </w:numPr>
        <w:spacing w:after="0" w:line="240" w:lineRule="auto"/>
        <w:jc w:val="both"/>
        <w:rPr>
          <w:rFonts w:ascii="Times New Roman" w:hAnsi="Times New Roman" w:cs="Times New Roman"/>
          <w:sz w:val="28"/>
          <w:szCs w:val="28"/>
        </w:rPr>
      </w:pPr>
      <w:r w:rsidRPr="00B450F3">
        <w:rPr>
          <w:rFonts w:ascii="Times New Roman" w:hAnsi="Times New Roman" w:cs="Times New Roman"/>
          <w:sz w:val="28"/>
          <w:szCs w:val="28"/>
        </w:rPr>
        <w:t xml:space="preserve">регулятивно-диагностического; </w:t>
      </w:r>
    </w:p>
    <w:p w:rsidR="00B86F69" w:rsidRPr="00B450F3" w:rsidRDefault="00B86F69" w:rsidP="00B450F3">
      <w:pPr>
        <w:pStyle w:val="a4"/>
        <w:numPr>
          <w:ilvl w:val="0"/>
          <w:numId w:val="26"/>
        </w:numPr>
        <w:spacing w:after="0" w:line="240" w:lineRule="auto"/>
        <w:jc w:val="both"/>
        <w:rPr>
          <w:rFonts w:ascii="Times New Roman" w:hAnsi="Times New Roman" w:cs="Times New Roman"/>
          <w:sz w:val="28"/>
          <w:szCs w:val="28"/>
        </w:rPr>
      </w:pPr>
      <w:r w:rsidRPr="00B450F3">
        <w:rPr>
          <w:rFonts w:ascii="Times New Roman" w:hAnsi="Times New Roman" w:cs="Times New Roman"/>
          <w:sz w:val="28"/>
          <w:szCs w:val="28"/>
        </w:rPr>
        <w:t>контрольно-диагностического;</w:t>
      </w:r>
    </w:p>
    <w:p w:rsidR="00B86F69" w:rsidRPr="00B450F3" w:rsidRDefault="00B86F69" w:rsidP="00B450F3">
      <w:pPr>
        <w:pStyle w:val="a4"/>
        <w:numPr>
          <w:ilvl w:val="0"/>
          <w:numId w:val="26"/>
        </w:numPr>
        <w:spacing w:after="0" w:line="240" w:lineRule="auto"/>
        <w:jc w:val="both"/>
        <w:rPr>
          <w:rFonts w:ascii="Times New Roman" w:hAnsi="Times New Roman" w:cs="Times New Roman"/>
          <w:sz w:val="28"/>
          <w:szCs w:val="28"/>
        </w:rPr>
      </w:pPr>
      <w:r w:rsidRPr="00B450F3">
        <w:rPr>
          <w:rFonts w:ascii="Times New Roman" w:hAnsi="Times New Roman" w:cs="Times New Roman"/>
          <w:sz w:val="28"/>
          <w:szCs w:val="28"/>
        </w:rPr>
        <w:t>организационно-исполнительского.</w:t>
      </w:r>
    </w:p>
    <w:p w:rsidR="00B86F69" w:rsidRPr="006E08B1" w:rsidRDefault="00B86F69" w:rsidP="003217C3">
      <w:pPr>
        <w:spacing w:after="0" w:line="240" w:lineRule="auto"/>
        <w:ind w:firstLine="708"/>
        <w:jc w:val="both"/>
        <w:rPr>
          <w:rFonts w:ascii="Times New Roman" w:hAnsi="Times New Roman" w:cs="Times New Roman"/>
          <w:sz w:val="28"/>
          <w:szCs w:val="28"/>
        </w:rPr>
      </w:pPr>
      <w:r w:rsidRPr="006E08B1">
        <w:rPr>
          <w:rFonts w:ascii="Times New Roman" w:hAnsi="Times New Roman" w:cs="Times New Roman"/>
          <w:sz w:val="28"/>
          <w:szCs w:val="28"/>
        </w:rPr>
        <w:t xml:space="preserve">Результаты мониторинга системы управления ДОУ свидетельствуют об эффективности персонально-коллегиального руководства: </w:t>
      </w:r>
    </w:p>
    <w:p w:rsidR="00B86F69" w:rsidRPr="006E08B1" w:rsidRDefault="00B86F69" w:rsidP="00B450F3">
      <w:pPr>
        <w:pStyle w:val="a4"/>
        <w:numPr>
          <w:ilvl w:val="0"/>
          <w:numId w:val="27"/>
        </w:numPr>
        <w:spacing w:after="0" w:line="240" w:lineRule="auto"/>
        <w:jc w:val="both"/>
        <w:rPr>
          <w:rFonts w:ascii="Times New Roman" w:hAnsi="Times New Roman" w:cs="Times New Roman"/>
          <w:sz w:val="28"/>
          <w:szCs w:val="28"/>
        </w:rPr>
      </w:pPr>
      <w:r w:rsidRPr="006E08B1">
        <w:rPr>
          <w:rFonts w:ascii="Times New Roman" w:hAnsi="Times New Roman" w:cs="Times New Roman"/>
          <w:sz w:val="28"/>
          <w:szCs w:val="28"/>
        </w:rPr>
        <w:t>в ДОУ создана мотивационная среда: используются различные (оптимальные для каждой категории сотрудников) формы морального и материального стимулирования и поощрений. Поощрение работников осуществляется согласно Положению о премировании работни</w:t>
      </w:r>
      <w:r w:rsidR="006E08B1" w:rsidRPr="006E08B1">
        <w:rPr>
          <w:rFonts w:ascii="Times New Roman" w:hAnsi="Times New Roman" w:cs="Times New Roman"/>
          <w:sz w:val="28"/>
          <w:szCs w:val="28"/>
        </w:rPr>
        <w:t>ков МБДОУ «Детский сад № 11»</w:t>
      </w:r>
      <w:r w:rsidRPr="006E08B1">
        <w:rPr>
          <w:rFonts w:ascii="Times New Roman" w:hAnsi="Times New Roman" w:cs="Times New Roman"/>
          <w:sz w:val="28"/>
          <w:szCs w:val="28"/>
        </w:rPr>
        <w:t>.</w:t>
      </w:r>
    </w:p>
    <w:p w:rsidR="00B86F69" w:rsidRPr="006E08B1" w:rsidRDefault="006E08B1" w:rsidP="00B450F3">
      <w:pPr>
        <w:pStyle w:val="a4"/>
        <w:numPr>
          <w:ilvl w:val="0"/>
          <w:numId w:val="27"/>
        </w:numPr>
        <w:spacing w:after="0" w:line="240" w:lineRule="auto"/>
        <w:jc w:val="both"/>
        <w:rPr>
          <w:rFonts w:ascii="Times New Roman" w:hAnsi="Times New Roman" w:cs="Times New Roman"/>
          <w:sz w:val="28"/>
          <w:szCs w:val="28"/>
        </w:rPr>
      </w:pPr>
      <w:r w:rsidRPr="006E08B1">
        <w:rPr>
          <w:rFonts w:ascii="Times New Roman" w:hAnsi="Times New Roman" w:cs="Times New Roman"/>
          <w:sz w:val="28"/>
          <w:szCs w:val="28"/>
        </w:rPr>
        <w:t>создана оптимальная структура управления и распределения функций в дошкольном учреждении для формирования субъектной позиции каждого педагога в управлении учебно-воспитательным процессом: переработаны должностные инструкции в соответствии с принятыми профессиональными стандартами – воспитатель, педагог-психолог, специалист по охране труда.</w:t>
      </w:r>
    </w:p>
    <w:p w:rsidR="00B86F69" w:rsidRDefault="006E08B1" w:rsidP="00B450F3">
      <w:pPr>
        <w:pStyle w:val="a4"/>
        <w:numPr>
          <w:ilvl w:val="0"/>
          <w:numId w:val="27"/>
        </w:numPr>
        <w:spacing w:after="0" w:line="240" w:lineRule="auto"/>
        <w:jc w:val="both"/>
        <w:rPr>
          <w:rFonts w:ascii="Times New Roman" w:hAnsi="Times New Roman" w:cs="Times New Roman"/>
          <w:sz w:val="28"/>
          <w:szCs w:val="28"/>
        </w:rPr>
      </w:pPr>
      <w:r w:rsidRPr="00B450F3">
        <w:rPr>
          <w:rFonts w:ascii="Times New Roman" w:hAnsi="Times New Roman" w:cs="Times New Roman"/>
          <w:sz w:val="28"/>
          <w:szCs w:val="28"/>
        </w:rPr>
        <w:t xml:space="preserve">функционирует эффективная система повышения квалификации педагогических кадров: 100 </w:t>
      </w:r>
      <w:r w:rsidR="00B450F3">
        <w:rPr>
          <w:rFonts w:ascii="Times New Roman" w:hAnsi="Times New Roman" w:cs="Times New Roman"/>
          <w:sz w:val="28"/>
          <w:szCs w:val="28"/>
        </w:rPr>
        <w:t>% педагогов обучены по ФГОС ДО.</w:t>
      </w:r>
    </w:p>
    <w:p w:rsidR="008C0330" w:rsidRDefault="00B450F3" w:rsidP="00917F6D">
      <w:pPr>
        <w:pStyle w:val="a4"/>
        <w:numPr>
          <w:ilvl w:val="0"/>
          <w:numId w:val="27"/>
        </w:numPr>
        <w:spacing w:after="0" w:line="240" w:lineRule="auto"/>
        <w:jc w:val="both"/>
        <w:rPr>
          <w:rFonts w:ascii="Times New Roman" w:hAnsi="Times New Roman" w:cs="Times New Roman"/>
          <w:sz w:val="28"/>
          <w:szCs w:val="28"/>
        </w:rPr>
      </w:pPr>
      <w:r w:rsidRPr="008C0330">
        <w:rPr>
          <w:rFonts w:ascii="Times New Roman" w:hAnsi="Times New Roman" w:cs="Times New Roman"/>
          <w:sz w:val="28"/>
          <w:szCs w:val="28"/>
        </w:rPr>
        <w:t>проводятся мероприятия по созданию позитивного имиджа ДОУ, благоприятного психологического климата в ДОУ, созданию высокопрофессионального конкурентоспособного коллектива педагогов: еженедельное обновление новостной ленты сайта, 10 педагогов имеют собственные педагогические сайты</w:t>
      </w:r>
      <w:r w:rsidR="008C0330">
        <w:rPr>
          <w:rFonts w:ascii="Times New Roman" w:hAnsi="Times New Roman" w:cs="Times New Roman"/>
          <w:sz w:val="28"/>
          <w:szCs w:val="28"/>
        </w:rPr>
        <w:t>.</w:t>
      </w:r>
    </w:p>
    <w:p w:rsidR="008C0330" w:rsidRPr="00E33CF7" w:rsidRDefault="008C0330" w:rsidP="008C0330">
      <w:pPr>
        <w:pStyle w:val="a7"/>
        <w:ind w:left="720"/>
        <w:jc w:val="center"/>
        <w:rPr>
          <w:b/>
        </w:rPr>
      </w:pPr>
      <w:r w:rsidRPr="00E33CF7">
        <w:rPr>
          <w:b/>
        </w:rPr>
        <w:t>Результативность участия педагогов за 2018 учебный год.</w:t>
      </w:r>
    </w:p>
    <w:p w:rsidR="008C0330" w:rsidRPr="007A0A8D" w:rsidRDefault="00A52108" w:rsidP="00A52108">
      <w:pPr>
        <w:pStyle w:val="a7"/>
        <w:ind w:left="720"/>
        <w:jc w:val="right"/>
        <w:rPr>
          <w:sz w:val="24"/>
          <w:szCs w:val="24"/>
        </w:rPr>
      </w:pPr>
      <w:r w:rsidRPr="008C0330">
        <w:rPr>
          <w:szCs w:val="28"/>
          <w:lang w:eastAsia="ru-RU"/>
        </w:rPr>
        <w:t>Таблица</w:t>
      </w:r>
      <w:r>
        <w:rPr>
          <w:szCs w:val="28"/>
          <w:lang w:eastAsia="ru-RU"/>
        </w:rPr>
        <w:t xml:space="preserve"> № 3</w:t>
      </w:r>
    </w:p>
    <w:tbl>
      <w:tblPr>
        <w:tblStyle w:val="51"/>
        <w:tblW w:w="0" w:type="auto"/>
        <w:tblInd w:w="250" w:type="dxa"/>
        <w:tblLook w:val="04A0" w:firstRow="1" w:lastRow="0" w:firstColumn="1" w:lastColumn="0" w:noHBand="0" w:noVBand="1"/>
      </w:tblPr>
      <w:tblGrid>
        <w:gridCol w:w="2693"/>
        <w:gridCol w:w="2296"/>
        <w:gridCol w:w="2520"/>
        <w:gridCol w:w="2414"/>
      </w:tblGrid>
      <w:tr w:rsidR="008C0330" w:rsidRPr="007A0A8D" w:rsidTr="008C0330">
        <w:tc>
          <w:tcPr>
            <w:tcW w:w="2693" w:type="dxa"/>
          </w:tcPr>
          <w:p w:rsidR="008C0330" w:rsidRPr="007A0A8D" w:rsidRDefault="008C0330" w:rsidP="00917F6D">
            <w:pPr>
              <w:tabs>
                <w:tab w:val="left" w:pos="0"/>
              </w:tabs>
              <w:jc w:val="center"/>
              <w:rPr>
                <w:rFonts w:ascii="Times New Roman" w:hAnsi="Times New Roman" w:cs="Times New Roman"/>
                <w:sz w:val="24"/>
                <w:szCs w:val="24"/>
              </w:rPr>
            </w:pPr>
            <w:r w:rsidRPr="007A0A8D">
              <w:rPr>
                <w:rFonts w:ascii="Times New Roman" w:hAnsi="Times New Roman" w:cs="Times New Roman"/>
                <w:sz w:val="24"/>
                <w:szCs w:val="24"/>
              </w:rPr>
              <w:t>Форма работы</w:t>
            </w:r>
          </w:p>
        </w:tc>
        <w:tc>
          <w:tcPr>
            <w:tcW w:w="7230" w:type="dxa"/>
            <w:gridSpan w:val="3"/>
          </w:tcPr>
          <w:p w:rsidR="008C0330" w:rsidRPr="007A0A8D" w:rsidRDefault="008C0330" w:rsidP="00917F6D">
            <w:pPr>
              <w:tabs>
                <w:tab w:val="left" w:pos="0"/>
              </w:tabs>
              <w:jc w:val="center"/>
              <w:rPr>
                <w:rFonts w:ascii="Times New Roman" w:hAnsi="Times New Roman" w:cs="Times New Roman"/>
                <w:sz w:val="24"/>
                <w:szCs w:val="24"/>
              </w:rPr>
            </w:pPr>
            <w:r w:rsidRPr="007A0A8D">
              <w:rPr>
                <w:rFonts w:ascii="Times New Roman" w:hAnsi="Times New Roman" w:cs="Times New Roman"/>
                <w:sz w:val="24"/>
                <w:szCs w:val="24"/>
              </w:rPr>
              <w:t>Количество участников</w:t>
            </w:r>
          </w:p>
        </w:tc>
      </w:tr>
      <w:tr w:rsidR="008C0330" w:rsidRPr="007A0A8D" w:rsidTr="008C0330">
        <w:tc>
          <w:tcPr>
            <w:tcW w:w="2693" w:type="dxa"/>
            <w:vMerge w:val="restart"/>
          </w:tcPr>
          <w:p w:rsidR="008C0330" w:rsidRPr="00C53AF0" w:rsidRDefault="008C0330" w:rsidP="00917F6D">
            <w:pPr>
              <w:tabs>
                <w:tab w:val="left" w:pos="0"/>
              </w:tabs>
              <w:jc w:val="both"/>
              <w:rPr>
                <w:rFonts w:ascii="Times New Roman" w:hAnsi="Times New Roman" w:cs="Times New Roman"/>
                <w:sz w:val="24"/>
                <w:szCs w:val="24"/>
              </w:rPr>
            </w:pPr>
            <w:r w:rsidRPr="00C53AF0">
              <w:rPr>
                <w:rFonts w:ascii="Times New Roman" w:hAnsi="Times New Roman" w:cs="Times New Roman"/>
                <w:sz w:val="24"/>
                <w:szCs w:val="24"/>
              </w:rPr>
              <w:t>Трансляции педагогического опыта на разных уровнях</w:t>
            </w:r>
          </w:p>
        </w:tc>
        <w:tc>
          <w:tcPr>
            <w:tcW w:w="2296" w:type="dxa"/>
          </w:tcPr>
          <w:p w:rsidR="008C0330" w:rsidRPr="00C53AF0" w:rsidRDefault="008C0330" w:rsidP="00917F6D">
            <w:pPr>
              <w:tabs>
                <w:tab w:val="left" w:pos="0"/>
              </w:tabs>
              <w:jc w:val="center"/>
              <w:rPr>
                <w:rFonts w:ascii="Times New Roman" w:hAnsi="Times New Roman" w:cs="Times New Roman"/>
                <w:sz w:val="24"/>
                <w:szCs w:val="24"/>
              </w:rPr>
            </w:pPr>
            <w:r w:rsidRPr="00C53AF0">
              <w:rPr>
                <w:rFonts w:ascii="Times New Roman" w:hAnsi="Times New Roman" w:cs="Times New Roman"/>
                <w:sz w:val="24"/>
                <w:szCs w:val="24"/>
              </w:rPr>
              <w:t>на уровне ДОУ</w:t>
            </w:r>
          </w:p>
        </w:tc>
        <w:tc>
          <w:tcPr>
            <w:tcW w:w="2520" w:type="dxa"/>
          </w:tcPr>
          <w:p w:rsidR="008C0330" w:rsidRPr="00C53AF0" w:rsidRDefault="008C0330" w:rsidP="00917F6D">
            <w:pPr>
              <w:tabs>
                <w:tab w:val="left" w:pos="0"/>
              </w:tabs>
              <w:jc w:val="center"/>
              <w:rPr>
                <w:rFonts w:ascii="Times New Roman" w:hAnsi="Times New Roman" w:cs="Times New Roman"/>
                <w:sz w:val="24"/>
                <w:szCs w:val="24"/>
              </w:rPr>
            </w:pPr>
            <w:r w:rsidRPr="00C53AF0">
              <w:rPr>
                <w:rFonts w:ascii="Times New Roman" w:hAnsi="Times New Roman" w:cs="Times New Roman"/>
                <w:sz w:val="24"/>
                <w:szCs w:val="24"/>
              </w:rPr>
              <w:t>на муниципальном уровне</w:t>
            </w:r>
          </w:p>
        </w:tc>
        <w:tc>
          <w:tcPr>
            <w:tcW w:w="2414" w:type="dxa"/>
          </w:tcPr>
          <w:p w:rsidR="008C0330" w:rsidRPr="00C53AF0" w:rsidRDefault="008C0330" w:rsidP="00917F6D">
            <w:pPr>
              <w:tabs>
                <w:tab w:val="left" w:pos="0"/>
              </w:tabs>
              <w:jc w:val="center"/>
              <w:rPr>
                <w:rFonts w:ascii="Times New Roman" w:hAnsi="Times New Roman" w:cs="Times New Roman"/>
                <w:sz w:val="24"/>
                <w:szCs w:val="24"/>
              </w:rPr>
            </w:pPr>
            <w:r w:rsidRPr="00C53AF0">
              <w:rPr>
                <w:rFonts w:ascii="Times New Roman" w:hAnsi="Times New Roman" w:cs="Times New Roman"/>
                <w:sz w:val="24"/>
                <w:szCs w:val="24"/>
              </w:rPr>
              <w:t>на региональном/ всероссийском/</w:t>
            </w:r>
          </w:p>
          <w:p w:rsidR="008C0330" w:rsidRPr="00C53AF0" w:rsidRDefault="008C0330" w:rsidP="00917F6D">
            <w:pPr>
              <w:tabs>
                <w:tab w:val="left" w:pos="0"/>
              </w:tabs>
              <w:jc w:val="center"/>
              <w:rPr>
                <w:rFonts w:ascii="Times New Roman" w:hAnsi="Times New Roman" w:cs="Times New Roman"/>
                <w:sz w:val="24"/>
                <w:szCs w:val="24"/>
              </w:rPr>
            </w:pPr>
            <w:r w:rsidRPr="00C53AF0">
              <w:rPr>
                <w:rFonts w:ascii="Times New Roman" w:hAnsi="Times New Roman" w:cs="Times New Roman"/>
                <w:sz w:val="24"/>
                <w:szCs w:val="24"/>
              </w:rPr>
              <w:t>международном</w:t>
            </w:r>
          </w:p>
        </w:tc>
      </w:tr>
      <w:tr w:rsidR="008C0330" w:rsidRPr="007A0A8D" w:rsidTr="008C0330">
        <w:tc>
          <w:tcPr>
            <w:tcW w:w="2693" w:type="dxa"/>
            <w:vMerge/>
          </w:tcPr>
          <w:p w:rsidR="008C0330" w:rsidRPr="00C53AF0" w:rsidRDefault="008C0330" w:rsidP="00917F6D">
            <w:pPr>
              <w:tabs>
                <w:tab w:val="left" w:pos="0"/>
              </w:tabs>
              <w:jc w:val="both"/>
              <w:rPr>
                <w:rFonts w:ascii="Times New Roman" w:hAnsi="Times New Roman" w:cs="Times New Roman"/>
                <w:sz w:val="24"/>
                <w:szCs w:val="24"/>
              </w:rPr>
            </w:pPr>
          </w:p>
        </w:tc>
        <w:tc>
          <w:tcPr>
            <w:tcW w:w="2296" w:type="dxa"/>
          </w:tcPr>
          <w:p w:rsidR="008C0330" w:rsidRPr="00C53AF0" w:rsidRDefault="008C0330" w:rsidP="00917F6D">
            <w:pPr>
              <w:tabs>
                <w:tab w:val="left" w:pos="0"/>
              </w:tabs>
              <w:jc w:val="center"/>
              <w:rPr>
                <w:rFonts w:ascii="Times New Roman" w:hAnsi="Times New Roman" w:cs="Times New Roman"/>
                <w:sz w:val="24"/>
                <w:szCs w:val="24"/>
              </w:rPr>
            </w:pPr>
            <w:r>
              <w:rPr>
                <w:rFonts w:ascii="Times New Roman" w:hAnsi="Times New Roman" w:cs="Times New Roman"/>
                <w:sz w:val="24"/>
                <w:szCs w:val="24"/>
              </w:rPr>
              <w:t>8</w:t>
            </w:r>
          </w:p>
        </w:tc>
        <w:tc>
          <w:tcPr>
            <w:tcW w:w="2520" w:type="dxa"/>
          </w:tcPr>
          <w:p w:rsidR="008C0330" w:rsidRPr="00C53AF0" w:rsidRDefault="008C0330" w:rsidP="00917F6D">
            <w:pPr>
              <w:tabs>
                <w:tab w:val="left" w:pos="0"/>
              </w:tabs>
              <w:jc w:val="center"/>
              <w:rPr>
                <w:rFonts w:ascii="Times New Roman" w:hAnsi="Times New Roman" w:cs="Times New Roman"/>
                <w:sz w:val="24"/>
                <w:szCs w:val="24"/>
              </w:rPr>
            </w:pPr>
            <w:r w:rsidRPr="00C53AF0">
              <w:rPr>
                <w:rFonts w:ascii="Times New Roman" w:hAnsi="Times New Roman" w:cs="Times New Roman"/>
                <w:sz w:val="24"/>
                <w:szCs w:val="24"/>
              </w:rPr>
              <w:t>10</w:t>
            </w:r>
          </w:p>
        </w:tc>
        <w:tc>
          <w:tcPr>
            <w:tcW w:w="2414" w:type="dxa"/>
          </w:tcPr>
          <w:p w:rsidR="008C0330" w:rsidRPr="00C53AF0" w:rsidRDefault="008C0330" w:rsidP="00917F6D">
            <w:pPr>
              <w:tabs>
                <w:tab w:val="left" w:pos="0"/>
              </w:tabs>
              <w:jc w:val="center"/>
              <w:rPr>
                <w:rFonts w:ascii="Times New Roman" w:hAnsi="Times New Roman" w:cs="Times New Roman"/>
                <w:sz w:val="24"/>
                <w:szCs w:val="24"/>
              </w:rPr>
            </w:pPr>
            <w:r w:rsidRPr="00C53AF0">
              <w:rPr>
                <w:rFonts w:ascii="Times New Roman" w:hAnsi="Times New Roman" w:cs="Times New Roman"/>
                <w:sz w:val="24"/>
                <w:szCs w:val="24"/>
              </w:rPr>
              <w:t>26</w:t>
            </w:r>
          </w:p>
        </w:tc>
      </w:tr>
      <w:tr w:rsidR="008C0330" w:rsidRPr="007A0A8D" w:rsidTr="008C0330">
        <w:tc>
          <w:tcPr>
            <w:tcW w:w="2693" w:type="dxa"/>
            <w:vMerge w:val="restart"/>
          </w:tcPr>
          <w:p w:rsidR="008C0330" w:rsidRPr="00C53AF0" w:rsidRDefault="008C0330" w:rsidP="00917F6D">
            <w:pPr>
              <w:tabs>
                <w:tab w:val="left" w:pos="0"/>
              </w:tabs>
              <w:jc w:val="both"/>
              <w:rPr>
                <w:rFonts w:ascii="Times New Roman" w:hAnsi="Times New Roman" w:cs="Times New Roman"/>
                <w:sz w:val="24"/>
                <w:szCs w:val="24"/>
              </w:rPr>
            </w:pPr>
            <w:r w:rsidRPr="00C53AF0">
              <w:rPr>
                <w:rFonts w:ascii="Times New Roman" w:hAnsi="Times New Roman" w:cs="Times New Roman"/>
                <w:sz w:val="24"/>
                <w:szCs w:val="24"/>
              </w:rPr>
              <w:t>Наличие публикаций на разных уровнях</w:t>
            </w:r>
          </w:p>
        </w:tc>
        <w:tc>
          <w:tcPr>
            <w:tcW w:w="2296" w:type="dxa"/>
          </w:tcPr>
          <w:p w:rsidR="008C0330" w:rsidRPr="00C53AF0" w:rsidRDefault="008C0330" w:rsidP="00917F6D">
            <w:pPr>
              <w:tabs>
                <w:tab w:val="left" w:pos="0"/>
              </w:tabs>
              <w:jc w:val="center"/>
              <w:rPr>
                <w:rFonts w:ascii="Times New Roman" w:hAnsi="Times New Roman" w:cs="Times New Roman"/>
                <w:sz w:val="24"/>
                <w:szCs w:val="24"/>
              </w:rPr>
            </w:pPr>
            <w:r w:rsidRPr="00C53AF0">
              <w:rPr>
                <w:rFonts w:ascii="Times New Roman" w:hAnsi="Times New Roman" w:cs="Times New Roman"/>
                <w:sz w:val="24"/>
                <w:szCs w:val="24"/>
              </w:rPr>
              <w:t>на уровне ДОУ</w:t>
            </w:r>
          </w:p>
        </w:tc>
        <w:tc>
          <w:tcPr>
            <w:tcW w:w="2520" w:type="dxa"/>
          </w:tcPr>
          <w:p w:rsidR="008C0330" w:rsidRPr="00C53AF0" w:rsidRDefault="008C0330" w:rsidP="00917F6D">
            <w:pPr>
              <w:tabs>
                <w:tab w:val="left" w:pos="0"/>
              </w:tabs>
              <w:jc w:val="center"/>
              <w:rPr>
                <w:rFonts w:ascii="Times New Roman" w:hAnsi="Times New Roman" w:cs="Times New Roman"/>
                <w:sz w:val="24"/>
                <w:szCs w:val="24"/>
              </w:rPr>
            </w:pPr>
            <w:r w:rsidRPr="00C53AF0">
              <w:rPr>
                <w:rFonts w:ascii="Times New Roman" w:hAnsi="Times New Roman" w:cs="Times New Roman"/>
                <w:sz w:val="24"/>
                <w:szCs w:val="24"/>
              </w:rPr>
              <w:t>на муниципальном уровне</w:t>
            </w:r>
          </w:p>
        </w:tc>
        <w:tc>
          <w:tcPr>
            <w:tcW w:w="2414" w:type="dxa"/>
          </w:tcPr>
          <w:p w:rsidR="008C0330" w:rsidRPr="00C53AF0" w:rsidRDefault="008C0330" w:rsidP="00917F6D">
            <w:pPr>
              <w:tabs>
                <w:tab w:val="left" w:pos="0"/>
              </w:tabs>
              <w:jc w:val="center"/>
              <w:rPr>
                <w:rFonts w:ascii="Times New Roman" w:hAnsi="Times New Roman" w:cs="Times New Roman"/>
                <w:sz w:val="24"/>
                <w:szCs w:val="24"/>
              </w:rPr>
            </w:pPr>
            <w:r w:rsidRPr="00C53AF0">
              <w:rPr>
                <w:rFonts w:ascii="Times New Roman" w:hAnsi="Times New Roman" w:cs="Times New Roman"/>
                <w:sz w:val="24"/>
                <w:szCs w:val="24"/>
              </w:rPr>
              <w:t>на региональном, всероссийском, международном</w:t>
            </w:r>
          </w:p>
        </w:tc>
      </w:tr>
      <w:tr w:rsidR="008C0330" w:rsidRPr="007A0A8D" w:rsidTr="008C0330">
        <w:tc>
          <w:tcPr>
            <w:tcW w:w="2693" w:type="dxa"/>
            <w:vMerge/>
          </w:tcPr>
          <w:p w:rsidR="008C0330" w:rsidRPr="00C53AF0" w:rsidRDefault="008C0330" w:rsidP="00917F6D">
            <w:pPr>
              <w:tabs>
                <w:tab w:val="left" w:pos="0"/>
              </w:tabs>
              <w:jc w:val="both"/>
              <w:rPr>
                <w:rFonts w:ascii="Times New Roman" w:hAnsi="Times New Roman" w:cs="Times New Roman"/>
                <w:sz w:val="24"/>
                <w:szCs w:val="24"/>
              </w:rPr>
            </w:pPr>
          </w:p>
        </w:tc>
        <w:tc>
          <w:tcPr>
            <w:tcW w:w="2296" w:type="dxa"/>
          </w:tcPr>
          <w:p w:rsidR="008C0330" w:rsidRPr="00C53AF0" w:rsidRDefault="008C0330" w:rsidP="00917F6D">
            <w:pPr>
              <w:tabs>
                <w:tab w:val="left" w:pos="0"/>
              </w:tabs>
              <w:jc w:val="center"/>
              <w:rPr>
                <w:rFonts w:ascii="Times New Roman" w:hAnsi="Times New Roman" w:cs="Times New Roman"/>
                <w:sz w:val="24"/>
                <w:szCs w:val="24"/>
              </w:rPr>
            </w:pPr>
            <w:r w:rsidRPr="00C53AF0">
              <w:rPr>
                <w:rFonts w:ascii="Times New Roman" w:hAnsi="Times New Roman" w:cs="Times New Roman"/>
                <w:sz w:val="24"/>
                <w:szCs w:val="24"/>
              </w:rPr>
              <w:t>-</w:t>
            </w:r>
          </w:p>
        </w:tc>
        <w:tc>
          <w:tcPr>
            <w:tcW w:w="2520" w:type="dxa"/>
          </w:tcPr>
          <w:p w:rsidR="008C0330" w:rsidRPr="00C53AF0" w:rsidRDefault="008C0330" w:rsidP="00917F6D">
            <w:pPr>
              <w:tabs>
                <w:tab w:val="left" w:pos="0"/>
              </w:tabs>
              <w:jc w:val="center"/>
              <w:rPr>
                <w:rFonts w:ascii="Times New Roman" w:hAnsi="Times New Roman" w:cs="Times New Roman"/>
                <w:sz w:val="24"/>
                <w:szCs w:val="24"/>
              </w:rPr>
            </w:pPr>
            <w:r w:rsidRPr="00C53AF0">
              <w:rPr>
                <w:rFonts w:ascii="Times New Roman" w:hAnsi="Times New Roman" w:cs="Times New Roman"/>
                <w:sz w:val="24"/>
                <w:szCs w:val="24"/>
              </w:rPr>
              <w:t>-</w:t>
            </w:r>
          </w:p>
        </w:tc>
        <w:tc>
          <w:tcPr>
            <w:tcW w:w="2414" w:type="dxa"/>
          </w:tcPr>
          <w:p w:rsidR="008C0330" w:rsidRPr="00C53AF0" w:rsidRDefault="008C0330" w:rsidP="00917F6D">
            <w:pPr>
              <w:tabs>
                <w:tab w:val="left" w:pos="0"/>
              </w:tabs>
              <w:jc w:val="center"/>
              <w:rPr>
                <w:rFonts w:ascii="Times New Roman" w:hAnsi="Times New Roman" w:cs="Times New Roman"/>
                <w:sz w:val="24"/>
                <w:szCs w:val="24"/>
              </w:rPr>
            </w:pPr>
            <w:r w:rsidRPr="00C53AF0">
              <w:rPr>
                <w:rFonts w:ascii="Times New Roman" w:hAnsi="Times New Roman" w:cs="Times New Roman"/>
                <w:sz w:val="24"/>
                <w:szCs w:val="24"/>
              </w:rPr>
              <w:t>5</w:t>
            </w:r>
          </w:p>
        </w:tc>
      </w:tr>
      <w:tr w:rsidR="008C0330" w:rsidRPr="007A0A8D" w:rsidTr="008C0330">
        <w:tc>
          <w:tcPr>
            <w:tcW w:w="2693" w:type="dxa"/>
            <w:vMerge w:val="restart"/>
          </w:tcPr>
          <w:p w:rsidR="008C0330" w:rsidRPr="00C53AF0" w:rsidRDefault="008C0330" w:rsidP="00917F6D">
            <w:pPr>
              <w:tabs>
                <w:tab w:val="left" w:pos="0"/>
              </w:tabs>
              <w:jc w:val="both"/>
              <w:rPr>
                <w:rFonts w:ascii="Times New Roman" w:hAnsi="Times New Roman" w:cs="Times New Roman"/>
                <w:sz w:val="24"/>
                <w:szCs w:val="24"/>
              </w:rPr>
            </w:pPr>
            <w:r w:rsidRPr="00C53AF0">
              <w:rPr>
                <w:rFonts w:ascii="Times New Roman" w:hAnsi="Times New Roman" w:cs="Times New Roman"/>
                <w:sz w:val="24"/>
                <w:szCs w:val="24"/>
              </w:rPr>
              <w:t>Результативное участие педагогов в конкурсах</w:t>
            </w:r>
          </w:p>
        </w:tc>
        <w:tc>
          <w:tcPr>
            <w:tcW w:w="2296" w:type="dxa"/>
          </w:tcPr>
          <w:p w:rsidR="008C0330" w:rsidRPr="00C53AF0" w:rsidRDefault="008C0330" w:rsidP="00917F6D">
            <w:pPr>
              <w:tabs>
                <w:tab w:val="left" w:pos="0"/>
              </w:tabs>
              <w:jc w:val="center"/>
              <w:rPr>
                <w:rFonts w:ascii="Times New Roman" w:hAnsi="Times New Roman" w:cs="Times New Roman"/>
                <w:sz w:val="24"/>
                <w:szCs w:val="24"/>
              </w:rPr>
            </w:pPr>
            <w:r w:rsidRPr="00C53AF0">
              <w:rPr>
                <w:rFonts w:ascii="Times New Roman" w:hAnsi="Times New Roman" w:cs="Times New Roman"/>
                <w:sz w:val="24"/>
                <w:szCs w:val="24"/>
              </w:rPr>
              <w:t>на уровне ДОУ</w:t>
            </w:r>
          </w:p>
        </w:tc>
        <w:tc>
          <w:tcPr>
            <w:tcW w:w="2520" w:type="dxa"/>
          </w:tcPr>
          <w:p w:rsidR="008C0330" w:rsidRPr="00C53AF0" w:rsidRDefault="008C0330" w:rsidP="00917F6D">
            <w:pPr>
              <w:tabs>
                <w:tab w:val="left" w:pos="0"/>
              </w:tabs>
              <w:jc w:val="center"/>
              <w:rPr>
                <w:rFonts w:ascii="Times New Roman" w:hAnsi="Times New Roman" w:cs="Times New Roman"/>
                <w:sz w:val="24"/>
                <w:szCs w:val="24"/>
              </w:rPr>
            </w:pPr>
            <w:r w:rsidRPr="00C53AF0">
              <w:rPr>
                <w:rFonts w:ascii="Times New Roman" w:hAnsi="Times New Roman" w:cs="Times New Roman"/>
                <w:sz w:val="24"/>
                <w:szCs w:val="24"/>
              </w:rPr>
              <w:t>на муниципальном уровне</w:t>
            </w:r>
          </w:p>
        </w:tc>
        <w:tc>
          <w:tcPr>
            <w:tcW w:w="2414" w:type="dxa"/>
          </w:tcPr>
          <w:p w:rsidR="008C0330" w:rsidRPr="00C53AF0" w:rsidRDefault="008C0330" w:rsidP="00917F6D">
            <w:pPr>
              <w:tabs>
                <w:tab w:val="left" w:pos="0"/>
              </w:tabs>
              <w:jc w:val="center"/>
              <w:rPr>
                <w:rFonts w:ascii="Times New Roman" w:hAnsi="Times New Roman" w:cs="Times New Roman"/>
                <w:sz w:val="24"/>
                <w:szCs w:val="24"/>
              </w:rPr>
            </w:pPr>
            <w:r w:rsidRPr="00C53AF0">
              <w:rPr>
                <w:rFonts w:ascii="Times New Roman" w:hAnsi="Times New Roman" w:cs="Times New Roman"/>
                <w:sz w:val="24"/>
                <w:szCs w:val="24"/>
              </w:rPr>
              <w:t>на региональном, всероссийском, международном</w:t>
            </w:r>
          </w:p>
        </w:tc>
      </w:tr>
      <w:tr w:rsidR="008C0330" w:rsidRPr="007A0A8D" w:rsidTr="008C0330">
        <w:tc>
          <w:tcPr>
            <w:tcW w:w="2693" w:type="dxa"/>
            <w:vMerge/>
          </w:tcPr>
          <w:p w:rsidR="008C0330" w:rsidRPr="007A0A8D" w:rsidRDefault="008C0330" w:rsidP="00917F6D">
            <w:pPr>
              <w:tabs>
                <w:tab w:val="left" w:pos="0"/>
              </w:tabs>
              <w:jc w:val="both"/>
              <w:rPr>
                <w:rFonts w:ascii="Times New Roman" w:hAnsi="Times New Roman" w:cs="Times New Roman"/>
                <w:sz w:val="24"/>
                <w:szCs w:val="24"/>
              </w:rPr>
            </w:pPr>
          </w:p>
        </w:tc>
        <w:tc>
          <w:tcPr>
            <w:tcW w:w="2296" w:type="dxa"/>
          </w:tcPr>
          <w:p w:rsidR="008C0330" w:rsidRPr="007A0A8D" w:rsidRDefault="008C0330" w:rsidP="00917F6D">
            <w:pPr>
              <w:tabs>
                <w:tab w:val="left" w:pos="0"/>
              </w:tabs>
              <w:jc w:val="center"/>
              <w:rPr>
                <w:rFonts w:ascii="Times New Roman" w:hAnsi="Times New Roman" w:cs="Times New Roman"/>
                <w:sz w:val="24"/>
                <w:szCs w:val="24"/>
              </w:rPr>
            </w:pPr>
            <w:r w:rsidRPr="007A0A8D">
              <w:rPr>
                <w:rFonts w:ascii="Times New Roman" w:hAnsi="Times New Roman" w:cs="Times New Roman"/>
                <w:sz w:val="24"/>
                <w:szCs w:val="24"/>
              </w:rPr>
              <w:t>10</w:t>
            </w:r>
          </w:p>
        </w:tc>
        <w:tc>
          <w:tcPr>
            <w:tcW w:w="2520" w:type="dxa"/>
          </w:tcPr>
          <w:p w:rsidR="008C0330" w:rsidRPr="007A0A8D" w:rsidRDefault="008C0330" w:rsidP="00917F6D">
            <w:pPr>
              <w:tabs>
                <w:tab w:val="left" w:pos="0"/>
              </w:tabs>
              <w:jc w:val="center"/>
              <w:rPr>
                <w:rFonts w:ascii="Times New Roman" w:hAnsi="Times New Roman" w:cs="Times New Roman"/>
                <w:sz w:val="24"/>
                <w:szCs w:val="24"/>
              </w:rPr>
            </w:pPr>
            <w:r w:rsidRPr="007A0A8D">
              <w:rPr>
                <w:rFonts w:ascii="Times New Roman" w:hAnsi="Times New Roman" w:cs="Times New Roman"/>
                <w:sz w:val="24"/>
                <w:szCs w:val="24"/>
              </w:rPr>
              <w:t>5</w:t>
            </w:r>
          </w:p>
        </w:tc>
        <w:tc>
          <w:tcPr>
            <w:tcW w:w="2414" w:type="dxa"/>
          </w:tcPr>
          <w:p w:rsidR="008C0330" w:rsidRPr="007A0A8D" w:rsidRDefault="008C0330" w:rsidP="00917F6D">
            <w:pPr>
              <w:tabs>
                <w:tab w:val="left" w:pos="0"/>
              </w:tabs>
              <w:jc w:val="center"/>
              <w:rPr>
                <w:rFonts w:ascii="Times New Roman" w:hAnsi="Times New Roman" w:cs="Times New Roman"/>
                <w:sz w:val="24"/>
                <w:szCs w:val="24"/>
              </w:rPr>
            </w:pPr>
            <w:r w:rsidRPr="007A0A8D">
              <w:rPr>
                <w:rFonts w:ascii="Times New Roman" w:hAnsi="Times New Roman" w:cs="Times New Roman"/>
                <w:sz w:val="24"/>
                <w:szCs w:val="24"/>
              </w:rPr>
              <w:t>46</w:t>
            </w:r>
          </w:p>
        </w:tc>
      </w:tr>
    </w:tbl>
    <w:p w:rsidR="008C0330" w:rsidRDefault="008C0330" w:rsidP="008C0330">
      <w:pPr>
        <w:pStyle w:val="a4"/>
        <w:spacing w:after="0" w:line="240" w:lineRule="auto"/>
        <w:jc w:val="both"/>
        <w:rPr>
          <w:rFonts w:ascii="Times New Roman" w:hAnsi="Times New Roman" w:cs="Times New Roman"/>
          <w:sz w:val="28"/>
          <w:szCs w:val="28"/>
        </w:rPr>
      </w:pPr>
    </w:p>
    <w:p w:rsidR="00B450F3" w:rsidRPr="008C0330" w:rsidRDefault="00B450F3" w:rsidP="00917F6D">
      <w:pPr>
        <w:pStyle w:val="a4"/>
        <w:numPr>
          <w:ilvl w:val="0"/>
          <w:numId w:val="27"/>
        </w:numPr>
        <w:spacing w:after="0" w:line="240" w:lineRule="auto"/>
        <w:jc w:val="both"/>
        <w:rPr>
          <w:rFonts w:ascii="Times New Roman" w:hAnsi="Times New Roman" w:cs="Times New Roman"/>
          <w:sz w:val="28"/>
          <w:szCs w:val="28"/>
        </w:rPr>
      </w:pPr>
      <w:r w:rsidRPr="008C0330">
        <w:rPr>
          <w:rFonts w:ascii="Times New Roman" w:hAnsi="Times New Roman" w:cs="Times New Roman"/>
          <w:sz w:val="28"/>
          <w:szCs w:val="28"/>
        </w:rPr>
        <w:t xml:space="preserve">Реализуется в полном объѐме образовательная Программа дошкольного образования (100 %), Годовой план ДОУ реализуется в полном объеме (100%). </w:t>
      </w:r>
    </w:p>
    <w:p w:rsidR="00B450F3" w:rsidRPr="00B450F3" w:rsidRDefault="00B450F3" w:rsidP="00F22E04">
      <w:pPr>
        <w:pStyle w:val="a4"/>
        <w:spacing w:after="0" w:line="240" w:lineRule="auto"/>
        <w:ind w:left="142" w:firstLine="566"/>
        <w:jc w:val="both"/>
        <w:rPr>
          <w:rFonts w:ascii="Times New Roman" w:hAnsi="Times New Roman" w:cs="Times New Roman"/>
          <w:sz w:val="28"/>
          <w:szCs w:val="28"/>
        </w:rPr>
      </w:pPr>
      <w:r w:rsidRPr="00B450F3">
        <w:rPr>
          <w:rFonts w:ascii="Times New Roman" w:hAnsi="Times New Roman" w:cs="Times New Roman"/>
          <w:sz w:val="28"/>
          <w:szCs w:val="28"/>
        </w:rPr>
        <w:t xml:space="preserve">В целях соответствия состояния условий безопасности труда на рабочих местах, а также соблюдения всеми работниками ДОУ трудового законодательства, стандартов безопасности труда, правил, норм, инструкций и рекомендаций ГОСТ Р.12.0.007-2009 «Система управления охраной-труда в организации» п. 9.5. и других нормативных-технических документов по охране труда, в 2018 году введен в </w:t>
      </w:r>
      <w:r w:rsidRPr="00B450F3">
        <w:rPr>
          <w:rFonts w:ascii="Times New Roman" w:hAnsi="Times New Roman" w:cs="Times New Roman"/>
          <w:sz w:val="28"/>
          <w:szCs w:val="28"/>
        </w:rPr>
        <w:lastRenderedPageBreak/>
        <w:t>действие трехступенчатый контроль над состоянием охраны труда в учреждении (приказ № 17 от 31.01.2018).</w:t>
      </w:r>
    </w:p>
    <w:p w:rsidR="00B450F3" w:rsidRPr="00B450F3" w:rsidRDefault="00B450F3" w:rsidP="00780B98">
      <w:pPr>
        <w:pStyle w:val="a4"/>
        <w:spacing w:after="0" w:line="240" w:lineRule="auto"/>
        <w:ind w:left="142" w:firstLine="566"/>
        <w:jc w:val="both"/>
        <w:rPr>
          <w:rFonts w:ascii="Times New Roman" w:hAnsi="Times New Roman" w:cs="Times New Roman"/>
          <w:sz w:val="28"/>
          <w:szCs w:val="28"/>
        </w:rPr>
      </w:pPr>
      <w:r w:rsidRPr="00B450F3">
        <w:rPr>
          <w:rFonts w:ascii="Times New Roman" w:hAnsi="Times New Roman" w:cs="Times New Roman"/>
          <w:sz w:val="28"/>
          <w:szCs w:val="28"/>
        </w:rPr>
        <w:t>Первую ступень контроля осуществляют воспитатели: проверяют исправ-ность оборудования, мебели, игрушек, выполнения требований СанПиН, контролируют состояние проходов, проездов, вентиляционных каналов, проверяют обеспечение должной безопасности рабочих мест, материалов, соблюдение правил электро и пожарной безопасности.</w:t>
      </w:r>
    </w:p>
    <w:p w:rsidR="00B450F3" w:rsidRPr="00B450F3" w:rsidRDefault="00B450F3" w:rsidP="00780B98">
      <w:pPr>
        <w:pStyle w:val="a4"/>
        <w:spacing w:after="0" w:line="240" w:lineRule="auto"/>
        <w:ind w:left="142" w:firstLine="566"/>
        <w:jc w:val="both"/>
        <w:rPr>
          <w:rFonts w:ascii="Times New Roman" w:hAnsi="Times New Roman" w:cs="Times New Roman"/>
          <w:sz w:val="28"/>
          <w:szCs w:val="28"/>
        </w:rPr>
      </w:pPr>
      <w:r w:rsidRPr="00B450F3">
        <w:rPr>
          <w:rFonts w:ascii="Times New Roman" w:hAnsi="Times New Roman" w:cs="Times New Roman"/>
          <w:sz w:val="28"/>
          <w:szCs w:val="28"/>
        </w:rPr>
        <w:t>Вторую ступень контроля осуществляет непосредственный начальник структурного отделения. Третью  ступень – комиссия по охране труда, действующая в ДОУ, которую возглавляет руководитель ДОУ.</w:t>
      </w:r>
    </w:p>
    <w:p w:rsidR="00B450F3" w:rsidRPr="00B450F3" w:rsidRDefault="00B450F3" w:rsidP="00780B98">
      <w:pPr>
        <w:pStyle w:val="a4"/>
        <w:spacing w:after="0" w:line="240" w:lineRule="auto"/>
        <w:ind w:left="142" w:firstLine="566"/>
        <w:jc w:val="both"/>
        <w:rPr>
          <w:rFonts w:ascii="Times New Roman" w:hAnsi="Times New Roman" w:cs="Times New Roman"/>
          <w:sz w:val="28"/>
          <w:szCs w:val="28"/>
        </w:rPr>
      </w:pPr>
      <w:r w:rsidRPr="00B450F3">
        <w:rPr>
          <w:rFonts w:ascii="Times New Roman" w:hAnsi="Times New Roman" w:cs="Times New Roman"/>
          <w:sz w:val="28"/>
          <w:szCs w:val="28"/>
        </w:rPr>
        <w:t xml:space="preserve">Использование трехступенчатого контроля позволяет надлежащим образом соблюдать действующее трудовое законодательство РФ об охране труда, обеспечивать безопасность использования производственных мощностей оборудования, технологических процессов, средств производства, содержать производственные и рабочие территорий в соответствующем состоянии,  повышать трудовую грамотность сотрудников предприятия, обеспечивать соответствующие санитарно-гигиенические требования </w:t>
      </w:r>
    </w:p>
    <w:p w:rsidR="00B450F3" w:rsidRDefault="00B450F3" w:rsidP="00780B98">
      <w:pPr>
        <w:pStyle w:val="a4"/>
        <w:spacing w:after="0" w:line="240" w:lineRule="auto"/>
        <w:ind w:left="142" w:firstLine="566"/>
        <w:jc w:val="both"/>
        <w:rPr>
          <w:rFonts w:ascii="Times New Roman" w:hAnsi="Times New Roman" w:cs="Times New Roman"/>
          <w:sz w:val="28"/>
          <w:szCs w:val="28"/>
        </w:rPr>
      </w:pPr>
      <w:r w:rsidRPr="00B450F3">
        <w:rPr>
          <w:rFonts w:ascii="Times New Roman" w:hAnsi="Times New Roman" w:cs="Times New Roman"/>
          <w:sz w:val="28"/>
          <w:szCs w:val="28"/>
        </w:rPr>
        <w:t>Значимое место в деятельности и развитии ДОУ по решению стратегических задач занимает взаимодействие с социумом.</w:t>
      </w:r>
      <w:r w:rsidR="00780B98">
        <w:rPr>
          <w:rFonts w:ascii="Times New Roman" w:hAnsi="Times New Roman" w:cs="Times New Roman"/>
          <w:sz w:val="28"/>
          <w:szCs w:val="28"/>
        </w:rPr>
        <w:t xml:space="preserve"> </w:t>
      </w:r>
      <w:r w:rsidRPr="00B450F3">
        <w:rPr>
          <w:rFonts w:ascii="Times New Roman" w:hAnsi="Times New Roman" w:cs="Times New Roman"/>
          <w:sz w:val="28"/>
          <w:szCs w:val="28"/>
        </w:rPr>
        <w:t>Вся работа с сетевыми партнёрами в отчётный период строилась на основе «Договоров о сотрудничестве» и локальных актов (положения о сетевом взаимо-действии по реализации образовательных задач в ДОУ, положения о вариативных формах работы с родителями (законными представителями) воспитанников ДОУ и социальными партнёрами</w:t>
      </w:r>
      <w:r w:rsidRPr="00780B98">
        <w:rPr>
          <w:rFonts w:ascii="Times New Roman" w:hAnsi="Times New Roman" w:cs="Times New Roman"/>
          <w:sz w:val="28"/>
          <w:szCs w:val="28"/>
        </w:rPr>
        <w:t>.</w:t>
      </w:r>
      <w:r w:rsidR="00780B98" w:rsidRPr="00780B98">
        <w:rPr>
          <w:rFonts w:ascii="Times New Roman" w:hAnsi="Times New Roman" w:cs="Times New Roman"/>
          <w:sz w:val="28"/>
          <w:szCs w:val="28"/>
        </w:rPr>
        <w:t xml:space="preserve"> </w:t>
      </w:r>
      <w:r w:rsidR="00780B98">
        <w:rPr>
          <w:rFonts w:ascii="Times New Roman" w:hAnsi="Times New Roman" w:cs="Times New Roman"/>
          <w:sz w:val="28"/>
          <w:szCs w:val="28"/>
        </w:rPr>
        <w:t>В</w:t>
      </w:r>
      <w:r w:rsidR="00780B98" w:rsidRPr="00780B98">
        <w:rPr>
          <w:rFonts w:ascii="Times New Roman" w:hAnsi="Times New Roman" w:cs="Times New Roman"/>
          <w:sz w:val="28"/>
          <w:szCs w:val="28"/>
        </w:rPr>
        <w:t>оспитанники круглогодично имеют возможность посещения учреждений культуры и учреждений специального назначения г. Северска, участия в городских мероприятиях и акциях.</w:t>
      </w:r>
    </w:p>
    <w:p w:rsidR="00780B98" w:rsidRPr="003217C3" w:rsidRDefault="00780B98" w:rsidP="00780B98">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eastAsia="Times New Roman" w:hAnsi="Times New Roman" w:cs="Times New Roman"/>
          <w:sz w:val="28"/>
          <w:szCs w:val="28"/>
          <w:lang w:eastAsia="ru-RU"/>
        </w:rPr>
        <w:t xml:space="preserve">Основными социальными заказчиками наших образовательных услуг являются родители (законные представители). </w:t>
      </w:r>
    </w:p>
    <w:p w:rsidR="00780B98" w:rsidRPr="003217C3" w:rsidRDefault="00780B98" w:rsidP="00780B98">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2018</w:t>
      </w:r>
      <w:r w:rsidRPr="003217C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217C3">
        <w:rPr>
          <w:rFonts w:ascii="Times New Roman" w:eastAsia="Times New Roman" w:hAnsi="Times New Roman" w:cs="Times New Roman"/>
          <w:sz w:val="28"/>
          <w:szCs w:val="28"/>
          <w:lang w:eastAsia="ru-RU"/>
        </w:rPr>
        <w:t xml:space="preserve"> взаимодействие с родителями строилось в 3 основных направлениях: консультативно-рекомендательном, просветительском, практико-ориентированном и реализовалось через традиционные и нетрадиционные формы.</w:t>
      </w:r>
    </w:p>
    <w:p w:rsidR="00780B98" w:rsidRPr="003217C3" w:rsidRDefault="00780B98" w:rsidP="00780B98">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eastAsia="Times New Roman" w:hAnsi="Times New Roman" w:cs="Times New Roman"/>
          <w:sz w:val="28"/>
          <w:szCs w:val="28"/>
          <w:lang w:eastAsia="ru-RU"/>
        </w:rPr>
        <w:t xml:space="preserve">Традиционные формы: коллективные (родительские собрания), индивидуальные (беседы, консультации) и наглядно-информационные. </w:t>
      </w:r>
    </w:p>
    <w:p w:rsidR="00780B98" w:rsidRPr="003217C3" w:rsidRDefault="00780B98" w:rsidP="00780B98">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eastAsia="Times New Roman" w:hAnsi="Times New Roman" w:cs="Times New Roman"/>
          <w:sz w:val="28"/>
          <w:szCs w:val="28"/>
          <w:lang w:eastAsia="ru-RU"/>
        </w:rPr>
        <w:t xml:space="preserve">Информирование родителей (законных представителей) в ДОУ организовано следующим образом: </w:t>
      </w:r>
    </w:p>
    <w:p w:rsidR="00780B98" w:rsidRPr="003217C3" w:rsidRDefault="00780B98" w:rsidP="00780B98">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eastAsia="Times New Roman" w:hAnsi="Times New Roman" w:cs="Times New Roman"/>
          <w:sz w:val="28"/>
          <w:szCs w:val="28"/>
          <w:lang w:eastAsia="ru-RU"/>
        </w:rPr>
        <w:t>- наглядная информация на стендах в холлах ДОУ, в групповых.</w:t>
      </w:r>
    </w:p>
    <w:p w:rsidR="00780B98" w:rsidRPr="003217C3" w:rsidRDefault="00780B98" w:rsidP="00780B98">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eastAsia="Times New Roman" w:hAnsi="Times New Roman" w:cs="Times New Roman"/>
          <w:sz w:val="28"/>
          <w:szCs w:val="28"/>
          <w:lang w:eastAsia="ru-RU"/>
        </w:rPr>
        <w:t xml:space="preserve">- индивидуальная работа педагогов с родителями, </w:t>
      </w:r>
    </w:p>
    <w:p w:rsidR="00780B98" w:rsidRPr="003217C3" w:rsidRDefault="00780B98" w:rsidP="00780B98">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eastAsia="Times New Roman" w:hAnsi="Times New Roman" w:cs="Times New Roman"/>
          <w:sz w:val="28"/>
          <w:szCs w:val="28"/>
          <w:lang w:eastAsia="ru-RU"/>
        </w:rPr>
        <w:t>- информация на сайте ДОУ,</w:t>
      </w:r>
    </w:p>
    <w:p w:rsidR="00780B98" w:rsidRDefault="00780B98" w:rsidP="00780B98">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eastAsia="Times New Roman" w:hAnsi="Times New Roman" w:cs="Times New Roman"/>
          <w:sz w:val="28"/>
          <w:szCs w:val="28"/>
          <w:lang w:eastAsia="ru-RU"/>
        </w:rPr>
        <w:t xml:space="preserve">Использовались следующие формы работы с родителями: фронтальные, индивидуальные, групповые. </w:t>
      </w:r>
    </w:p>
    <w:p w:rsidR="003F2A62" w:rsidRPr="003F2A62" w:rsidRDefault="003F2A62" w:rsidP="003F2A62">
      <w:pPr>
        <w:spacing w:after="0" w:line="240" w:lineRule="auto"/>
        <w:ind w:firstLine="708"/>
        <w:jc w:val="both"/>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Методической службой совместно с воспитателями составлен социальный паспорт семей воспитанников:</w:t>
      </w:r>
    </w:p>
    <w:p w:rsidR="003F2A62" w:rsidRPr="003F2A62" w:rsidRDefault="003F2A62" w:rsidP="003F2A62">
      <w:pPr>
        <w:spacing w:after="0" w:line="240" w:lineRule="auto"/>
        <w:ind w:firstLine="708"/>
        <w:jc w:val="both"/>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 всего семей – 211, из них:</w:t>
      </w:r>
    </w:p>
    <w:p w:rsidR="003F2A62" w:rsidRPr="003F2A62" w:rsidRDefault="003F2A62" w:rsidP="003F2A62">
      <w:pPr>
        <w:spacing w:after="0" w:line="240" w:lineRule="auto"/>
        <w:ind w:firstLine="708"/>
        <w:jc w:val="both"/>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Полных 226 семьи/ 86%, неполных 34 семьи/14%.</w:t>
      </w:r>
    </w:p>
    <w:p w:rsidR="003F2A62" w:rsidRPr="003F2A62" w:rsidRDefault="003F2A62" w:rsidP="003F2A62">
      <w:pPr>
        <w:spacing w:after="0" w:line="240" w:lineRule="auto"/>
        <w:ind w:firstLine="708"/>
        <w:jc w:val="both"/>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Характеристика семей по количеству детей в семье:</w:t>
      </w:r>
    </w:p>
    <w:p w:rsidR="003F2A62" w:rsidRPr="00A52108" w:rsidRDefault="00A52108" w:rsidP="003F2A62">
      <w:pPr>
        <w:spacing w:after="0" w:line="240" w:lineRule="auto"/>
        <w:ind w:firstLine="708"/>
        <w:jc w:val="right"/>
        <w:rPr>
          <w:rFonts w:ascii="Times New Roman" w:eastAsia="Times New Roman" w:hAnsi="Times New Roman" w:cs="Times New Roman"/>
          <w:sz w:val="28"/>
          <w:szCs w:val="28"/>
          <w:lang w:eastAsia="ru-RU"/>
        </w:rPr>
      </w:pPr>
      <w:r w:rsidRPr="00A52108">
        <w:rPr>
          <w:rFonts w:ascii="Times New Roman" w:hAnsi="Times New Roman" w:cs="Times New Roman"/>
          <w:sz w:val="28"/>
          <w:szCs w:val="28"/>
          <w:lang w:eastAsia="ru-RU"/>
        </w:rPr>
        <w:t>Таблица №4</w:t>
      </w:r>
    </w:p>
    <w:tbl>
      <w:tblPr>
        <w:tblStyle w:val="1"/>
        <w:tblW w:w="0" w:type="auto"/>
        <w:tblLook w:val="04A0" w:firstRow="1" w:lastRow="0" w:firstColumn="1" w:lastColumn="0" w:noHBand="0" w:noVBand="1"/>
      </w:tblPr>
      <w:tblGrid>
        <w:gridCol w:w="3426"/>
        <w:gridCol w:w="3427"/>
        <w:gridCol w:w="3427"/>
      </w:tblGrid>
      <w:tr w:rsidR="003F2A62" w:rsidRPr="003F2A62" w:rsidTr="00917F6D">
        <w:tc>
          <w:tcPr>
            <w:tcW w:w="3473" w:type="dxa"/>
          </w:tcPr>
          <w:p w:rsidR="003F2A62" w:rsidRPr="003F2A62" w:rsidRDefault="003F2A62" w:rsidP="00917F6D">
            <w:pPr>
              <w:jc w:val="center"/>
              <w:rPr>
                <w:rFonts w:ascii="Times New Roman" w:eastAsia="Times New Roman" w:hAnsi="Times New Roman" w:cs="Times New Roman"/>
                <w:sz w:val="24"/>
                <w:szCs w:val="24"/>
                <w:lang w:eastAsia="ru-RU"/>
              </w:rPr>
            </w:pPr>
            <w:r w:rsidRPr="003F2A62">
              <w:rPr>
                <w:rFonts w:ascii="Times New Roman" w:eastAsia="Times New Roman" w:hAnsi="Times New Roman" w:cs="Times New Roman"/>
                <w:sz w:val="24"/>
                <w:szCs w:val="24"/>
                <w:lang w:eastAsia="ru-RU"/>
              </w:rPr>
              <w:t>Количество семей с 1 ребен</w:t>
            </w:r>
            <w:r w:rsidRPr="003F2A62">
              <w:rPr>
                <w:rFonts w:ascii="Times New Roman" w:eastAsia="Times New Roman" w:hAnsi="Times New Roman" w:cs="Times New Roman"/>
                <w:sz w:val="24"/>
                <w:szCs w:val="24"/>
                <w:lang w:eastAsia="ru-RU"/>
              </w:rPr>
              <w:lastRenderedPageBreak/>
              <w:t>ком</w:t>
            </w:r>
          </w:p>
        </w:tc>
        <w:tc>
          <w:tcPr>
            <w:tcW w:w="3474" w:type="dxa"/>
          </w:tcPr>
          <w:p w:rsidR="003F2A62" w:rsidRPr="003F2A62" w:rsidRDefault="003F2A62" w:rsidP="00917F6D">
            <w:pPr>
              <w:jc w:val="center"/>
              <w:rPr>
                <w:rFonts w:ascii="Times New Roman" w:eastAsia="Times New Roman" w:hAnsi="Times New Roman" w:cs="Times New Roman"/>
                <w:sz w:val="24"/>
                <w:szCs w:val="24"/>
                <w:lang w:eastAsia="ru-RU"/>
              </w:rPr>
            </w:pPr>
            <w:r w:rsidRPr="003F2A62">
              <w:rPr>
                <w:rFonts w:ascii="Times New Roman" w:eastAsia="Times New Roman" w:hAnsi="Times New Roman" w:cs="Times New Roman"/>
                <w:sz w:val="24"/>
                <w:szCs w:val="24"/>
                <w:lang w:eastAsia="ru-RU"/>
              </w:rPr>
              <w:lastRenderedPageBreak/>
              <w:t>Количество семей с 2-мя деть</w:t>
            </w:r>
            <w:r w:rsidRPr="003F2A62">
              <w:rPr>
                <w:rFonts w:ascii="Times New Roman" w:eastAsia="Times New Roman" w:hAnsi="Times New Roman" w:cs="Times New Roman"/>
                <w:sz w:val="24"/>
                <w:szCs w:val="24"/>
                <w:lang w:eastAsia="ru-RU"/>
              </w:rPr>
              <w:lastRenderedPageBreak/>
              <w:t>ми</w:t>
            </w:r>
          </w:p>
        </w:tc>
        <w:tc>
          <w:tcPr>
            <w:tcW w:w="3474" w:type="dxa"/>
          </w:tcPr>
          <w:p w:rsidR="003F2A62" w:rsidRPr="003F2A62" w:rsidRDefault="003F2A62" w:rsidP="00917F6D">
            <w:pPr>
              <w:jc w:val="center"/>
              <w:rPr>
                <w:rFonts w:ascii="Times New Roman" w:eastAsia="Times New Roman" w:hAnsi="Times New Roman" w:cs="Times New Roman"/>
                <w:sz w:val="24"/>
                <w:szCs w:val="24"/>
                <w:lang w:eastAsia="ru-RU"/>
              </w:rPr>
            </w:pPr>
            <w:r w:rsidRPr="003F2A62">
              <w:rPr>
                <w:rFonts w:ascii="Times New Roman" w:eastAsia="Times New Roman" w:hAnsi="Times New Roman" w:cs="Times New Roman"/>
                <w:sz w:val="24"/>
                <w:szCs w:val="24"/>
                <w:lang w:eastAsia="ru-RU"/>
              </w:rPr>
              <w:lastRenderedPageBreak/>
              <w:t>Количество семей с 3-мя деть</w:t>
            </w:r>
            <w:r w:rsidRPr="003F2A62">
              <w:rPr>
                <w:rFonts w:ascii="Times New Roman" w:eastAsia="Times New Roman" w:hAnsi="Times New Roman" w:cs="Times New Roman"/>
                <w:sz w:val="24"/>
                <w:szCs w:val="24"/>
                <w:lang w:eastAsia="ru-RU"/>
              </w:rPr>
              <w:lastRenderedPageBreak/>
              <w:t>ми и более</w:t>
            </w:r>
          </w:p>
        </w:tc>
      </w:tr>
      <w:tr w:rsidR="003F2A62" w:rsidRPr="003F2A62" w:rsidTr="00917F6D">
        <w:tc>
          <w:tcPr>
            <w:tcW w:w="3473" w:type="dxa"/>
          </w:tcPr>
          <w:p w:rsidR="003F2A62" w:rsidRPr="003F2A62" w:rsidRDefault="003F2A62" w:rsidP="00917F6D">
            <w:pPr>
              <w:jc w:val="center"/>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lastRenderedPageBreak/>
              <w:t>95</w:t>
            </w:r>
            <w:r w:rsidRPr="003F2A62">
              <w:rPr>
                <w:rFonts w:ascii="Times New Roman" w:eastAsia="Times New Roman" w:hAnsi="Times New Roman" w:cs="Times New Roman"/>
                <w:vanish/>
                <w:sz w:val="28"/>
                <w:szCs w:val="28"/>
                <w:lang w:eastAsia="ru-RU"/>
              </w:rPr>
              <w:t>017</w:t>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r w:rsidRPr="003F2A62">
              <w:rPr>
                <w:rFonts w:ascii="Times New Roman" w:eastAsia="Times New Roman" w:hAnsi="Times New Roman" w:cs="Times New Roman"/>
                <w:vanish/>
                <w:sz w:val="28"/>
                <w:szCs w:val="28"/>
                <w:lang w:eastAsia="ru-RU"/>
              </w:rPr>
              <w:pgNum/>
            </w:r>
          </w:p>
        </w:tc>
        <w:tc>
          <w:tcPr>
            <w:tcW w:w="3474" w:type="dxa"/>
          </w:tcPr>
          <w:p w:rsidR="003F2A62" w:rsidRPr="003F2A62" w:rsidRDefault="003F2A62" w:rsidP="00917F6D">
            <w:pPr>
              <w:jc w:val="center"/>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119</w:t>
            </w:r>
          </w:p>
        </w:tc>
        <w:tc>
          <w:tcPr>
            <w:tcW w:w="3474" w:type="dxa"/>
          </w:tcPr>
          <w:p w:rsidR="003F2A62" w:rsidRPr="003F2A62" w:rsidRDefault="003F2A62" w:rsidP="00917F6D">
            <w:pPr>
              <w:jc w:val="center"/>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46</w:t>
            </w:r>
          </w:p>
        </w:tc>
      </w:tr>
    </w:tbl>
    <w:p w:rsidR="00A52108" w:rsidRDefault="003F2A62" w:rsidP="00A52108">
      <w:pPr>
        <w:spacing w:after="0" w:line="240" w:lineRule="auto"/>
        <w:ind w:firstLine="708"/>
        <w:jc w:val="center"/>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Характеристика семьи по образованию:</w:t>
      </w:r>
    </w:p>
    <w:p w:rsidR="00A52108" w:rsidRPr="007710F2" w:rsidRDefault="00A52108" w:rsidP="00A52108">
      <w:pPr>
        <w:spacing w:after="0" w:line="240" w:lineRule="auto"/>
        <w:ind w:firstLine="708"/>
        <w:jc w:val="right"/>
        <w:rPr>
          <w:rFonts w:ascii="Times New Roman" w:eastAsia="Times New Roman" w:hAnsi="Times New Roman" w:cs="Times New Roman"/>
          <w:b/>
          <w:color w:val="00B0F0"/>
          <w:sz w:val="28"/>
          <w:szCs w:val="28"/>
          <w:lang w:eastAsia="ru-RU"/>
        </w:rPr>
      </w:pPr>
      <w:r w:rsidRPr="003F2A62">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№5</w:t>
      </w:r>
    </w:p>
    <w:tbl>
      <w:tblPr>
        <w:tblStyle w:val="1"/>
        <w:tblW w:w="0" w:type="auto"/>
        <w:tblLook w:val="04A0" w:firstRow="1" w:lastRow="0" w:firstColumn="1" w:lastColumn="0" w:noHBand="0" w:noVBand="1"/>
      </w:tblPr>
      <w:tblGrid>
        <w:gridCol w:w="3426"/>
        <w:gridCol w:w="3427"/>
        <w:gridCol w:w="3427"/>
      </w:tblGrid>
      <w:tr w:rsidR="003F2A62" w:rsidRPr="003F2A62" w:rsidTr="00A52108">
        <w:tc>
          <w:tcPr>
            <w:tcW w:w="3426" w:type="dxa"/>
          </w:tcPr>
          <w:p w:rsidR="003F2A62" w:rsidRPr="003F2A62" w:rsidRDefault="003F2A62" w:rsidP="00917F6D">
            <w:pPr>
              <w:jc w:val="both"/>
              <w:rPr>
                <w:rFonts w:ascii="Times New Roman" w:eastAsia="Times New Roman" w:hAnsi="Times New Roman" w:cs="Times New Roman"/>
                <w:sz w:val="24"/>
                <w:szCs w:val="24"/>
                <w:lang w:eastAsia="ru-RU"/>
              </w:rPr>
            </w:pPr>
            <w:r w:rsidRPr="003F2A62">
              <w:rPr>
                <w:rFonts w:ascii="Times New Roman" w:eastAsia="Times New Roman" w:hAnsi="Times New Roman" w:cs="Times New Roman"/>
                <w:sz w:val="24"/>
                <w:szCs w:val="24"/>
                <w:lang w:eastAsia="ru-RU"/>
              </w:rPr>
              <w:t>Количество родителей с высшим образованием</w:t>
            </w:r>
          </w:p>
        </w:tc>
        <w:tc>
          <w:tcPr>
            <w:tcW w:w="3427" w:type="dxa"/>
          </w:tcPr>
          <w:p w:rsidR="003F2A62" w:rsidRPr="003F2A62" w:rsidRDefault="003F2A62" w:rsidP="00917F6D">
            <w:pPr>
              <w:jc w:val="both"/>
              <w:rPr>
                <w:rFonts w:ascii="Times New Roman" w:eastAsia="Times New Roman" w:hAnsi="Times New Roman" w:cs="Times New Roman"/>
                <w:sz w:val="24"/>
                <w:szCs w:val="24"/>
                <w:lang w:eastAsia="ru-RU"/>
              </w:rPr>
            </w:pPr>
            <w:r w:rsidRPr="003F2A62">
              <w:rPr>
                <w:rFonts w:ascii="Times New Roman" w:eastAsia="Times New Roman" w:hAnsi="Times New Roman" w:cs="Times New Roman"/>
                <w:sz w:val="24"/>
                <w:szCs w:val="24"/>
                <w:lang w:eastAsia="ru-RU"/>
              </w:rPr>
              <w:t>Количество родителей с средне-специальным образованием</w:t>
            </w:r>
          </w:p>
        </w:tc>
        <w:tc>
          <w:tcPr>
            <w:tcW w:w="3427" w:type="dxa"/>
          </w:tcPr>
          <w:p w:rsidR="003F2A62" w:rsidRPr="003F2A62" w:rsidRDefault="003F2A62" w:rsidP="00917F6D">
            <w:pPr>
              <w:jc w:val="both"/>
              <w:rPr>
                <w:rFonts w:ascii="Times New Roman" w:eastAsia="Times New Roman" w:hAnsi="Times New Roman" w:cs="Times New Roman"/>
                <w:sz w:val="24"/>
                <w:szCs w:val="24"/>
                <w:lang w:eastAsia="ru-RU"/>
              </w:rPr>
            </w:pPr>
            <w:r w:rsidRPr="003F2A62">
              <w:rPr>
                <w:rFonts w:ascii="Times New Roman" w:eastAsia="Times New Roman" w:hAnsi="Times New Roman" w:cs="Times New Roman"/>
                <w:sz w:val="24"/>
                <w:szCs w:val="24"/>
                <w:lang w:eastAsia="ru-RU"/>
              </w:rPr>
              <w:t>Количество родителей со средним образованием</w:t>
            </w:r>
          </w:p>
        </w:tc>
      </w:tr>
      <w:tr w:rsidR="003F2A62" w:rsidRPr="003F2A62" w:rsidTr="00A52108">
        <w:tc>
          <w:tcPr>
            <w:tcW w:w="3426" w:type="dxa"/>
          </w:tcPr>
          <w:p w:rsidR="003F2A62" w:rsidRPr="003F2A62" w:rsidRDefault="003F2A62" w:rsidP="00917F6D">
            <w:pPr>
              <w:jc w:val="center"/>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229</w:t>
            </w:r>
          </w:p>
        </w:tc>
        <w:tc>
          <w:tcPr>
            <w:tcW w:w="3427" w:type="dxa"/>
          </w:tcPr>
          <w:p w:rsidR="003F2A62" w:rsidRPr="003F2A62" w:rsidRDefault="003F2A62" w:rsidP="00917F6D">
            <w:pPr>
              <w:jc w:val="center"/>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196</w:t>
            </w:r>
          </w:p>
        </w:tc>
        <w:tc>
          <w:tcPr>
            <w:tcW w:w="3427" w:type="dxa"/>
          </w:tcPr>
          <w:p w:rsidR="003F2A62" w:rsidRPr="003F2A62" w:rsidRDefault="003F2A62" w:rsidP="00917F6D">
            <w:pPr>
              <w:jc w:val="center"/>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41</w:t>
            </w:r>
          </w:p>
        </w:tc>
      </w:tr>
    </w:tbl>
    <w:p w:rsidR="003F2A62" w:rsidRPr="003F2A62" w:rsidRDefault="003F2A62" w:rsidP="003F2A62">
      <w:pPr>
        <w:spacing w:after="0" w:line="240" w:lineRule="auto"/>
        <w:ind w:firstLine="708"/>
        <w:jc w:val="right"/>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 xml:space="preserve">Таблица </w:t>
      </w:r>
      <w:r w:rsidR="00A52108">
        <w:rPr>
          <w:rFonts w:ascii="Times New Roman" w:eastAsia="Times New Roman" w:hAnsi="Times New Roman" w:cs="Times New Roman"/>
          <w:sz w:val="28"/>
          <w:szCs w:val="28"/>
          <w:lang w:eastAsia="ru-RU"/>
        </w:rPr>
        <w:t>№6</w:t>
      </w:r>
    </w:p>
    <w:p w:rsidR="003F2A62" w:rsidRPr="00A51C8A" w:rsidRDefault="003F2A62" w:rsidP="00A51C8A">
      <w:pPr>
        <w:spacing w:after="0" w:line="240" w:lineRule="auto"/>
        <w:ind w:firstLine="708"/>
        <w:jc w:val="center"/>
        <w:rPr>
          <w:rFonts w:ascii="Times New Roman" w:eastAsia="Times New Roman" w:hAnsi="Times New Roman" w:cs="Times New Roman"/>
          <w:sz w:val="28"/>
          <w:szCs w:val="28"/>
          <w:lang w:eastAsia="ru-RU"/>
        </w:rPr>
      </w:pPr>
      <w:r w:rsidRPr="00A51C8A">
        <w:rPr>
          <w:rFonts w:ascii="Times New Roman" w:eastAsia="Times New Roman" w:hAnsi="Times New Roman" w:cs="Times New Roman"/>
          <w:sz w:val="28"/>
          <w:szCs w:val="28"/>
          <w:lang w:eastAsia="ru-RU"/>
        </w:rPr>
        <w:t>Социальный статус родителей</w:t>
      </w:r>
    </w:p>
    <w:p w:rsidR="003F2A62" w:rsidRPr="003F2A62" w:rsidRDefault="003F2A62" w:rsidP="003F2A62">
      <w:pPr>
        <w:spacing w:after="0" w:line="240" w:lineRule="auto"/>
        <w:ind w:firstLine="708"/>
        <w:jc w:val="both"/>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1466"/>
        <w:gridCol w:w="1404"/>
        <w:gridCol w:w="1985"/>
        <w:gridCol w:w="1322"/>
        <w:gridCol w:w="1523"/>
        <w:gridCol w:w="1395"/>
        <w:gridCol w:w="1185"/>
      </w:tblGrid>
      <w:tr w:rsidR="003F2A62" w:rsidRPr="003F2A62" w:rsidTr="00917F6D">
        <w:tc>
          <w:tcPr>
            <w:tcW w:w="1488" w:type="dxa"/>
          </w:tcPr>
          <w:p w:rsidR="003F2A62" w:rsidRPr="003F2A62" w:rsidRDefault="003F2A62" w:rsidP="00917F6D">
            <w:pPr>
              <w:jc w:val="both"/>
              <w:rPr>
                <w:rFonts w:ascii="Times New Roman" w:eastAsia="Times New Roman" w:hAnsi="Times New Roman" w:cs="Times New Roman"/>
                <w:sz w:val="24"/>
                <w:szCs w:val="24"/>
                <w:lang w:eastAsia="ru-RU"/>
              </w:rPr>
            </w:pPr>
            <w:r w:rsidRPr="003F2A62">
              <w:rPr>
                <w:rFonts w:ascii="Times New Roman" w:eastAsia="Times New Roman" w:hAnsi="Times New Roman" w:cs="Times New Roman"/>
                <w:sz w:val="24"/>
                <w:szCs w:val="24"/>
                <w:lang w:eastAsia="ru-RU"/>
              </w:rPr>
              <w:t>Кол-во чиновников</w:t>
            </w:r>
          </w:p>
        </w:tc>
        <w:tc>
          <w:tcPr>
            <w:tcW w:w="1488" w:type="dxa"/>
          </w:tcPr>
          <w:p w:rsidR="003F2A62" w:rsidRPr="003F2A62" w:rsidRDefault="003F2A62" w:rsidP="00917F6D">
            <w:pPr>
              <w:jc w:val="both"/>
              <w:rPr>
                <w:rFonts w:ascii="Times New Roman" w:eastAsia="Times New Roman" w:hAnsi="Times New Roman" w:cs="Times New Roman"/>
                <w:sz w:val="24"/>
                <w:szCs w:val="24"/>
                <w:lang w:eastAsia="ru-RU"/>
              </w:rPr>
            </w:pPr>
            <w:r w:rsidRPr="003F2A62">
              <w:rPr>
                <w:rFonts w:ascii="Times New Roman" w:eastAsia="Times New Roman" w:hAnsi="Times New Roman" w:cs="Times New Roman"/>
                <w:sz w:val="24"/>
                <w:szCs w:val="24"/>
                <w:lang w:eastAsia="ru-RU"/>
              </w:rPr>
              <w:t>Ко-во служащих</w:t>
            </w:r>
          </w:p>
        </w:tc>
        <w:tc>
          <w:tcPr>
            <w:tcW w:w="1489" w:type="dxa"/>
          </w:tcPr>
          <w:p w:rsidR="003F2A62" w:rsidRPr="003F2A62" w:rsidRDefault="003F2A62" w:rsidP="00917F6D">
            <w:pPr>
              <w:jc w:val="both"/>
              <w:rPr>
                <w:rFonts w:ascii="Times New Roman" w:eastAsia="Times New Roman" w:hAnsi="Times New Roman" w:cs="Times New Roman"/>
                <w:sz w:val="24"/>
                <w:szCs w:val="24"/>
                <w:lang w:eastAsia="ru-RU"/>
              </w:rPr>
            </w:pPr>
            <w:r w:rsidRPr="003F2A62">
              <w:rPr>
                <w:rFonts w:ascii="Times New Roman" w:eastAsia="Times New Roman" w:hAnsi="Times New Roman" w:cs="Times New Roman"/>
                <w:sz w:val="24"/>
                <w:szCs w:val="24"/>
                <w:lang w:eastAsia="ru-RU"/>
              </w:rPr>
              <w:t>Кол-во военнослужащих</w:t>
            </w:r>
          </w:p>
        </w:tc>
        <w:tc>
          <w:tcPr>
            <w:tcW w:w="1489" w:type="dxa"/>
          </w:tcPr>
          <w:p w:rsidR="003F2A62" w:rsidRPr="003F2A62" w:rsidRDefault="003F2A62" w:rsidP="00917F6D">
            <w:pPr>
              <w:jc w:val="both"/>
              <w:rPr>
                <w:rFonts w:ascii="Times New Roman" w:eastAsia="Times New Roman" w:hAnsi="Times New Roman" w:cs="Times New Roman"/>
                <w:sz w:val="24"/>
                <w:szCs w:val="24"/>
                <w:lang w:eastAsia="ru-RU"/>
              </w:rPr>
            </w:pPr>
            <w:r w:rsidRPr="003F2A62">
              <w:rPr>
                <w:rFonts w:ascii="Times New Roman" w:eastAsia="Times New Roman" w:hAnsi="Times New Roman" w:cs="Times New Roman"/>
                <w:sz w:val="24"/>
                <w:szCs w:val="24"/>
                <w:lang w:eastAsia="ru-RU"/>
              </w:rPr>
              <w:t>Кол-во рабочих</w:t>
            </w:r>
          </w:p>
        </w:tc>
        <w:tc>
          <w:tcPr>
            <w:tcW w:w="1489" w:type="dxa"/>
          </w:tcPr>
          <w:p w:rsidR="003F2A62" w:rsidRPr="003F2A62" w:rsidRDefault="003F2A62" w:rsidP="00917F6D">
            <w:pPr>
              <w:jc w:val="both"/>
              <w:rPr>
                <w:rFonts w:ascii="Times New Roman" w:eastAsia="Times New Roman" w:hAnsi="Times New Roman" w:cs="Times New Roman"/>
                <w:sz w:val="24"/>
                <w:szCs w:val="24"/>
                <w:lang w:eastAsia="ru-RU"/>
              </w:rPr>
            </w:pPr>
            <w:r w:rsidRPr="003F2A62">
              <w:rPr>
                <w:rFonts w:ascii="Times New Roman" w:eastAsia="Times New Roman" w:hAnsi="Times New Roman" w:cs="Times New Roman"/>
                <w:sz w:val="24"/>
                <w:szCs w:val="24"/>
                <w:lang w:eastAsia="ru-RU"/>
              </w:rPr>
              <w:t>Кол-во безработных</w:t>
            </w:r>
          </w:p>
        </w:tc>
        <w:tc>
          <w:tcPr>
            <w:tcW w:w="1489" w:type="dxa"/>
          </w:tcPr>
          <w:p w:rsidR="003F2A62" w:rsidRPr="003F2A62" w:rsidRDefault="003F2A62" w:rsidP="00917F6D">
            <w:pPr>
              <w:jc w:val="both"/>
              <w:rPr>
                <w:rFonts w:ascii="Times New Roman" w:eastAsia="Times New Roman" w:hAnsi="Times New Roman" w:cs="Times New Roman"/>
                <w:sz w:val="24"/>
                <w:szCs w:val="24"/>
                <w:lang w:eastAsia="ru-RU"/>
              </w:rPr>
            </w:pPr>
            <w:r w:rsidRPr="003F2A62">
              <w:rPr>
                <w:rFonts w:ascii="Times New Roman" w:eastAsia="Times New Roman" w:hAnsi="Times New Roman" w:cs="Times New Roman"/>
                <w:sz w:val="24"/>
                <w:szCs w:val="24"/>
                <w:lang w:eastAsia="ru-RU"/>
              </w:rPr>
              <w:t>Кол-во студентов</w:t>
            </w:r>
          </w:p>
        </w:tc>
        <w:tc>
          <w:tcPr>
            <w:tcW w:w="1489" w:type="dxa"/>
          </w:tcPr>
          <w:p w:rsidR="003F2A62" w:rsidRPr="003F2A62" w:rsidRDefault="003F2A62" w:rsidP="00917F6D">
            <w:pPr>
              <w:jc w:val="both"/>
              <w:rPr>
                <w:rFonts w:ascii="Times New Roman" w:eastAsia="Times New Roman" w:hAnsi="Times New Roman" w:cs="Times New Roman"/>
                <w:sz w:val="24"/>
                <w:szCs w:val="24"/>
                <w:lang w:eastAsia="ru-RU"/>
              </w:rPr>
            </w:pPr>
            <w:r w:rsidRPr="003F2A62">
              <w:rPr>
                <w:rFonts w:ascii="Times New Roman" w:eastAsia="Times New Roman" w:hAnsi="Times New Roman" w:cs="Times New Roman"/>
                <w:sz w:val="24"/>
                <w:szCs w:val="24"/>
                <w:lang w:eastAsia="ru-RU"/>
              </w:rPr>
              <w:t>Кол-во ИП</w:t>
            </w:r>
          </w:p>
        </w:tc>
      </w:tr>
      <w:tr w:rsidR="003F2A62" w:rsidRPr="003F2A62" w:rsidTr="00917F6D">
        <w:tc>
          <w:tcPr>
            <w:tcW w:w="1488" w:type="dxa"/>
          </w:tcPr>
          <w:p w:rsidR="003F2A62" w:rsidRPr="003F2A62" w:rsidRDefault="003F2A62" w:rsidP="00917F6D">
            <w:pPr>
              <w:jc w:val="center"/>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5</w:t>
            </w:r>
          </w:p>
        </w:tc>
        <w:tc>
          <w:tcPr>
            <w:tcW w:w="1488" w:type="dxa"/>
          </w:tcPr>
          <w:p w:rsidR="003F2A62" w:rsidRPr="003F2A62" w:rsidRDefault="003F2A62" w:rsidP="00917F6D">
            <w:pPr>
              <w:jc w:val="center"/>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139</w:t>
            </w:r>
          </w:p>
        </w:tc>
        <w:tc>
          <w:tcPr>
            <w:tcW w:w="1489" w:type="dxa"/>
          </w:tcPr>
          <w:p w:rsidR="003F2A62" w:rsidRPr="003F2A62" w:rsidRDefault="003F2A62" w:rsidP="00917F6D">
            <w:pPr>
              <w:jc w:val="center"/>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34</w:t>
            </w:r>
          </w:p>
        </w:tc>
        <w:tc>
          <w:tcPr>
            <w:tcW w:w="1489" w:type="dxa"/>
          </w:tcPr>
          <w:p w:rsidR="003F2A62" w:rsidRPr="003F2A62" w:rsidRDefault="003F2A62" w:rsidP="00917F6D">
            <w:pPr>
              <w:jc w:val="center"/>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227</w:t>
            </w:r>
          </w:p>
        </w:tc>
        <w:tc>
          <w:tcPr>
            <w:tcW w:w="1489" w:type="dxa"/>
          </w:tcPr>
          <w:p w:rsidR="003F2A62" w:rsidRPr="003F2A62" w:rsidRDefault="003F2A62" w:rsidP="00917F6D">
            <w:pPr>
              <w:jc w:val="center"/>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50</w:t>
            </w:r>
          </w:p>
        </w:tc>
        <w:tc>
          <w:tcPr>
            <w:tcW w:w="1489" w:type="dxa"/>
          </w:tcPr>
          <w:p w:rsidR="003F2A62" w:rsidRPr="003F2A62" w:rsidRDefault="003F2A62" w:rsidP="00917F6D">
            <w:pPr>
              <w:jc w:val="center"/>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2</w:t>
            </w:r>
          </w:p>
          <w:p w:rsidR="003F2A62" w:rsidRPr="003F2A62" w:rsidRDefault="003F2A62" w:rsidP="00917F6D">
            <w:pPr>
              <w:jc w:val="center"/>
              <w:rPr>
                <w:rFonts w:ascii="Times New Roman" w:eastAsia="Times New Roman" w:hAnsi="Times New Roman" w:cs="Times New Roman"/>
                <w:sz w:val="28"/>
                <w:szCs w:val="28"/>
                <w:lang w:eastAsia="ru-RU"/>
              </w:rPr>
            </w:pPr>
          </w:p>
        </w:tc>
        <w:tc>
          <w:tcPr>
            <w:tcW w:w="1489" w:type="dxa"/>
          </w:tcPr>
          <w:p w:rsidR="003F2A62" w:rsidRPr="003F2A62" w:rsidRDefault="003F2A62" w:rsidP="00917F6D">
            <w:pPr>
              <w:jc w:val="center"/>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30</w:t>
            </w:r>
          </w:p>
        </w:tc>
      </w:tr>
    </w:tbl>
    <w:p w:rsidR="003F2A62" w:rsidRDefault="003F2A62" w:rsidP="003F2A62">
      <w:pPr>
        <w:spacing w:after="0" w:line="240" w:lineRule="auto"/>
        <w:ind w:firstLine="708"/>
        <w:jc w:val="both"/>
        <w:rPr>
          <w:rFonts w:ascii="Times New Roman" w:eastAsia="Times New Roman" w:hAnsi="Times New Roman" w:cs="Times New Roman"/>
          <w:sz w:val="28"/>
          <w:szCs w:val="28"/>
          <w:lang w:eastAsia="ru-RU"/>
        </w:rPr>
      </w:pPr>
    </w:p>
    <w:p w:rsidR="003F2A62" w:rsidRPr="003F2A62" w:rsidRDefault="003F2A62" w:rsidP="003F2A62">
      <w:pPr>
        <w:spacing w:after="0" w:line="240" w:lineRule="auto"/>
        <w:ind w:firstLine="708"/>
        <w:jc w:val="both"/>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На сайте ДОУ родители (законные представители) всегда могут ознакомиться с локальными нормативными актами и иными нормативными документами.</w:t>
      </w:r>
    </w:p>
    <w:p w:rsidR="003F2A62" w:rsidRPr="003F2A62" w:rsidRDefault="003F2A62" w:rsidP="003F2A62">
      <w:pPr>
        <w:spacing w:after="0" w:line="240" w:lineRule="auto"/>
        <w:ind w:firstLine="708"/>
        <w:jc w:val="both"/>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ДОУ посещают дети имеющие льготу: дети с ОВЗ и инвалидностью, 3 ребенка получали  компенсацию за питание, т.к. находились на домашнем обучении.</w:t>
      </w:r>
    </w:p>
    <w:p w:rsidR="003F2A62" w:rsidRPr="003F2A62" w:rsidRDefault="003F2A62" w:rsidP="003F2A62">
      <w:pPr>
        <w:spacing w:after="0" w:line="240" w:lineRule="auto"/>
        <w:ind w:firstLine="708"/>
        <w:jc w:val="both"/>
        <w:rPr>
          <w:rFonts w:ascii="Times New Roman" w:eastAsia="Times New Roman" w:hAnsi="Times New Roman" w:cs="Times New Roman"/>
          <w:sz w:val="28"/>
          <w:szCs w:val="28"/>
          <w:lang w:eastAsia="ru-RU"/>
        </w:rPr>
      </w:pPr>
      <w:r w:rsidRPr="003F2A62">
        <w:rPr>
          <w:rFonts w:ascii="Times New Roman" w:eastAsia="Times New Roman" w:hAnsi="Times New Roman" w:cs="Times New Roman"/>
          <w:sz w:val="28"/>
          <w:szCs w:val="28"/>
          <w:lang w:eastAsia="ru-RU"/>
        </w:rPr>
        <w:t>Регламентация деятельности ДОУ относительно детей с особыми образовательными потребностями реализуется в соответствии с Российским законодательством.</w:t>
      </w:r>
    </w:p>
    <w:p w:rsidR="00780B98" w:rsidRPr="003217C3" w:rsidRDefault="00780B98" w:rsidP="00780B98">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eastAsia="Times New Roman" w:hAnsi="Times New Roman" w:cs="Times New Roman"/>
          <w:sz w:val="28"/>
          <w:szCs w:val="28"/>
          <w:lang w:eastAsia="ru-RU"/>
        </w:rPr>
        <w:t>В ДОУ регулярно проводятся праздники с участием семей воспитанников. Такие форма работы позволяют укрепить взаимодействие детского сада и родителей.</w:t>
      </w:r>
    </w:p>
    <w:p w:rsidR="00780B98" w:rsidRPr="003217C3" w:rsidRDefault="00780B98" w:rsidP="00780B98">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eastAsia="Times New Roman" w:hAnsi="Times New Roman" w:cs="Times New Roman"/>
          <w:sz w:val="28"/>
          <w:szCs w:val="28"/>
          <w:lang w:eastAsia="ru-RU"/>
        </w:rPr>
        <w:t>В течение 2018 года были проведены следующие образовательные мероприятия с участием родителей воспитанников ДОУ:</w:t>
      </w:r>
    </w:p>
    <w:p w:rsidR="00780B98" w:rsidRPr="00F17035" w:rsidRDefault="00780B98" w:rsidP="00780B98">
      <w:pPr>
        <w:numPr>
          <w:ilvl w:val="0"/>
          <w:numId w:val="9"/>
        </w:numPr>
        <w:spacing w:after="0" w:line="240" w:lineRule="auto"/>
        <w:ind w:firstLine="66"/>
        <w:contextualSpacing/>
        <w:jc w:val="both"/>
        <w:rPr>
          <w:rFonts w:ascii="Times New Roman" w:eastAsia="Times New Roman" w:hAnsi="Times New Roman" w:cs="Times New Roman"/>
          <w:color w:val="000000" w:themeColor="text1"/>
          <w:sz w:val="28"/>
          <w:szCs w:val="28"/>
          <w:lang w:eastAsia="ru-RU"/>
        </w:rPr>
      </w:pPr>
      <w:r w:rsidRPr="00F17035">
        <w:rPr>
          <w:rFonts w:ascii="Times New Roman" w:eastAsia="Times New Roman" w:hAnsi="Times New Roman" w:cs="Times New Roman"/>
          <w:b/>
          <w:color w:val="000000" w:themeColor="text1"/>
          <w:sz w:val="28"/>
          <w:szCs w:val="28"/>
          <w:lang w:eastAsia="ru-RU"/>
        </w:rPr>
        <w:t>Праздники и развлечения:</w:t>
      </w:r>
      <w:r w:rsidRPr="00F17035">
        <w:rPr>
          <w:rFonts w:ascii="Times New Roman" w:eastAsia="Times New Roman" w:hAnsi="Times New Roman" w:cs="Times New Roman"/>
          <w:color w:val="000000" w:themeColor="text1"/>
          <w:sz w:val="28"/>
          <w:szCs w:val="28"/>
          <w:lang w:eastAsia="ru-RU"/>
        </w:rPr>
        <w:t xml:space="preserve"> «Осенины», «Новогодний карнавал», «Праздник весны», «Выпускной бал», «Мы праздники героев», «День матери», «Мой папа самый сильный»</w:t>
      </w:r>
    </w:p>
    <w:p w:rsidR="00780B98" w:rsidRPr="00F17035" w:rsidRDefault="00780B98" w:rsidP="00780B98">
      <w:pPr>
        <w:numPr>
          <w:ilvl w:val="0"/>
          <w:numId w:val="9"/>
        </w:numPr>
        <w:spacing w:after="0" w:line="240" w:lineRule="auto"/>
        <w:ind w:firstLine="66"/>
        <w:contextualSpacing/>
        <w:jc w:val="both"/>
        <w:rPr>
          <w:rFonts w:ascii="Times New Roman" w:eastAsia="Times New Roman" w:hAnsi="Times New Roman" w:cs="Times New Roman"/>
          <w:color w:val="000000" w:themeColor="text1"/>
          <w:sz w:val="28"/>
          <w:szCs w:val="28"/>
          <w:lang w:eastAsia="ru-RU"/>
        </w:rPr>
      </w:pPr>
      <w:r w:rsidRPr="003217C3">
        <w:rPr>
          <w:rFonts w:ascii="Times New Roman" w:eastAsia="Times New Roman" w:hAnsi="Times New Roman" w:cs="Times New Roman"/>
          <w:b/>
          <w:sz w:val="28"/>
          <w:szCs w:val="28"/>
          <w:lang w:eastAsia="ru-RU"/>
        </w:rPr>
        <w:t>Выставки и конкурсы</w:t>
      </w:r>
      <w:r w:rsidRPr="00F17035">
        <w:rPr>
          <w:rFonts w:ascii="Times New Roman" w:eastAsia="Times New Roman" w:hAnsi="Times New Roman" w:cs="Times New Roman"/>
          <w:color w:val="000000" w:themeColor="text1"/>
          <w:sz w:val="28"/>
          <w:szCs w:val="28"/>
          <w:lang w:eastAsia="ru-RU"/>
        </w:rPr>
        <w:t>: «Дары матушки природы», «Народная игрушка-скрутка», фестиваль «Роднушечки», конкурс чтецов «Капели звонкие стихов», шашечный турнир «Большая дорога», конкурс конструктивного творчества «Юный конструктор», «Я рисую безопасный труд».</w:t>
      </w:r>
    </w:p>
    <w:p w:rsidR="00780B98" w:rsidRPr="00F17035" w:rsidRDefault="00780B98" w:rsidP="00780B98">
      <w:pPr>
        <w:numPr>
          <w:ilvl w:val="0"/>
          <w:numId w:val="9"/>
        </w:numPr>
        <w:spacing w:after="0" w:line="240" w:lineRule="auto"/>
        <w:ind w:firstLine="66"/>
        <w:contextualSpacing/>
        <w:jc w:val="both"/>
        <w:rPr>
          <w:rFonts w:ascii="Times New Roman" w:eastAsia="Times New Roman" w:hAnsi="Times New Roman" w:cs="Times New Roman"/>
          <w:color w:val="000000" w:themeColor="text1"/>
          <w:sz w:val="28"/>
          <w:szCs w:val="28"/>
          <w:lang w:eastAsia="ru-RU"/>
        </w:rPr>
      </w:pPr>
      <w:r w:rsidRPr="00F17035">
        <w:rPr>
          <w:rFonts w:ascii="Times New Roman" w:eastAsia="Times New Roman" w:hAnsi="Times New Roman" w:cs="Times New Roman"/>
          <w:b/>
          <w:color w:val="000000" w:themeColor="text1"/>
          <w:sz w:val="28"/>
          <w:szCs w:val="28"/>
          <w:lang w:eastAsia="ru-RU"/>
        </w:rPr>
        <w:t>Проектная деятельность</w:t>
      </w:r>
      <w:r w:rsidRPr="00F17035">
        <w:rPr>
          <w:rFonts w:ascii="Times New Roman" w:eastAsia="Times New Roman" w:hAnsi="Times New Roman" w:cs="Times New Roman"/>
          <w:color w:val="000000" w:themeColor="text1"/>
          <w:sz w:val="28"/>
          <w:szCs w:val="28"/>
          <w:lang w:eastAsia="ru-RU"/>
        </w:rPr>
        <w:t>: «Ярмарка всех приглашает».</w:t>
      </w:r>
    </w:p>
    <w:p w:rsidR="00780B98" w:rsidRPr="003217C3" w:rsidRDefault="00780B98" w:rsidP="00780B98">
      <w:pPr>
        <w:spacing w:after="0" w:line="240" w:lineRule="auto"/>
        <w:ind w:firstLine="708"/>
        <w:jc w:val="both"/>
        <w:rPr>
          <w:rFonts w:ascii="Times New Roman" w:eastAsia="Times New Roman" w:hAnsi="Times New Roman" w:cs="Times New Roman"/>
          <w:sz w:val="28"/>
          <w:szCs w:val="28"/>
          <w:lang w:eastAsia="ru-RU"/>
        </w:rPr>
      </w:pPr>
      <w:r w:rsidRPr="003217C3">
        <w:rPr>
          <w:rFonts w:ascii="Times New Roman" w:eastAsia="Times New Roman" w:hAnsi="Times New Roman" w:cs="Times New Roman"/>
          <w:sz w:val="28"/>
          <w:szCs w:val="28"/>
          <w:lang w:eastAsia="ru-RU"/>
        </w:rPr>
        <w:t>В рамках муниципальной программы «Профилактика алкоголизма, наркомании, токсикомании и ВИЧ-инфекции» в ДОУ разработан и проводится тренинг «Школа ответственного родительства». Тренинг разработан для родителей «Группы риска» и родителей, желающих повысить свою родительскую компетенцию.</w:t>
      </w:r>
    </w:p>
    <w:p w:rsidR="00780B98" w:rsidRPr="00780B98" w:rsidRDefault="00780B98" w:rsidP="00780B98">
      <w:pPr>
        <w:spacing w:after="0" w:line="240" w:lineRule="auto"/>
        <w:ind w:firstLine="708"/>
        <w:jc w:val="center"/>
        <w:rPr>
          <w:rFonts w:ascii="Times New Roman" w:hAnsi="Times New Roman" w:cs="Times New Roman"/>
          <w:sz w:val="28"/>
          <w:szCs w:val="28"/>
        </w:rPr>
      </w:pPr>
      <w:r w:rsidRPr="00780B98">
        <w:rPr>
          <w:rFonts w:ascii="Times New Roman" w:hAnsi="Times New Roman" w:cs="Times New Roman"/>
          <w:sz w:val="28"/>
          <w:szCs w:val="28"/>
        </w:rPr>
        <w:t>Выводы и рекомендации по разделу</w:t>
      </w:r>
    </w:p>
    <w:p w:rsidR="00780B98" w:rsidRPr="00780B98" w:rsidRDefault="00780B98" w:rsidP="00780B98">
      <w:pPr>
        <w:spacing w:after="0" w:line="240" w:lineRule="auto"/>
        <w:ind w:firstLine="708"/>
        <w:jc w:val="both"/>
        <w:rPr>
          <w:rFonts w:ascii="Times New Roman" w:eastAsia="Times New Roman" w:hAnsi="Times New Roman" w:cs="Times New Roman"/>
          <w:sz w:val="28"/>
          <w:szCs w:val="28"/>
          <w:lang w:eastAsia="ru-RU"/>
        </w:rPr>
      </w:pPr>
      <w:r w:rsidRPr="00780B98">
        <w:rPr>
          <w:rFonts w:ascii="Times New Roman" w:hAnsi="Times New Roman" w:cs="Times New Roman"/>
          <w:sz w:val="28"/>
          <w:szCs w:val="28"/>
        </w:rPr>
        <w:t xml:space="preserve"> В дошкольной образовательной организации сформировалась мобильная, целостная система управления, которая позволяет регулировать отношения между всеми участниками образовательных отношений. Структура и механизм управления в целом обеспечивают стабильное функционирование ДОУ и имеет положительную динамику результативности управления. Такая система управления способствует развитию инициативы участников образовательного процесса (педаго</w:t>
      </w:r>
      <w:r w:rsidRPr="00780B98">
        <w:rPr>
          <w:rFonts w:ascii="Times New Roman" w:hAnsi="Times New Roman" w:cs="Times New Roman"/>
          <w:sz w:val="28"/>
          <w:szCs w:val="28"/>
        </w:rPr>
        <w:lastRenderedPageBreak/>
        <w:t>гов, родителей (законных представителей), детей и сотрудников ДОУ). 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ДОУ, создать условия для вовлечения родителей (законных представителей) в процессы обсуждения и принятия решений.</w:t>
      </w:r>
    </w:p>
    <w:p w:rsidR="007A0A8D" w:rsidRPr="007A0A8D" w:rsidRDefault="007A0A8D" w:rsidP="007A0A8D">
      <w:pPr>
        <w:spacing w:after="0" w:line="240" w:lineRule="auto"/>
        <w:ind w:firstLine="708"/>
        <w:jc w:val="center"/>
        <w:rPr>
          <w:rFonts w:ascii="Times New Roman" w:eastAsia="Times New Roman" w:hAnsi="Times New Roman" w:cs="Times New Roman"/>
          <w:b/>
          <w:sz w:val="28"/>
          <w:szCs w:val="28"/>
          <w:lang w:eastAsia="ru-RU"/>
        </w:rPr>
      </w:pPr>
      <w:r w:rsidRPr="007A0A8D">
        <w:rPr>
          <w:rFonts w:ascii="Times New Roman" w:eastAsia="Times New Roman" w:hAnsi="Times New Roman" w:cs="Times New Roman"/>
          <w:b/>
          <w:sz w:val="28"/>
          <w:szCs w:val="28"/>
          <w:lang w:eastAsia="ru-RU"/>
        </w:rPr>
        <w:t>Анализ работы по изучению мнения участников образовательных отношений о деятельности ДОО.</w:t>
      </w:r>
    </w:p>
    <w:p w:rsidR="007A0A8D" w:rsidRPr="007A0A8D" w:rsidRDefault="007A0A8D" w:rsidP="007A0A8D">
      <w:pPr>
        <w:spacing w:after="0" w:line="240" w:lineRule="auto"/>
        <w:ind w:firstLine="708"/>
        <w:jc w:val="center"/>
        <w:rPr>
          <w:rFonts w:ascii="Times New Roman" w:eastAsia="Times New Roman" w:hAnsi="Times New Roman" w:cs="Times New Roman"/>
          <w:b/>
          <w:sz w:val="28"/>
          <w:szCs w:val="28"/>
          <w:lang w:eastAsia="ru-RU"/>
        </w:rPr>
      </w:pPr>
    </w:p>
    <w:p w:rsidR="007A0A8D" w:rsidRPr="007A0A8D" w:rsidRDefault="007A0A8D" w:rsidP="007A0A8D">
      <w:pPr>
        <w:spacing w:after="0" w:line="240" w:lineRule="auto"/>
        <w:ind w:firstLine="708"/>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В апреле-мае 2018 г. в рамках итогового мониторинга деятельности ДОУ в 2017-2018 учебном году было проведено анкетирование родителей (законных представителей) воспитанников ДОУ. Было опрошено 139 семей.</w:t>
      </w:r>
    </w:p>
    <w:p w:rsidR="007A0A8D" w:rsidRPr="007A0A8D" w:rsidRDefault="007A0A8D" w:rsidP="009621D2">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Удовлетворяет ли Вас уровень воспитательно-образовательной деятельности?</w:t>
      </w:r>
    </w:p>
    <w:p w:rsidR="007A0A8D" w:rsidRPr="007A0A8D" w:rsidRDefault="007A0A8D" w:rsidP="007A0A8D">
      <w:pPr>
        <w:spacing w:after="0" w:line="240" w:lineRule="auto"/>
        <w:ind w:left="720"/>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-да - 92,8% из числа опрошенных.</w:t>
      </w:r>
    </w:p>
    <w:p w:rsidR="007A0A8D" w:rsidRPr="007A0A8D" w:rsidRDefault="007A0A8D" w:rsidP="007A0A8D">
      <w:pPr>
        <w:spacing w:after="0" w:line="240" w:lineRule="auto"/>
        <w:ind w:left="720"/>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-частично – 7,2% из числа опрошенных</w:t>
      </w:r>
    </w:p>
    <w:p w:rsidR="007A0A8D" w:rsidRPr="007A0A8D" w:rsidRDefault="007A0A8D" w:rsidP="007A0A8D">
      <w:pPr>
        <w:spacing w:after="0" w:line="240" w:lineRule="auto"/>
        <w:ind w:left="720"/>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-нет – 0 % из числа опрошенных</w:t>
      </w:r>
    </w:p>
    <w:p w:rsidR="007A0A8D" w:rsidRPr="007A0A8D" w:rsidRDefault="007A0A8D" w:rsidP="009621D2">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Устраивает ли Вас работа педагогов в группе?</w:t>
      </w:r>
    </w:p>
    <w:p w:rsidR="007A0A8D" w:rsidRPr="007A0A8D" w:rsidRDefault="007A0A8D" w:rsidP="007A0A8D">
      <w:pPr>
        <w:spacing w:after="0" w:line="240" w:lineRule="auto"/>
        <w:ind w:left="720"/>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-устраивает полностью - 94,2% из числа опрошенных.</w:t>
      </w:r>
    </w:p>
    <w:p w:rsidR="007A0A8D" w:rsidRPr="007A0A8D" w:rsidRDefault="007A0A8D" w:rsidP="007A0A8D">
      <w:pPr>
        <w:spacing w:after="0" w:line="240" w:lineRule="auto"/>
        <w:ind w:left="720"/>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-устраивает частично – 5,8% из числа опрошенных</w:t>
      </w:r>
    </w:p>
    <w:p w:rsidR="007A0A8D" w:rsidRPr="007A0A8D" w:rsidRDefault="007A0A8D" w:rsidP="007A0A8D">
      <w:pPr>
        <w:spacing w:after="0" w:line="240" w:lineRule="auto"/>
        <w:ind w:left="720"/>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-не устраивает совсем – 0 % из числа опрошенных</w:t>
      </w:r>
    </w:p>
    <w:p w:rsidR="007A0A8D" w:rsidRPr="007A0A8D" w:rsidRDefault="007A0A8D" w:rsidP="009621D2">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Ваша осведомленность о работе детского сада</w:t>
      </w:r>
    </w:p>
    <w:p w:rsidR="007A0A8D" w:rsidRPr="007A0A8D" w:rsidRDefault="007A0A8D" w:rsidP="007A0A8D">
      <w:pPr>
        <w:spacing w:after="0" w:line="240" w:lineRule="auto"/>
        <w:ind w:left="720"/>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 полная - 82% из числа опрошенных.</w:t>
      </w:r>
    </w:p>
    <w:p w:rsidR="007A0A8D" w:rsidRPr="007A0A8D" w:rsidRDefault="007A0A8D" w:rsidP="007A0A8D">
      <w:pPr>
        <w:spacing w:after="0" w:line="240" w:lineRule="auto"/>
        <w:ind w:left="720"/>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 частичная – 18% из числа опрошенных</w:t>
      </w:r>
    </w:p>
    <w:p w:rsidR="007A0A8D" w:rsidRPr="007A0A8D" w:rsidRDefault="007A0A8D" w:rsidP="007A0A8D">
      <w:pPr>
        <w:spacing w:after="0" w:line="240" w:lineRule="auto"/>
        <w:ind w:left="720"/>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-вообще не имею информации – 0% из числа опрошенных</w:t>
      </w:r>
    </w:p>
    <w:p w:rsidR="007A0A8D" w:rsidRPr="007A0A8D" w:rsidRDefault="007A0A8D" w:rsidP="009621D2">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Информацию о детском саде вы узнаете ( было указано по несколько вариантов ответа)</w:t>
      </w:r>
    </w:p>
    <w:p w:rsidR="007A0A8D" w:rsidRPr="007A0A8D" w:rsidRDefault="007A0A8D" w:rsidP="007A0A8D">
      <w:pPr>
        <w:spacing w:after="0" w:line="240" w:lineRule="auto"/>
        <w:ind w:left="720"/>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 из наглядной агитации детского сада - 33,8% из числа опрошенных.</w:t>
      </w:r>
    </w:p>
    <w:p w:rsidR="007A0A8D" w:rsidRPr="007A0A8D" w:rsidRDefault="007A0A8D" w:rsidP="007A0A8D">
      <w:pPr>
        <w:spacing w:after="0" w:line="240" w:lineRule="auto"/>
        <w:ind w:left="720"/>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 от воспитателей - 89,9% из числа опрошенных.</w:t>
      </w:r>
    </w:p>
    <w:p w:rsidR="007A0A8D" w:rsidRPr="007A0A8D" w:rsidRDefault="007A0A8D" w:rsidP="007A0A8D">
      <w:pPr>
        <w:spacing w:after="0" w:line="240" w:lineRule="auto"/>
        <w:ind w:left="720"/>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 на собраниях – 28,8% из числа опрошенных.</w:t>
      </w:r>
    </w:p>
    <w:p w:rsidR="007A0A8D" w:rsidRPr="007A0A8D" w:rsidRDefault="007A0A8D" w:rsidP="009621D2">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Принимаете ли вы участие в жизнедеятельности ДОУ?</w:t>
      </w:r>
    </w:p>
    <w:p w:rsidR="007A0A8D" w:rsidRPr="007A0A8D" w:rsidRDefault="007A0A8D" w:rsidP="007A0A8D">
      <w:pPr>
        <w:spacing w:after="0" w:line="240" w:lineRule="auto"/>
        <w:ind w:left="720"/>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 Да – 80,6% из числа опрошенных</w:t>
      </w:r>
    </w:p>
    <w:p w:rsidR="007A0A8D" w:rsidRPr="007A0A8D" w:rsidRDefault="007A0A8D" w:rsidP="007A0A8D">
      <w:pPr>
        <w:spacing w:after="0" w:line="240" w:lineRule="auto"/>
        <w:ind w:left="720"/>
        <w:contextualSpacing/>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 Нет – 19,4% из числа опрошенных.</w:t>
      </w:r>
    </w:p>
    <w:p w:rsidR="007A0A8D" w:rsidRDefault="007A0A8D" w:rsidP="007A0A8D">
      <w:pPr>
        <w:spacing w:after="0" w:line="240" w:lineRule="auto"/>
        <w:ind w:firstLine="708"/>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Показатели говорят о том, что работа с родителями в ДОУ выстроена эффективно. Тем не менее, мы продолжаем искать новые формы и подходы в работы с семьями воспитанников.</w:t>
      </w:r>
    </w:p>
    <w:p w:rsidR="00917F6D" w:rsidRPr="00871CCE" w:rsidRDefault="00917F6D" w:rsidP="00917F6D">
      <w:pPr>
        <w:spacing w:after="0" w:line="240" w:lineRule="auto"/>
        <w:ind w:firstLine="708"/>
        <w:jc w:val="center"/>
        <w:rPr>
          <w:rFonts w:ascii="Times New Roman" w:hAnsi="Times New Roman" w:cs="Times New Roman"/>
          <w:b/>
          <w:sz w:val="28"/>
          <w:szCs w:val="28"/>
        </w:rPr>
      </w:pPr>
      <w:r w:rsidRPr="00871CCE">
        <w:rPr>
          <w:rFonts w:ascii="Times New Roman" w:hAnsi="Times New Roman" w:cs="Times New Roman"/>
          <w:b/>
          <w:sz w:val="28"/>
          <w:szCs w:val="28"/>
        </w:rPr>
        <w:t>Вывод</w:t>
      </w:r>
      <w:r>
        <w:rPr>
          <w:rFonts w:ascii="Times New Roman" w:hAnsi="Times New Roman" w:cs="Times New Roman"/>
          <w:b/>
          <w:sz w:val="28"/>
          <w:szCs w:val="28"/>
        </w:rPr>
        <w:t>ы и рекомендации:</w:t>
      </w:r>
    </w:p>
    <w:p w:rsidR="00917F6D" w:rsidRPr="00927D8F" w:rsidRDefault="00917F6D" w:rsidP="00917F6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27D8F">
        <w:rPr>
          <w:rFonts w:ascii="Times New Roman" w:hAnsi="Times New Roman" w:cs="Times New Roman"/>
          <w:sz w:val="28"/>
          <w:szCs w:val="28"/>
        </w:rPr>
        <w:t xml:space="preserve">Структура существующей системы управления образовательной организацией соответствует функциональным задачам и Уставу МБДОУ, образовательной программе дошкольной организации, Программе развития МБДОУ; способствует достижению поставленных целей и задач </w:t>
      </w:r>
      <w:r w:rsidRPr="00927D8F">
        <w:rPr>
          <w:rStyle w:val="a6"/>
          <w:rFonts w:ascii="Times New Roman" w:hAnsi="Times New Roman" w:cs="Times New Roman"/>
          <w:bCs/>
          <w:i w:val="0"/>
          <w:sz w:val="28"/>
          <w:szCs w:val="28"/>
        </w:rPr>
        <w:t>решаемых ДОУ</w:t>
      </w:r>
      <w:r w:rsidRPr="00927D8F">
        <w:rPr>
          <w:rStyle w:val="a6"/>
          <w:rFonts w:ascii="Times New Roman" w:hAnsi="Times New Roman" w:cs="Times New Roman"/>
          <w:bCs/>
          <w:sz w:val="28"/>
          <w:szCs w:val="28"/>
        </w:rPr>
        <w:t xml:space="preserve">. </w:t>
      </w:r>
      <w:r w:rsidRPr="00927D8F">
        <w:rPr>
          <w:rStyle w:val="a6"/>
          <w:rFonts w:ascii="Times New Roman" w:hAnsi="Times New Roman" w:cs="Times New Roman"/>
          <w:bCs/>
          <w:i w:val="0"/>
          <w:sz w:val="28"/>
          <w:szCs w:val="28"/>
        </w:rPr>
        <w:t>Механизм управления дошкольным учреждением определяет его стабильное функционирование и реализует</w:t>
      </w:r>
      <w:r w:rsidRPr="00927D8F">
        <w:rPr>
          <w:rFonts w:ascii="Times New Roman" w:hAnsi="Times New Roman" w:cs="Times New Roman"/>
          <w:i/>
          <w:sz w:val="28"/>
          <w:szCs w:val="28"/>
        </w:rPr>
        <w:t xml:space="preserve"> </w:t>
      </w:r>
      <w:r w:rsidRPr="00927D8F">
        <w:rPr>
          <w:rFonts w:ascii="Times New Roman" w:hAnsi="Times New Roman" w:cs="Times New Roman"/>
          <w:sz w:val="28"/>
          <w:szCs w:val="28"/>
        </w:rPr>
        <w:t>возможность участия в управлении всех участников образовательного процесса. Система управления учреждения строится на взаимном уважении, доверии и успешности, ориентирована на создание комфортных условий для созидательной деятельности педагогов с детьми, родителями.</w:t>
      </w:r>
    </w:p>
    <w:p w:rsidR="00917F6D" w:rsidRPr="007A0A8D" w:rsidRDefault="00917F6D" w:rsidP="007A0A8D">
      <w:pPr>
        <w:spacing w:after="0" w:line="240" w:lineRule="auto"/>
        <w:ind w:firstLine="708"/>
        <w:jc w:val="both"/>
        <w:rPr>
          <w:rFonts w:ascii="Times New Roman" w:eastAsia="Times New Roman" w:hAnsi="Times New Roman" w:cs="Times New Roman"/>
          <w:sz w:val="28"/>
          <w:szCs w:val="28"/>
          <w:lang w:eastAsia="ru-RU"/>
        </w:rPr>
      </w:pPr>
    </w:p>
    <w:p w:rsidR="007A0A8D" w:rsidRPr="007710F2" w:rsidRDefault="007A0A8D" w:rsidP="007710F2">
      <w:pPr>
        <w:spacing w:after="0" w:line="240" w:lineRule="auto"/>
        <w:ind w:firstLine="708"/>
        <w:jc w:val="center"/>
        <w:rPr>
          <w:rFonts w:ascii="Times New Roman" w:eastAsia="Times New Roman" w:hAnsi="Times New Roman" w:cs="Times New Roman"/>
          <w:b/>
          <w:sz w:val="24"/>
          <w:szCs w:val="24"/>
          <w:lang w:eastAsia="ru-RU"/>
        </w:rPr>
      </w:pPr>
    </w:p>
    <w:p w:rsidR="007A0A8D" w:rsidRDefault="007710F2" w:rsidP="007710F2">
      <w:pPr>
        <w:tabs>
          <w:tab w:val="left" w:pos="0"/>
        </w:tabs>
        <w:spacing w:after="0" w:line="240" w:lineRule="auto"/>
        <w:jc w:val="center"/>
        <w:rPr>
          <w:rFonts w:ascii="Times New Roman" w:hAnsi="Times New Roman" w:cs="Times New Roman"/>
          <w:b/>
          <w:sz w:val="24"/>
          <w:szCs w:val="24"/>
        </w:rPr>
      </w:pPr>
      <w:r w:rsidRPr="007710F2">
        <w:rPr>
          <w:rFonts w:ascii="Times New Roman" w:hAnsi="Times New Roman" w:cs="Times New Roman"/>
          <w:b/>
          <w:sz w:val="24"/>
          <w:szCs w:val="24"/>
        </w:rPr>
        <w:t>РАЗДЕЛ 3. РЕАЛИЗАЦИЯ ОБРАЗОВАТЕЛЬНОЙ ПРОГРАММЫ, ОЦЕНКА КАЧЕСТВА</w:t>
      </w:r>
    </w:p>
    <w:p w:rsidR="007710F2" w:rsidRPr="007710F2" w:rsidRDefault="007710F2" w:rsidP="007710F2">
      <w:pPr>
        <w:tabs>
          <w:tab w:val="left" w:pos="0"/>
        </w:tabs>
        <w:spacing w:after="0" w:line="240" w:lineRule="auto"/>
        <w:jc w:val="center"/>
        <w:rPr>
          <w:rFonts w:ascii="Times New Roman" w:hAnsi="Times New Roman" w:cs="Times New Roman"/>
          <w:b/>
          <w:sz w:val="24"/>
          <w:szCs w:val="24"/>
        </w:rPr>
      </w:pPr>
    </w:p>
    <w:p w:rsidR="009621D2" w:rsidRPr="0062526D" w:rsidRDefault="007A0A8D" w:rsidP="001F34DC">
      <w:pPr>
        <w:tabs>
          <w:tab w:val="left" w:pos="0"/>
        </w:tabs>
        <w:spacing w:after="0" w:line="240" w:lineRule="auto"/>
        <w:jc w:val="center"/>
        <w:rPr>
          <w:rFonts w:ascii="Times New Roman" w:hAnsi="Times New Roman" w:cs="Times New Roman"/>
          <w:sz w:val="28"/>
          <w:szCs w:val="28"/>
        </w:rPr>
      </w:pPr>
      <w:r w:rsidRPr="007A0A8D">
        <w:rPr>
          <w:rFonts w:ascii="Times New Roman" w:hAnsi="Times New Roman" w:cs="Times New Roman"/>
          <w:b/>
          <w:sz w:val="28"/>
          <w:szCs w:val="28"/>
        </w:rPr>
        <w:t>3.1. Статистические данные по ДОО</w:t>
      </w:r>
      <w:r w:rsidR="007710F2">
        <w:rPr>
          <w:rFonts w:ascii="Times New Roman" w:hAnsi="Times New Roman" w:cs="Times New Roman"/>
          <w:b/>
          <w:sz w:val="28"/>
          <w:szCs w:val="28"/>
        </w:rPr>
        <w:t xml:space="preserve"> (</w:t>
      </w:r>
      <w:r w:rsidR="0062526D" w:rsidRPr="0062526D">
        <w:rPr>
          <w:rFonts w:ascii="Times New Roman" w:hAnsi="Times New Roman" w:cs="Times New Roman"/>
          <w:sz w:val="28"/>
          <w:szCs w:val="28"/>
        </w:rPr>
        <w:t>Данные на 29.12.2018</w:t>
      </w:r>
      <w:r w:rsidR="007710F2">
        <w:rPr>
          <w:rFonts w:ascii="Times New Roman" w:hAnsi="Times New Roman" w:cs="Times New Roman"/>
          <w:sz w:val="28"/>
          <w:szCs w:val="28"/>
        </w:rPr>
        <w:t>)</w:t>
      </w:r>
    </w:p>
    <w:p w:rsidR="009621D2" w:rsidRDefault="007710F2" w:rsidP="007710F2">
      <w:pPr>
        <w:tabs>
          <w:tab w:val="left"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A52108">
        <w:rPr>
          <w:rFonts w:ascii="Times New Roman" w:hAnsi="Times New Roman" w:cs="Times New Roman"/>
          <w:sz w:val="28"/>
          <w:szCs w:val="28"/>
        </w:rPr>
        <w:t>7</w:t>
      </w:r>
    </w:p>
    <w:p w:rsidR="007710F2" w:rsidRDefault="007710F2" w:rsidP="007710F2">
      <w:pPr>
        <w:tabs>
          <w:tab w:val="left" w:pos="0"/>
        </w:tabs>
        <w:spacing w:after="0" w:line="240" w:lineRule="auto"/>
        <w:jc w:val="right"/>
        <w:rPr>
          <w:rFonts w:ascii="Times New Roman" w:hAnsi="Times New Roman" w:cs="Times New Roman"/>
          <w:sz w:val="28"/>
          <w:szCs w:val="28"/>
        </w:rPr>
      </w:pPr>
    </w:p>
    <w:tbl>
      <w:tblPr>
        <w:tblW w:w="9983"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864"/>
        <w:gridCol w:w="1276"/>
        <w:gridCol w:w="284"/>
        <w:gridCol w:w="1559"/>
      </w:tblGrid>
      <w:tr w:rsidR="00286D5F" w:rsidRPr="00B269F5" w:rsidTr="001F34DC">
        <w:tc>
          <w:tcPr>
            <w:tcW w:w="6864"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286D5F" w:rsidRPr="001F34DC" w:rsidRDefault="00286D5F" w:rsidP="00523B2B">
            <w:pPr>
              <w:spacing w:after="0" w:line="240" w:lineRule="auto"/>
              <w:jc w:val="center"/>
              <w:rPr>
                <w:rFonts w:ascii="Times New Roman" w:hAnsi="Times New Roman" w:cs="Times New Roman"/>
                <w:b/>
                <w:sz w:val="28"/>
                <w:szCs w:val="28"/>
              </w:rPr>
            </w:pPr>
            <w:r w:rsidRPr="001F34DC">
              <w:rPr>
                <w:rFonts w:ascii="Times New Roman" w:hAnsi="Times New Roman" w:cs="Times New Roman"/>
                <w:b/>
                <w:bCs/>
                <w:sz w:val="28"/>
                <w:szCs w:val="28"/>
              </w:rPr>
              <w:t>Показатели</w:t>
            </w:r>
          </w:p>
        </w:tc>
        <w:tc>
          <w:tcPr>
            <w:tcW w:w="156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86D5F" w:rsidRPr="001F34DC" w:rsidRDefault="00286D5F" w:rsidP="00523B2B">
            <w:pPr>
              <w:spacing w:after="0" w:line="240" w:lineRule="auto"/>
              <w:jc w:val="center"/>
              <w:rPr>
                <w:rFonts w:ascii="Times New Roman" w:hAnsi="Times New Roman" w:cs="Times New Roman"/>
                <w:b/>
                <w:sz w:val="28"/>
                <w:szCs w:val="28"/>
              </w:rPr>
            </w:pPr>
            <w:r w:rsidRPr="001F34DC">
              <w:rPr>
                <w:rFonts w:ascii="Times New Roman" w:hAnsi="Times New Roman" w:cs="Times New Roman"/>
                <w:b/>
                <w:bCs/>
                <w:sz w:val="28"/>
                <w:szCs w:val="28"/>
              </w:rPr>
              <w:t>Единица измерения</w:t>
            </w:r>
          </w:p>
        </w:tc>
        <w:tc>
          <w:tcPr>
            <w:tcW w:w="1559" w:type="dxa"/>
            <w:tcBorders>
              <w:top w:val="single" w:sz="8" w:space="0" w:color="000000"/>
              <w:left w:val="single" w:sz="8" w:space="0" w:color="000000"/>
              <w:bottom w:val="single" w:sz="8" w:space="0" w:color="000000"/>
            </w:tcBorders>
          </w:tcPr>
          <w:p w:rsidR="00286D5F" w:rsidRPr="001F34DC" w:rsidRDefault="00286D5F" w:rsidP="00523B2B">
            <w:pPr>
              <w:spacing w:after="0" w:line="240" w:lineRule="auto"/>
              <w:jc w:val="center"/>
              <w:rPr>
                <w:rFonts w:ascii="Times New Roman" w:hAnsi="Times New Roman" w:cs="Times New Roman"/>
                <w:b/>
                <w:bCs/>
                <w:sz w:val="28"/>
                <w:szCs w:val="28"/>
              </w:rPr>
            </w:pPr>
            <w:r w:rsidRPr="001F34DC">
              <w:rPr>
                <w:rFonts w:ascii="Times New Roman" w:hAnsi="Times New Roman" w:cs="Times New Roman"/>
                <w:b/>
                <w:bCs/>
                <w:sz w:val="28"/>
                <w:szCs w:val="28"/>
              </w:rPr>
              <w:t>Количество</w:t>
            </w:r>
          </w:p>
        </w:tc>
      </w:tr>
      <w:tr w:rsidR="00286D5F" w:rsidRPr="00B269F5" w:rsidTr="001F34DC">
        <w:tc>
          <w:tcPr>
            <w:tcW w:w="9983" w:type="dxa"/>
            <w:gridSpan w:val="4"/>
            <w:tcBorders>
              <w:top w:val="single" w:sz="8" w:space="0" w:color="000000"/>
              <w:bottom w:val="single" w:sz="8" w:space="0" w:color="000000"/>
            </w:tcBorders>
            <w:tcMar>
              <w:top w:w="60" w:type="dxa"/>
              <w:left w:w="60" w:type="dxa"/>
              <w:bottom w:w="60" w:type="dxa"/>
              <w:right w:w="60" w:type="dxa"/>
            </w:tcMar>
            <w:hideMark/>
          </w:tcPr>
          <w:p w:rsidR="00286D5F" w:rsidRPr="001F34DC" w:rsidRDefault="00286D5F" w:rsidP="00523B2B">
            <w:pPr>
              <w:spacing w:after="0" w:line="240" w:lineRule="auto"/>
              <w:jc w:val="center"/>
              <w:rPr>
                <w:rFonts w:ascii="Times New Roman" w:hAnsi="Times New Roman" w:cs="Times New Roman"/>
                <w:b/>
                <w:bCs/>
                <w:sz w:val="28"/>
                <w:szCs w:val="28"/>
              </w:rPr>
            </w:pPr>
            <w:r w:rsidRPr="001F34DC">
              <w:rPr>
                <w:rFonts w:ascii="Times New Roman" w:hAnsi="Times New Roman" w:cs="Times New Roman"/>
                <w:b/>
                <w:bCs/>
                <w:sz w:val="28"/>
                <w:szCs w:val="28"/>
              </w:rPr>
              <w:t>Образовательная деятельность</w:t>
            </w:r>
          </w:p>
        </w:tc>
      </w:tr>
      <w:tr w:rsidR="001F34DC" w:rsidRPr="00B269F5" w:rsidTr="001F34DC">
        <w:trPr>
          <w:trHeight w:val="839"/>
        </w:trPr>
        <w:tc>
          <w:tcPr>
            <w:tcW w:w="6864" w:type="dxa"/>
            <w:vMerge w:val="restart"/>
            <w:tcBorders>
              <w:top w:val="single" w:sz="8" w:space="0" w:color="000000"/>
              <w:right w:val="single" w:sz="8" w:space="0" w:color="000000"/>
            </w:tcBorders>
            <w:tcMar>
              <w:top w:w="60" w:type="dxa"/>
              <w:left w:w="60" w:type="dxa"/>
              <w:bottom w:w="60" w:type="dxa"/>
              <w:right w:w="60" w:type="dxa"/>
            </w:tcMar>
          </w:tcPr>
          <w:p w:rsidR="001F34DC" w:rsidRPr="001F34DC" w:rsidRDefault="001F34DC" w:rsidP="00523B2B">
            <w:pPr>
              <w:spacing w:after="0" w:line="240" w:lineRule="auto"/>
              <w:rPr>
                <w:rFonts w:ascii="Times New Roman" w:hAnsi="Times New Roman" w:cs="Times New Roman"/>
                <w:sz w:val="28"/>
                <w:szCs w:val="28"/>
              </w:rPr>
            </w:pPr>
            <w:r w:rsidRPr="001F34DC">
              <w:rPr>
                <w:rFonts w:ascii="Times New Roman" w:hAnsi="Times New Roman" w:cs="Times New Roman"/>
                <w:sz w:val="28"/>
                <w:szCs w:val="28"/>
              </w:rPr>
              <w:t>Общее количество воспитанников, которые обучаются по программе дошкольного образования</w:t>
            </w:r>
          </w:p>
          <w:p w:rsidR="001F34DC" w:rsidRPr="001F34DC" w:rsidRDefault="001F34DC" w:rsidP="00523B2B">
            <w:pPr>
              <w:spacing w:after="0" w:line="240" w:lineRule="auto"/>
              <w:rPr>
                <w:rFonts w:ascii="Times New Roman" w:hAnsi="Times New Roman" w:cs="Times New Roman"/>
                <w:sz w:val="28"/>
                <w:szCs w:val="28"/>
              </w:rPr>
            </w:pPr>
            <w:r w:rsidRPr="001F34DC">
              <w:rPr>
                <w:rFonts w:ascii="Times New Roman" w:hAnsi="Times New Roman" w:cs="Times New Roman"/>
                <w:sz w:val="28"/>
                <w:szCs w:val="28"/>
              </w:rPr>
              <w:t>в том числе обучающиеся:</w:t>
            </w:r>
          </w:p>
          <w:p w:rsidR="001F34DC" w:rsidRPr="001F34DC" w:rsidRDefault="001F34DC" w:rsidP="00523B2B">
            <w:pPr>
              <w:spacing w:after="0" w:line="240" w:lineRule="auto"/>
              <w:rPr>
                <w:rFonts w:ascii="Times New Roman" w:hAnsi="Times New Roman" w:cs="Times New Roman"/>
                <w:sz w:val="28"/>
                <w:szCs w:val="28"/>
              </w:rPr>
            </w:pPr>
            <w:r w:rsidRPr="001F34DC">
              <w:rPr>
                <w:rFonts w:ascii="Times New Roman" w:hAnsi="Times New Roman" w:cs="Times New Roman"/>
                <w:sz w:val="28"/>
                <w:szCs w:val="28"/>
              </w:rPr>
              <w:t>в режиме полного дня (8–12 часов)</w:t>
            </w:r>
          </w:p>
        </w:tc>
        <w:tc>
          <w:tcPr>
            <w:tcW w:w="1276"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F34DC" w:rsidRPr="001F34DC" w:rsidRDefault="001F34DC" w:rsidP="00523B2B">
            <w:pPr>
              <w:spacing w:after="0" w:line="240" w:lineRule="auto"/>
              <w:jc w:val="center"/>
              <w:rPr>
                <w:rFonts w:ascii="Times New Roman" w:hAnsi="Times New Roman" w:cs="Times New Roman"/>
                <w:sz w:val="28"/>
                <w:szCs w:val="28"/>
              </w:rPr>
            </w:pPr>
            <w:r w:rsidRPr="001F34DC">
              <w:rPr>
                <w:rFonts w:ascii="Times New Roman" w:hAnsi="Times New Roman" w:cs="Times New Roman"/>
                <w:sz w:val="28"/>
                <w:szCs w:val="28"/>
              </w:rPr>
              <w:t>человек</w:t>
            </w:r>
          </w:p>
        </w:tc>
        <w:tc>
          <w:tcPr>
            <w:tcW w:w="1843" w:type="dxa"/>
            <w:gridSpan w:val="2"/>
            <w:tcBorders>
              <w:top w:val="single" w:sz="8" w:space="0" w:color="000000"/>
              <w:left w:val="single" w:sz="8" w:space="0" w:color="000000"/>
              <w:bottom w:val="nil"/>
            </w:tcBorders>
          </w:tcPr>
          <w:p w:rsidR="001F34DC" w:rsidRPr="001F34DC" w:rsidRDefault="001F34DC" w:rsidP="00523B2B">
            <w:pPr>
              <w:spacing w:after="0" w:line="240" w:lineRule="auto"/>
              <w:jc w:val="center"/>
              <w:rPr>
                <w:rFonts w:ascii="Times New Roman" w:hAnsi="Times New Roman" w:cs="Times New Roman"/>
                <w:sz w:val="28"/>
                <w:szCs w:val="28"/>
              </w:rPr>
            </w:pPr>
            <w:r w:rsidRPr="001F34DC">
              <w:rPr>
                <w:rFonts w:ascii="Times New Roman" w:hAnsi="Times New Roman" w:cs="Times New Roman"/>
                <w:sz w:val="28"/>
                <w:szCs w:val="28"/>
              </w:rPr>
              <w:t>260</w:t>
            </w:r>
          </w:p>
        </w:tc>
      </w:tr>
      <w:tr w:rsidR="001F34DC" w:rsidRPr="00B269F5" w:rsidTr="001F34DC">
        <w:trPr>
          <w:trHeight w:val="180"/>
        </w:trPr>
        <w:tc>
          <w:tcPr>
            <w:tcW w:w="6864" w:type="dxa"/>
            <w:vMerge/>
            <w:tcBorders>
              <w:bottom w:val="nil"/>
              <w:right w:val="single" w:sz="8" w:space="0" w:color="000000"/>
            </w:tcBorders>
            <w:tcMar>
              <w:top w:w="60" w:type="dxa"/>
              <w:left w:w="60" w:type="dxa"/>
              <w:bottom w:w="60" w:type="dxa"/>
              <w:right w:w="60" w:type="dxa"/>
            </w:tcMar>
          </w:tcPr>
          <w:p w:rsidR="001F34DC" w:rsidRPr="001F34DC" w:rsidRDefault="001F34DC" w:rsidP="00523B2B">
            <w:pPr>
              <w:spacing w:after="0" w:line="240" w:lineRule="auto"/>
              <w:rPr>
                <w:rFonts w:ascii="Times New Roman" w:hAnsi="Times New Roman" w:cs="Times New Roman"/>
                <w:sz w:val="28"/>
                <w:szCs w:val="28"/>
              </w:rPr>
            </w:pPr>
          </w:p>
        </w:tc>
        <w:tc>
          <w:tcPr>
            <w:tcW w:w="1276" w:type="dxa"/>
            <w:vMerge/>
            <w:tcBorders>
              <w:left w:val="single" w:sz="8" w:space="0" w:color="000000"/>
              <w:right w:val="single" w:sz="8" w:space="0" w:color="000000"/>
            </w:tcBorders>
            <w:tcMar>
              <w:top w:w="60" w:type="dxa"/>
              <w:left w:w="60" w:type="dxa"/>
              <w:bottom w:w="60" w:type="dxa"/>
              <w:right w:w="60" w:type="dxa"/>
            </w:tcMar>
            <w:hideMark/>
          </w:tcPr>
          <w:p w:rsidR="001F34DC" w:rsidRPr="001F34DC" w:rsidRDefault="001F34DC" w:rsidP="00523B2B">
            <w:pPr>
              <w:spacing w:after="0" w:line="240" w:lineRule="auto"/>
              <w:jc w:val="center"/>
              <w:rPr>
                <w:rFonts w:ascii="Times New Roman" w:hAnsi="Times New Roman" w:cs="Times New Roman"/>
                <w:sz w:val="28"/>
                <w:szCs w:val="28"/>
              </w:rPr>
            </w:pPr>
          </w:p>
        </w:tc>
        <w:tc>
          <w:tcPr>
            <w:tcW w:w="1843" w:type="dxa"/>
            <w:gridSpan w:val="2"/>
            <w:tcBorders>
              <w:top w:val="nil"/>
              <w:left w:val="single" w:sz="8" w:space="0" w:color="000000"/>
              <w:bottom w:val="single" w:sz="4" w:space="0" w:color="auto"/>
            </w:tcBorders>
          </w:tcPr>
          <w:p w:rsidR="001F34DC" w:rsidRPr="001F34DC" w:rsidRDefault="001F34DC" w:rsidP="00523B2B">
            <w:pPr>
              <w:spacing w:after="0" w:line="240" w:lineRule="auto"/>
              <w:jc w:val="center"/>
              <w:rPr>
                <w:rFonts w:ascii="Times New Roman" w:hAnsi="Times New Roman" w:cs="Times New Roman"/>
                <w:sz w:val="28"/>
                <w:szCs w:val="28"/>
              </w:rPr>
            </w:pPr>
            <w:r w:rsidRPr="001F34DC">
              <w:rPr>
                <w:rFonts w:ascii="Times New Roman" w:hAnsi="Times New Roman" w:cs="Times New Roman"/>
                <w:sz w:val="28"/>
                <w:szCs w:val="28"/>
              </w:rPr>
              <w:t>260</w:t>
            </w:r>
          </w:p>
        </w:tc>
      </w:tr>
      <w:tr w:rsidR="00286D5F" w:rsidRPr="00B269F5" w:rsidTr="001F34DC">
        <w:trPr>
          <w:trHeight w:val="255"/>
        </w:trPr>
        <w:tc>
          <w:tcPr>
            <w:tcW w:w="6864" w:type="dxa"/>
            <w:tcBorders>
              <w:top w:val="single" w:sz="8" w:space="0" w:color="000000"/>
              <w:bottom w:val="nil"/>
              <w:right w:val="single" w:sz="8" w:space="0" w:color="000000"/>
            </w:tcBorders>
            <w:tcMar>
              <w:top w:w="60" w:type="dxa"/>
              <w:left w:w="60" w:type="dxa"/>
              <w:bottom w:w="60" w:type="dxa"/>
              <w:right w:w="60" w:type="dxa"/>
            </w:tcMar>
          </w:tcPr>
          <w:p w:rsidR="00286D5F" w:rsidRPr="001F34DC" w:rsidRDefault="00286D5F" w:rsidP="00523B2B">
            <w:pPr>
              <w:spacing w:after="0" w:line="240" w:lineRule="auto"/>
              <w:rPr>
                <w:rFonts w:ascii="Times New Roman" w:hAnsi="Times New Roman" w:cs="Times New Roman"/>
                <w:sz w:val="28"/>
                <w:szCs w:val="28"/>
              </w:rPr>
            </w:pPr>
            <w:r w:rsidRPr="001F34DC">
              <w:rPr>
                <w:rFonts w:ascii="Times New Roman" w:hAnsi="Times New Roman" w:cs="Times New Roman"/>
                <w:sz w:val="28"/>
                <w:szCs w:val="28"/>
              </w:rPr>
              <w:t>в режиме кратковременного пребывания (3–5 часов)</w:t>
            </w:r>
          </w:p>
        </w:tc>
        <w:tc>
          <w:tcPr>
            <w:tcW w:w="1276" w:type="dxa"/>
            <w:vMerge/>
            <w:tcBorders>
              <w:left w:val="single" w:sz="8" w:space="0" w:color="000000"/>
              <w:right w:val="single" w:sz="8" w:space="0" w:color="000000"/>
            </w:tcBorders>
            <w:tcMar>
              <w:top w:w="60" w:type="dxa"/>
              <w:left w:w="60" w:type="dxa"/>
              <w:bottom w:w="60" w:type="dxa"/>
              <w:right w:w="60" w:type="dxa"/>
            </w:tcMar>
            <w:hideMark/>
          </w:tcPr>
          <w:p w:rsidR="00286D5F" w:rsidRPr="001F34DC" w:rsidRDefault="00286D5F" w:rsidP="00523B2B">
            <w:pPr>
              <w:spacing w:after="0" w:line="240" w:lineRule="auto"/>
              <w:jc w:val="center"/>
              <w:rPr>
                <w:rFonts w:ascii="Times New Roman" w:hAnsi="Times New Roman" w:cs="Times New Roman"/>
                <w:sz w:val="28"/>
                <w:szCs w:val="28"/>
              </w:rPr>
            </w:pPr>
          </w:p>
        </w:tc>
        <w:tc>
          <w:tcPr>
            <w:tcW w:w="1843" w:type="dxa"/>
            <w:gridSpan w:val="2"/>
            <w:tcBorders>
              <w:top w:val="single" w:sz="4" w:space="0" w:color="auto"/>
              <w:left w:val="single" w:sz="8" w:space="0" w:color="000000"/>
              <w:bottom w:val="single" w:sz="4" w:space="0" w:color="auto"/>
            </w:tcBorders>
          </w:tcPr>
          <w:p w:rsidR="00286D5F" w:rsidRPr="001F34DC" w:rsidRDefault="001F34DC" w:rsidP="00523B2B">
            <w:pPr>
              <w:spacing w:after="0" w:line="240" w:lineRule="auto"/>
              <w:jc w:val="center"/>
              <w:rPr>
                <w:rFonts w:ascii="Times New Roman" w:hAnsi="Times New Roman" w:cs="Times New Roman"/>
                <w:sz w:val="28"/>
                <w:szCs w:val="28"/>
              </w:rPr>
            </w:pPr>
            <w:r w:rsidRPr="001F34DC">
              <w:rPr>
                <w:rFonts w:ascii="Times New Roman" w:hAnsi="Times New Roman" w:cs="Times New Roman"/>
                <w:sz w:val="28"/>
                <w:szCs w:val="28"/>
              </w:rPr>
              <w:t>0</w:t>
            </w:r>
          </w:p>
        </w:tc>
      </w:tr>
      <w:tr w:rsidR="00286D5F" w:rsidRPr="00B269F5" w:rsidTr="001F34DC">
        <w:trPr>
          <w:trHeight w:val="315"/>
        </w:trPr>
        <w:tc>
          <w:tcPr>
            <w:tcW w:w="6864" w:type="dxa"/>
            <w:tcBorders>
              <w:top w:val="single" w:sz="8" w:space="0" w:color="000000"/>
              <w:right w:val="single" w:sz="8" w:space="0" w:color="000000"/>
            </w:tcBorders>
            <w:tcMar>
              <w:top w:w="60" w:type="dxa"/>
              <w:left w:w="60" w:type="dxa"/>
              <w:bottom w:w="60" w:type="dxa"/>
              <w:right w:w="60" w:type="dxa"/>
            </w:tcMar>
          </w:tcPr>
          <w:p w:rsidR="00286D5F" w:rsidRPr="001F34DC" w:rsidRDefault="00286D5F" w:rsidP="00523B2B">
            <w:pPr>
              <w:spacing w:after="0" w:line="240" w:lineRule="auto"/>
              <w:rPr>
                <w:rFonts w:ascii="Times New Roman" w:hAnsi="Times New Roman" w:cs="Times New Roman"/>
                <w:sz w:val="28"/>
                <w:szCs w:val="28"/>
              </w:rPr>
            </w:pPr>
            <w:r w:rsidRPr="001F34DC">
              <w:rPr>
                <w:rFonts w:ascii="Times New Roman" w:hAnsi="Times New Roman" w:cs="Times New Roman"/>
                <w:sz w:val="28"/>
                <w:szCs w:val="28"/>
              </w:rPr>
              <w:t>в семейной дошкольной группе</w:t>
            </w:r>
          </w:p>
        </w:tc>
        <w:tc>
          <w:tcPr>
            <w:tcW w:w="1276" w:type="dxa"/>
            <w:vMerge/>
            <w:tcBorders>
              <w:left w:val="single" w:sz="8" w:space="0" w:color="000000"/>
              <w:right w:val="single" w:sz="8" w:space="0" w:color="000000"/>
            </w:tcBorders>
            <w:tcMar>
              <w:top w:w="60" w:type="dxa"/>
              <w:left w:w="60" w:type="dxa"/>
              <w:bottom w:w="60" w:type="dxa"/>
              <w:right w:w="60" w:type="dxa"/>
            </w:tcMar>
            <w:hideMark/>
          </w:tcPr>
          <w:p w:rsidR="00286D5F" w:rsidRPr="001F34DC" w:rsidRDefault="00286D5F" w:rsidP="00523B2B">
            <w:pPr>
              <w:spacing w:after="0" w:line="240" w:lineRule="auto"/>
              <w:jc w:val="center"/>
              <w:rPr>
                <w:rFonts w:ascii="Times New Roman" w:hAnsi="Times New Roman" w:cs="Times New Roman"/>
                <w:sz w:val="28"/>
                <w:szCs w:val="28"/>
              </w:rPr>
            </w:pPr>
          </w:p>
        </w:tc>
        <w:tc>
          <w:tcPr>
            <w:tcW w:w="1843" w:type="dxa"/>
            <w:gridSpan w:val="2"/>
            <w:tcBorders>
              <w:top w:val="single" w:sz="4" w:space="0" w:color="auto"/>
              <w:left w:val="single" w:sz="8" w:space="0" w:color="000000"/>
            </w:tcBorders>
          </w:tcPr>
          <w:p w:rsidR="00286D5F" w:rsidRPr="001F34DC" w:rsidRDefault="001F34DC" w:rsidP="00523B2B">
            <w:pPr>
              <w:spacing w:after="0" w:line="240" w:lineRule="auto"/>
              <w:jc w:val="center"/>
              <w:rPr>
                <w:rFonts w:ascii="Times New Roman" w:hAnsi="Times New Roman" w:cs="Times New Roman"/>
                <w:sz w:val="28"/>
                <w:szCs w:val="28"/>
              </w:rPr>
            </w:pPr>
            <w:r w:rsidRPr="001F34DC">
              <w:rPr>
                <w:rFonts w:ascii="Times New Roman" w:hAnsi="Times New Roman" w:cs="Times New Roman"/>
                <w:sz w:val="28"/>
                <w:szCs w:val="28"/>
              </w:rPr>
              <w:t>0</w:t>
            </w:r>
          </w:p>
        </w:tc>
      </w:tr>
      <w:tr w:rsidR="00286D5F" w:rsidRPr="00B269F5" w:rsidTr="001F34DC">
        <w:trPr>
          <w:trHeight w:val="770"/>
        </w:trPr>
        <w:tc>
          <w:tcPr>
            <w:tcW w:w="6864" w:type="dxa"/>
            <w:tcBorders>
              <w:top w:val="single" w:sz="8" w:space="0" w:color="000000"/>
              <w:bottom w:val="single" w:sz="8" w:space="0" w:color="000000"/>
              <w:right w:val="single" w:sz="8" w:space="0" w:color="000000"/>
            </w:tcBorders>
            <w:tcMar>
              <w:top w:w="60" w:type="dxa"/>
              <w:left w:w="60" w:type="dxa"/>
              <w:bottom w:w="60" w:type="dxa"/>
              <w:right w:w="60" w:type="dxa"/>
            </w:tcMar>
          </w:tcPr>
          <w:p w:rsidR="00286D5F" w:rsidRPr="001F34DC" w:rsidRDefault="001F34DC" w:rsidP="00523B2B">
            <w:pPr>
              <w:spacing w:after="0" w:line="240" w:lineRule="auto"/>
              <w:rPr>
                <w:rFonts w:ascii="Times New Roman" w:hAnsi="Times New Roman" w:cs="Times New Roman"/>
                <w:sz w:val="28"/>
                <w:szCs w:val="28"/>
              </w:rPr>
            </w:pPr>
            <w:r w:rsidRPr="001F34DC">
              <w:rPr>
                <w:rFonts w:ascii="Times New Roman" w:hAnsi="Times New Roman" w:cs="Times New Roman"/>
                <w:sz w:val="28"/>
                <w:szCs w:val="28"/>
              </w:rPr>
              <w:t>по форме семейного образования с психолого-педагогическим сопровождением на базе дошкольной образовательной организации (консультационный центр)</w:t>
            </w:r>
          </w:p>
        </w:tc>
        <w:tc>
          <w:tcPr>
            <w:tcW w:w="1276"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286D5F" w:rsidRPr="001F34DC" w:rsidRDefault="00286D5F" w:rsidP="00523B2B">
            <w:pPr>
              <w:spacing w:after="0" w:line="240" w:lineRule="auto"/>
              <w:jc w:val="center"/>
              <w:rPr>
                <w:rFonts w:ascii="Times New Roman" w:hAnsi="Times New Roman" w:cs="Times New Roman"/>
                <w:sz w:val="28"/>
                <w:szCs w:val="28"/>
              </w:rPr>
            </w:pPr>
          </w:p>
        </w:tc>
        <w:tc>
          <w:tcPr>
            <w:tcW w:w="1843" w:type="dxa"/>
            <w:gridSpan w:val="2"/>
            <w:tcBorders>
              <w:top w:val="single" w:sz="4" w:space="0" w:color="auto"/>
              <w:left w:val="single" w:sz="8" w:space="0" w:color="000000"/>
              <w:bottom w:val="single" w:sz="8" w:space="0" w:color="000000"/>
            </w:tcBorders>
          </w:tcPr>
          <w:p w:rsidR="00286D5F" w:rsidRPr="001F34DC" w:rsidRDefault="001F34DC" w:rsidP="00523B2B">
            <w:pPr>
              <w:spacing w:after="0" w:line="240" w:lineRule="auto"/>
              <w:jc w:val="center"/>
              <w:rPr>
                <w:rFonts w:ascii="Times New Roman" w:hAnsi="Times New Roman" w:cs="Times New Roman"/>
                <w:sz w:val="28"/>
                <w:szCs w:val="28"/>
              </w:rPr>
            </w:pPr>
            <w:r w:rsidRPr="001F34DC">
              <w:rPr>
                <w:rFonts w:ascii="Times New Roman" w:hAnsi="Times New Roman" w:cs="Times New Roman"/>
                <w:sz w:val="28"/>
                <w:szCs w:val="28"/>
              </w:rPr>
              <w:t>66</w:t>
            </w:r>
          </w:p>
        </w:tc>
      </w:tr>
      <w:tr w:rsidR="00286D5F" w:rsidRPr="00B269F5" w:rsidTr="001F34DC">
        <w:tc>
          <w:tcPr>
            <w:tcW w:w="6864"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286D5F" w:rsidRPr="001F34DC" w:rsidRDefault="00286D5F" w:rsidP="00523B2B">
            <w:pPr>
              <w:spacing w:after="0" w:line="240" w:lineRule="auto"/>
              <w:rPr>
                <w:rFonts w:ascii="Times New Roman" w:hAnsi="Times New Roman" w:cs="Times New Roman"/>
                <w:sz w:val="28"/>
                <w:szCs w:val="28"/>
              </w:rPr>
            </w:pPr>
            <w:r w:rsidRPr="001F34DC">
              <w:rPr>
                <w:rFonts w:ascii="Times New Roman" w:hAnsi="Times New Roman" w:cs="Times New Roman"/>
                <w:sz w:val="28"/>
                <w:szCs w:val="28"/>
              </w:rPr>
              <w:t>Общее количество воспитанников в возрасте до трех лет</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86D5F" w:rsidRPr="001F34DC" w:rsidRDefault="00286D5F" w:rsidP="00523B2B">
            <w:pPr>
              <w:spacing w:after="0" w:line="240" w:lineRule="auto"/>
              <w:jc w:val="center"/>
              <w:rPr>
                <w:rFonts w:ascii="Times New Roman" w:hAnsi="Times New Roman" w:cs="Times New Roman"/>
                <w:sz w:val="28"/>
                <w:szCs w:val="28"/>
              </w:rPr>
            </w:pPr>
            <w:r w:rsidRPr="001F34DC">
              <w:rPr>
                <w:rFonts w:ascii="Times New Roman" w:hAnsi="Times New Roman" w:cs="Times New Roman"/>
                <w:sz w:val="28"/>
                <w:szCs w:val="28"/>
              </w:rPr>
              <w:t>человек</w:t>
            </w:r>
          </w:p>
        </w:tc>
        <w:tc>
          <w:tcPr>
            <w:tcW w:w="1843" w:type="dxa"/>
            <w:gridSpan w:val="2"/>
            <w:tcBorders>
              <w:top w:val="single" w:sz="8" w:space="0" w:color="000000"/>
              <w:left w:val="single" w:sz="8" w:space="0" w:color="000000"/>
              <w:bottom w:val="single" w:sz="4" w:space="0" w:color="auto"/>
            </w:tcBorders>
          </w:tcPr>
          <w:p w:rsidR="00286D5F" w:rsidRPr="001F34DC" w:rsidRDefault="001F34DC" w:rsidP="00523B2B">
            <w:pPr>
              <w:spacing w:after="0" w:line="240" w:lineRule="auto"/>
              <w:jc w:val="center"/>
              <w:rPr>
                <w:rFonts w:ascii="Times New Roman" w:hAnsi="Times New Roman" w:cs="Times New Roman"/>
                <w:sz w:val="28"/>
                <w:szCs w:val="28"/>
              </w:rPr>
            </w:pPr>
            <w:r w:rsidRPr="001F34DC">
              <w:rPr>
                <w:rFonts w:ascii="Times New Roman" w:eastAsia="Times New Roman" w:hAnsi="Times New Roman" w:cs="Times New Roman"/>
                <w:sz w:val="28"/>
                <w:szCs w:val="28"/>
                <w:lang w:eastAsia="ru-RU"/>
              </w:rPr>
              <w:t xml:space="preserve">84 </w:t>
            </w:r>
          </w:p>
        </w:tc>
      </w:tr>
      <w:tr w:rsidR="00286D5F" w:rsidRPr="00B269F5" w:rsidTr="001F34DC">
        <w:tc>
          <w:tcPr>
            <w:tcW w:w="6864"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286D5F" w:rsidRPr="001F34DC" w:rsidRDefault="00286D5F" w:rsidP="00523B2B">
            <w:pPr>
              <w:spacing w:after="0" w:line="240" w:lineRule="auto"/>
              <w:rPr>
                <w:rFonts w:ascii="Times New Roman" w:hAnsi="Times New Roman" w:cs="Times New Roman"/>
                <w:sz w:val="28"/>
                <w:szCs w:val="28"/>
              </w:rPr>
            </w:pPr>
            <w:r w:rsidRPr="001F34DC">
              <w:rPr>
                <w:rFonts w:ascii="Times New Roman" w:hAnsi="Times New Roman" w:cs="Times New Roman"/>
                <w:sz w:val="28"/>
                <w:szCs w:val="28"/>
              </w:rPr>
              <w:t>Общее количество воспитанников в возрасте от трех до восьми лет</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86D5F" w:rsidRPr="001F34DC" w:rsidRDefault="00286D5F" w:rsidP="00523B2B">
            <w:pPr>
              <w:spacing w:after="0" w:line="240" w:lineRule="auto"/>
              <w:jc w:val="center"/>
              <w:rPr>
                <w:rFonts w:ascii="Times New Roman" w:hAnsi="Times New Roman" w:cs="Times New Roman"/>
                <w:sz w:val="28"/>
                <w:szCs w:val="28"/>
              </w:rPr>
            </w:pPr>
            <w:r w:rsidRPr="001F34DC">
              <w:rPr>
                <w:rFonts w:ascii="Times New Roman" w:hAnsi="Times New Roman" w:cs="Times New Roman"/>
                <w:sz w:val="28"/>
                <w:szCs w:val="28"/>
              </w:rPr>
              <w:t>человек</w:t>
            </w:r>
          </w:p>
        </w:tc>
        <w:tc>
          <w:tcPr>
            <w:tcW w:w="1843" w:type="dxa"/>
            <w:gridSpan w:val="2"/>
            <w:tcBorders>
              <w:top w:val="single" w:sz="4" w:space="0" w:color="auto"/>
              <w:left w:val="single" w:sz="8" w:space="0" w:color="000000"/>
              <w:bottom w:val="single" w:sz="8" w:space="0" w:color="000000"/>
            </w:tcBorders>
          </w:tcPr>
          <w:p w:rsidR="00286D5F" w:rsidRPr="001F34DC" w:rsidRDefault="001F34DC" w:rsidP="00523B2B">
            <w:pPr>
              <w:spacing w:after="0" w:line="240" w:lineRule="auto"/>
              <w:jc w:val="center"/>
              <w:rPr>
                <w:rFonts w:ascii="Times New Roman" w:hAnsi="Times New Roman" w:cs="Times New Roman"/>
                <w:sz w:val="28"/>
                <w:szCs w:val="28"/>
              </w:rPr>
            </w:pPr>
            <w:r w:rsidRPr="001F34DC">
              <w:rPr>
                <w:rFonts w:ascii="Times New Roman" w:eastAsia="Times New Roman" w:hAnsi="Times New Roman" w:cs="Times New Roman"/>
                <w:sz w:val="28"/>
                <w:szCs w:val="28"/>
                <w:lang w:eastAsia="ru-RU"/>
              </w:rPr>
              <w:t>176</w:t>
            </w:r>
          </w:p>
        </w:tc>
      </w:tr>
      <w:tr w:rsidR="00286D5F" w:rsidRPr="00B269F5" w:rsidTr="001F34DC">
        <w:trPr>
          <w:trHeight w:val="1140"/>
        </w:trPr>
        <w:tc>
          <w:tcPr>
            <w:tcW w:w="6864" w:type="dxa"/>
            <w:tcBorders>
              <w:top w:val="single" w:sz="8" w:space="0" w:color="000000"/>
              <w:bottom w:val="nil"/>
              <w:right w:val="single" w:sz="8" w:space="0" w:color="000000"/>
            </w:tcBorders>
            <w:tcMar>
              <w:top w:w="60" w:type="dxa"/>
              <w:left w:w="60" w:type="dxa"/>
              <w:bottom w:w="60" w:type="dxa"/>
              <w:right w:w="60" w:type="dxa"/>
            </w:tcMar>
          </w:tcPr>
          <w:p w:rsidR="001F34DC" w:rsidRPr="001F34DC" w:rsidRDefault="00286D5F" w:rsidP="001F34DC">
            <w:pPr>
              <w:pStyle w:val="a7"/>
              <w:rPr>
                <w:szCs w:val="28"/>
              </w:rPr>
            </w:pPr>
            <w:r w:rsidRPr="001F34DC">
              <w:rPr>
                <w:szCs w:val="28"/>
              </w:rPr>
              <w:t>Количество (удельный вес) детей от общей численности воспитанников, которые получают услуги присмотра и ухода, в том числе в группах: </w:t>
            </w:r>
          </w:p>
          <w:p w:rsidR="001F34DC" w:rsidRPr="001F34DC" w:rsidRDefault="001F34DC" w:rsidP="001F34DC">
            <w:pPr>
              <w:pStyle w:val="a7"/>
              <w:rPr>
                <w:szCs w:val="28"/>
              </w:rPr>
            </w:pPr>
            <w:r w:rsidRPr="001F34DC">
              <w:rPr>
                <w:szCs w:val="28"/>
              </w:rPr>
              <w:t>8–12-часового пребывания</w:t>
            </w:r>
          </w:p>
        </w:tc>
        <w:tc>
          <w:tcPr>
            <w:tcW w:w="1276"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286D5F" w:rsidRPr="001F34DC" w:rsidRDefault="00286D5F" w:rsidP="00523B2B">
            <w:pPr>
              <w:spacing w:after="0" w:line="240" w:lineRule="auto"/>
              <w:jc w:val="center"/>
              <w:rPr>
                <w:rFonts w:ascii="Times New Roman" w:hAnsi="Times New Roman" w:cs="Times New Roman"/>
                <w:sz w:val="28"/>
                <w:szCs w:val="28"/>
              </w:rPr>
            </w:pPr>
            <w:r w:rsidRPr="001F34DC">
              <w:rPr>
                <w:rFonts w:ascii="Times New Roman" w:hAnsi="Times New Roman" w:cs="Times New Roman"/>
                <w:sz w:val="28"/>
                <w:szCs w:val="28"/>
              </w:rPr>
              <w:t>человек (процент)</w:t>
            </w:r>
          </w:p>
        </w:tc>
        <w:tc>
          <w:tcPr>
            <w:tcW w:w="1843" w:type="dxa"/>
            <w:gridSpan w:val="2"/>
            <w:tcBorders>
              <w:top w:val="single" w:sz="8" w:space="0" w:color="000000"/>
              <w:left w:val="single" w:sz="8" w:space="0" w:color="000000"/>
              <w:bottom w:val="nil"/>
            </w:tcBorders>
          </w:tcPr>
          <w:p w:rsidR="00286D5F" w:rsidRPr="001F34DC" w:rsidRDefault="00286D5F" w:rsidP="00523B2B">
            <w:pPr>
              <w:spacing w:after="0" w:line="240" w:lineRule="auto"/>
              <w:jc w:val="center"/>
              <w:rPr>
                <w:rFonts w:ascii="Times New Roman" w:hAnsi="Times New Roman" w:cs="Times New Roman"/>
                <w:sz w:val="28"/>
                <w:szCs w:val="28"/>
              </w:rPr>
            </w:pPr>
          </w:p>
          <w:p w:rsidR="001F34DC" w:rsidRPr="001F34DC" w:rsidRDefault="001F34DC" w:rsidP="00523B2B">
            <w:pPr>
              <w:spacing w:after="0" w:line="240" w:lineRule="auto"/>
              <w:jc w:val="center"/>
              <w:rPr>
                <w:rFonts w:ascii="Times New Roman" w:hAnsi="Times New Roman" w:cs="Times New Roman"/>
                <w:sz w:val="28"/>
                <w:szCs w:val="28"/>
              </w:rPr>
            </w:pPr>
          </w:p>
          <w:p w:rsidR="001F34DC" w:rsidRPr="001F34DC" w:rsidRDefault="001F34DC" w:rsidP="001F34DC">
            <w:pPr>
              <w:spacing w:after="0" w:line="240" w:lineRule="auto"/>
              <w:rPr>
                <w:rFonts w:ascii="Times New Roman" w:hAnsi="Times New Roman" w:cs="Times New Roman"/>
                <w:sz w:val="28"/>
                <w:szCs w:val="28"/>
              </w:rPr>
            </w:pPr>
          </w:p>
          <w:p w:rsidR="001F34DC" w:rsidRPr="001F34DC" w:rsidRDefault="001F34DC" w:rsidP="00523B2B">
            <w:pPr>
              <w:spacing w:after="0" w:line="240" w:lineRule="auto"/>
              <w:jc w:val="center"/>
              <w:rPr>
                <w:rFonts w:ascii="Times New Roman" w:hAnsi="Times New Roman" w:cs="Times New Roman"/>
                <w:sz w:val="28"/>
                <w:szCs w:val="28"/>
              </w:rPr>
            </w:pPr>
            <w:r w:rsidRPr="001F34DC">
              <w:rPr>
                <w:rFonts w:ascii="Times New Roman" w:hAnsi="Times New Roman" w:cs="Times New Roman"/>
                <w:sz w:val="28"/>
                <w:szCs w:val="28"/>
              </w:rPr>
              <w:t>260</w:t>
            </w:r>
          </w:p>
        </w:tc>
      </w:tr>
      <w:tr w:rsidR="00286D5F" w:rsidRPr="00B269F5" w:rsidTr="001F34DC">
        <w:trPr>
          <w:trHeight w:val="237"/>
        </w:trPr>
        <w:tc>
          <w:tcPr>
            <w:tcW w:w="6864" w:type="dxa"/>
            <w:tcBorders>
              <w:top w:val="single" w:sz="8" w:space="0" w:color="000000"/>
              <w:bottom w:val="single" w:sz="8" w:space="0" w:color="000000"/>
              <w:right w:val="single" w:sz="8" w:space="0" w:color="000000"/>
            </w:tcBorders>
            <w:tcMar>
              <w:top w:w="60" w:type="dxa"/>
              <w:left w:w="60" w:type="dxa"/>
              <w:bottom w:w="60" w:type="dxa"/>
              <w:right w:w="60" w:type="dxa"/>
            </w:tcMar>
          </w:tcPr>
          <w:p w:rsidR="00286D5F" w:rsidRPr="001F34DC" w:rsidRDefault="00286D5F" w:rsidP="00523B2B">
            <w:pPr>
              <w:spacing w:after="0" w:line="240" w:lineRule="auto"/>
              <w:rPr>
                <w:rFonts w:ascii="Times New Roman" w:hAnsi="Times New Roman" w:cs="Times New Roman"/>
                <w:sz w:val="28"/>
                <w:szCs w:val="28"/>
              </w:rPr>
            </w:pPr>
            <w:r w:rsidRPr="001F34DC">
              <w:rPr>
                <w:rFonts w:ascii="Times New Roman" w:hAnsi="Times New Roman" w:cs="Times New Roman"/>
                <w:sz w:val="28"/>
                <w:szCs w:val="28"/>
              </w:rPr>
              <w:t>12–14-часового пребывания</w:t>
            </w:r>
          </w:p>
        </w:tc>
        <w:tc>
          <w:tcPr>
            <w:tcW w:w="1276" w:type="dxa"/>
            <w:vMerge/>
            <w:tcBorders>
              <w:left w:val="single" w:sz="8" w:space="0" w:color="000000"/>
              <w:right w:val="single" w:sz="8" w:space="0" w:color="000000"/>
            </w:tcBorders>
            <w:tcMar>
              <w:top w:w="60" w:type="dxa"/>
              <w:left w:w="60" w:type="dxa"/>
              <w:bottom w:w="60" w:type="dxa"/>
              <w:right w:w="60" w:type="dxa"/>
            </w:tcMar>
            <w:hideMark/>
          </w:tcPr>
          <w:p w:rsidR="00286D5F" w:rsidRPr="001F34DC" w:rsidRDefault="00286D5F" w:rsidP="00523B2B">
            <w:pPr>
              <w:spacing w:after="0" w:line="240" w:lineRule="auto"/>
              <w:jc w:val="center"/>
              <w:rPr>
                <w:rFonts w:ascii="Times New Roman" w:hAnsi="Times New Roman" w:cs="Times New Roman"/>
                <w:sz w:val="28"/>
                <w:szCs w:val="28"/>
              </w:rPr>
            </w:pPr>
          </w:p>
        </w:tc>
        <w:tc>
          <w:tcPr>
            <w:tcW w:w="1843" w:type="dxa"/>
            <w:gridSpan w:val="2"/>
            <w:tcBorders>
              <w:top w:val="single" w:sz="4" w:space="0" w:color="auto"/>
              <w:left w:val="single" w:sz="8" w:space="0" w:color="000000"/>
              <w:bottom w:val="single" w:sz="4" w:space="0" w:color="auto"/>
            </w:tcBorders>
          </w:tcPr>
          <w:p w:rsidR="00286D5F" w:rsidRPr="001F34DC" w:rsidRDefault="001F34DC" w:rsidP="00523B2B">
            <w:pPr>
              <w:spacing w:after="0" w:line="240" w:lineRule="auto"/>
              <w:jc w:val="center"/>
              <w:rPr>
                <w:rFonts w:ascii="Times New Roman" w:hAnsi="Times New Roman" w:cs="Times New Roman"/>
                <w:sz w:val="28"/>
                <w:szCs w:val="28"/>
              </w:rPr>
            </w:pPr>
            <w:r w:rsidRPr="001F34DC">
              <w:rPr>
                <w:rFonts w:ascii="Times New Roman" w:hAnsi="Times New Roman" w:cs="Times New Roman"/>
                <w:sz w:val="28"/>
                <w:szCs w:val="28"/>
              </w:rPr>
              <w:t>0</w:t>
            </w:r>
          </w:p>
        </w:tc>
      </w:tr>
      <w:tr w:rsidR="00286D5F" w:rsidRPr="00B269F5" w:rsidTr="001F34DC">
        <w:trPr>
          <w:trHeight w:val="332"/>
        </w:trPr>
        <w:tc>
          <w:tcPr>
            <w:tcW w:w="6864" w:type="dxa"/>
            <w:tcBorders>
              <w:top w:val="single" w:sz="8" w:space="0" w:color="000000"/>
              <w:bottom w:val="single" w:sz="8" w:space="0" w:color="000000"/>
              <w:right w:val="single" w:sz="8" w:space="0" w:color="000000"/>
            </w:tcBorders>
            <w:tcMar>
              <w:top w:w="60" w:type="dxa"/>
              <w:left w:w="60" w:type="dxa"/>
              <w:bottom w:w="60" w:type="dxa"/>
              <w:right w:w="60" w:type="dxa"/>
            </w:tcMar>
          </w:tcPr>
          <w:p w:rsidR="00286D5F" w:rsidRPr="001F34DC" w:rsidRDefault="00286D5F" w:rsidP="00523B2B">
            <w:pPr>
              <w:spacing w:after="0" w:line="240" w:lineRule="auto"/>
              <w:rPr>
                <w:rFonts w:ascii="Times New Roman" w:hAnsi="Times New Roman" w:cs="Times New Roman"/>
                <w:sz w:val="28"/>
                <w:szCs w:val="28"/>
              </w:rPr>
            </w:pPr>
            <w:r w:rsidRPr="001F34DC">
              <w:rPr>
                <w:rFonts w:ascii="Times New Roman" w:hAnsi="Times New Roman" w:cs="Times New Roman"/>
                <w:sz w:val="28"/>
                <w:szCs w:val="28"/>
              </w:rPr>
              <w:t>круглосуточного пребывания</w:t>
            </w:r>
          </w:p>
        </w:tc>
        <w:tc>
          <w:tcPr>
            <w:tcW w:w="1276"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286D5F" w:rsidRPr="001F34DC" w:rsidRDefault="00286D5F" w:rsidP="00523B2B">
            <w:pPr>
              <w:spacing w:after="0" w:line="240" w:lineRule="auto"/>
              <w:jc w:val="center"/>
              <w:rPr>
                <w:rFonts w:ascii="Times New Roman" w:hAnsi="Times New Roman" w:cs="Times New Roman"/>
                <w:sz w:val="28"/>
                <w:szCs w:val="28"/>
              </w:rPr>
            </w:pPr>
          </w:p>
        </w:tc>
        <w:tc>
          <w:tcPr>
            <w:tcW w:w="1843" w:type="dxa"/>
            <w:gridSpan w:val="2"/>
            <w:tcBorders>
              <w:top w:val="single" w:sz="4" w:space="0" w:color="auto"/>
              <w:left w:val="single" w:sz="8" w:space="0" w:color="000000"/>
              <w:bottom w:val="single" w:sz="8" w:space="0" w:color="000000"/>
            </w:tcBorders>
          </w:tcPr>
          <w:p w:rsidR="00286D5F" w:rsidRPr="001F34DC" w:rsidRDefault="001F34DC" w:rsidP="00523B2B">
            <w:pPr>
              <w:spacing w:after="0" w:line="240" w:lineRule="auto"/>
              <w:jc w:val="center"/>
              <w:rPr>
                <w:rFonts w:ascii="Times New Roman" w:hAnsi="Times New Roman" w:cs="Times New Roman"/>
                <w:sz w:val="28"/>
                <w:szCs w:val="28"/>
              </w:rPr>
            </w:pPr>
            <w:r w:rsidRPr="001F34DC">
              <w:rPr>
                <w:rFonts w:ascii="Times New Roman" w:hAnsi="Times New Roman" w:cs="Times New Roman"/>
                <w:sz w:val="28"/>
                <w:szCs w:val="28"/>
              </w:rPr>
              <w:t>0</w:t>
            </w:r>
          </w:p>
        </w:tc>
      </w:tr>
      <w:tr w:rsidR="00286D5F" w:rsidRPr="00B269F5" w:rsidTr="001F34DC">
        <w:trPr>
          <w:trHeight w:val="1551"/>
        </w:trPr>
        <w:tc>
          <w:tcPr>
            <w:tcW w:w="6864" w:type="dxa"/>
            <w:tcBorders>
              <w:top w:val="single" w:sz="8" w:space="0" w:color="000000"/>
              <w:bottom w:val="nil"/>
              <w:right w:val="single" w:sz="8" w:space="0" w:color="000000"/>
            </w:tcBorders>
            <w:tcMar>
              <w:top w:w="60" w:type="dxa"/>
              <w:left w:w="60" w:type="dxa"/>
              <w:bottom w:w="60" w:type="dxa"/>
              <w:right w:w="60" w:type="dxa"/>
            </w:tcMar>
          </w:tcPr>
          <w:p w:rsidR="001F34DC" w:rsidRDefault="00286D5F" w:rsidP="001F34DC">
            <w:pPr>
              <w:pStyle w:val="a7"/>
            </w:pPr>
            <w:r w:rsidRPr="001F34DC">
              <w:t>Численность (удельный вес) воспитанников с ОВЗ от общей численности воспитанников, которые получают услуги:</w:t>
            </w:r>
          </w:p>
          <w:p w:rsidR="001F34DC" w:rsidRPr="001F34DC" w:rsidRDefault="001F34DC" w:rsidP="001F34DC">
            <w:pPr>
              <w:pStyle w:val="a7"/>
            </w:pPr>
            <w:r w:rsidRPr="001F34DC">
              <w:t xml:space="preserve"> по коррекции недостатков физического, психического развития</w:t>
            </w:r>
          </w:p>
        </w:tc>
        <w:tc>
          <w:tcPr>
            <w:tcW w:w="1276"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286D5F" w:rsidRPr="001F34DC" w:rsidRDefault="00286D5F" w:rsidP="00523B2B">
            <w:pPr>
              <w:spacing w:after="0" w:line="240" w:lineRule="auto"/>
              <w:jc w:val="center"/>
              <w:rPr>
                <w:rFonts w:ascii="Times New Roman" w:hAnsi="Times New Roman" w:cs="Times New Roman"/>
                <w:sz w:val="28"/>
                <w:szCs w:val="28"/>
              </w:rPr>
            </w:pPr>
            <w:r w:rsidRPr="001F34DC">
              <w:rPr>
                <w:rFonts w:ascii="Times New Roman" w:hAnsi="Times New Roman" w:cs="Times New Roman"/>
                <w:sz w:val="28"/>
                <w:szCs w:val="28"/>
              </w:rPr>
              <w:t>человек (процент)</w:t>
            </w:r>
          </w:p>
        </w:tc>
        <w:tc>
          <w:tcPr>
            <w:tcW w:w="1843" w:type="dxa"/>
            <w:gridSpan w:val="2"/>
            <w:tcBorders>
              <w:top w:val="single" w:sz="8" w:space="0" w:color="000000"/>
              <w:left w:val="single" w:sz="8" w:space="0" w:color="000000"/>
              <w:bottom w:val="nil"/>
            </w:tcBorders>
          </w:tcPr>
          <w:p w:rsidR="001F34DC" w:rsidRPr="001F34DC" w:rsidRDefault="001F34DC" w:rsidP="00523B2B">
            <w:pPr>
              <w:spacing w:after="0" w:line="240" w:lineRule="auto"/>
              <w:jc w:val="center"/>
              <w:rPr>
                <w:rFonts w:ascii="Times New Roman" w:hAnsi="Times New Roman" w:cs="Times New Roman"/>
                <w:sz w:val="28"/>
                <w:szCs w:val="28"/>
              </w:rPr>
            </w:pPr>
          </w:p>
          <w:p w:rsidR="001F34DC" w:rsidRPr="001F34DC" w:rsidRDefault="001F34DC" w:rsidP="00523B2B">
            <w:pPr>
              <w:spacing w:after="0" w:line="240" w:lineRule="auto"/>
              <w:jc w:val="center"/>
              <w:rPr>
                <w:rFonts w:ascii="Times New Roman" w:hAnsi="Times New Roman" w:cs="Times New Roman"/>
                <w:sz w:val="28"/>
                <w:szCs w:val="28"/>
              </w:rPr>
            </w:pPr>
          </w:p>
          <w:p w:rsidR="001F34DC" w:rsidRPr="001F34DC" w:rsidRDefault="001F34DC" w:rsidP="00523B2B">
            <w:pPr>
              <w:spacing w:after="0" w:line="240" w:lineRule="auto"/>
              <w:jc w:val="center"/>
              <w:rPr>
                <w:rFonts w:ascii="Times New Roman" w:hAnsi="Times New Roman" w:cs="Times New Roman"/>
                <w:sz w:val="28"/>
                <w:szCs w:val="28"/>
              </w:rPr>
            </w:pPr>
          </w:p>
          <w:p w:rsidR="00286D5F" w:rsidRPr="001F34DC" w:rsidRDefault="001F34DC" w:rsidP="00523B2B">
            <w:pPr>
              <w:spacing w:after="0" w:line="240" w:lineRule="auto"/>
              <w:jc w:val="center"/>
              <w:rPr>
                <w:rFonts w:ascii="Times New Roman" w:hAnsi="Times New Roman" w:cs="Times New Roman"/>
                <w:sz w:val="28"/>
                <w:szCs w:val="28"/>
              </w:rPr>
            </w:pPr>
            <w:r w:rsidRPr="001F34DC">
              <w:rPr>
                <w:rFonts w:ascii="Times New Roman" w:hAnsi="Times New Roman" w:cs="Times New Roman"/>
                <w:sz w:val="28"/>
                <w:szCs w:val="28"/>
              </w:rPr>
              <w:t>15/5,7</w:t>
            </w:r>
            <w:r w:rsidR="00A45047">
              <w:rPr>
                <w:rFonts w:ascii="Times New Roman" w:hAnsi="Times New Roman" w:cs="Times New Roman"/>
                <w:sz w:val="28"/>
                <w:szCs w:val="28"/>
              </w:rPr>
              <w:t>%</w:t>
            </w:r>
          </w:p>
        </w:tc>
      </w:tr>
      <w:tr w:rsidR="00286D5F" w:rsidRPr="00B269F5" w:rsidTr="001F34DC">
        <w:trPr>
          <w:trHeight w:val="561"/>
        </w:trPr>
        <w:tc>
          <w:tcPr>
            <w:tcW w:w="6864" w:type="dxa"/>
            <w:tcBorders>
              <w:top w:val="single" w:sz="8" w:space="0" w:color="000000"/>
              <w:bottom w:val="single" w:sz="8" w:space="0" w:color="000000"/>
              <w:right w:val="single" w:sz="8" w:space="0" w:color="000000"/>
            </w:tcBorders>
            <w:tcMar>
              <w:top w:w="60" w:type="dxa"/>
              <w:left w:w="60" w:type="dxa"/>
              <w:bottom w:w="60" w:type="dxa"/>
              <w:right w:w="60" w:type="dxa"/>
            </w:tcMar>
          </w:tcPr>
          <w:p w:rsidR="00286D5F" w:rsidRPr="001F34DC" w:rsidRDefault="00286D5F" w:rsidP="00523B2B">
            <w:pPr>
              <w:spacing w:after="0" w:line="240" w:lineRule="auto"/>
              <w:rPr>
                <w:rFonts w:ascii="Times New Roman" w:hAnsi="Times New Roman" w:cs="Times New Roman"/>
                <w:sz w:val="28"/>
                <w:szCs w:val="28"/>
              </w:rPr>
            </w:pPr>
            <w:r w:rsidRPr="001F34DC">
              <w:rPr>
                <w:rFonts w:ascii="Times New Roman" w:hAnsi="Times New Roman" w:cs="Times New Roman"/>
                <w:sz w:val="28"/>
                <w:szCs w:val="28"/>
              </w:rPr>
              <w:t>обучению по образовательной программе дошкольного образования</w:t>
            </w:r>
          </w:p>
        </w:tc>
        <w:tc>
          <w:tcPr>
            <w:tcW w:w="1276" w:type="dxa"/>
            <w:vMerge/>
            <w:tcBorders>
              <w:left w:val="single" w:sz="8" w:space="0" w:color="000000"/>
              <w:right w:val="single" w:sz="8" w:space="0" w:color="000000"/>
            </w:tcBorders>
            <w:tcMar>
              <w:top w:w="60" w:type="dxa"/>
              <w:left w:w="60" w:type="dxa"/>
              <w:bottom w:w="60" w:type="dxa"/>
              <w:right w:w="60" w:type="dxa"/>
            </w:tcMar>
            <w:hideMark/>
          </w:tcPr>
          <w:p w:rsidR="00286D5F" w:rsidRPr="001F34DC" w:rsidRDefault="00286D5F" w:rsidP="00523B2B">
            <w:pPr>
              <w:spacing w:after="0" w:line="240" w:lineRule="auto"/>
              <w:jc w:val="center"/>
              <w:rPr>
                <w:rFonts w:ascii="Times New Roman" w:hAnsi="Times New Roman" w:cs="Times New Roman"/>
                <w:sz w:val="28"/>
                <w:szCs w:val="28"/>
              </w:rPr>
            </w:pPr>
          </w:p>
        </w:tc>
        <w:tc>
          <w:tcPr>
            <w:tcW w:w="1843" w:type="dxa"/>
            <w:gridSpan w:val="2"/>
            <w:tcBorders>
              <w:top w:val="single" w:sz="4" w:space="0" w:color="auto"/>
              <w:left w:val="single" w:sz="8" w:space="0" w:color="000000"/>
              <w:bottom w:val="single" w:sz="4" w:space="0" w:color="auto"/>
            </w:tcBorders>
          </w:tcPr>
          <w:p w:rsidR="00286D5F" w:rsidRPr="001F34DC" w:rsidRDefault="00E4791A" w:rsidP="00523B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86D5F" w:rsidRPr="00B269F5" w:rsidTr="001F34DC">
        <w:trPr>
          <w:trHeight w:val="302"/>
        </w:trPr>
        <w:tc>
          <w:tcPr>
            <w:tcW w:w="6864" w:type="dxa"/>
            <w:tcBorders>
              <w:top w:val="single" w:sz="8" w:space="0" w:color="000000"/>
              <w:bottom w:val="single" w:sz="8" w:space="0" w:color="000000"/>
              <w:right w:val="single" w:sz="8" w:space="0" w:color="000000"/>
            </w:tcBorders>
            <w:tcMar>
              <w:top w:w="60" w:type="dxa"/>
              <w:left w:w="60" w:type="dxa"/>
              <w:bottom w:w="60" w:type="dxa"/>
              <w:right w:w="60" w:type="dxa"/>
            </w:tcMar>
          </w:tcPr>
          <w:p w:rsidR="00286D5F" w:rsidRPr="001F34DC" w:rsidRDefault="00286D5F" w:rsidP="00523B2B">
            <w:pPr>
              <w:spacing w:after="0" w:line="240" w:lineRule="auto"/>
              <w:rPr>
                <w:rFonts w:ascii="Times New Roman" w:hAnsi="Times New Roman" w:cs="Times New Roman"/>
                <w:sz w:val="28"/>
                <w:szCs w:val="28"/>
              </w:rPr>
            </w:pPr>
            <w:r w:rsidRPr="001F34DC">
              <w:rPr>
                <w:rFonts w:ascii="Times New Roman" w:hAnsi="Times New Roman" w:cs="Times New Roman"/>
                <w:sz w:val="28"/>
                <w:szCs w:val="28"/>
              </w:rPr>
              <w:t>присмотру и уходу</w:t>
            </w:r>
          </w:p>
        </w:tc>
        <w:tc>
          <w:tcPr>
            <w:tcW w:w="1276"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286D5F" w:rsidRPr="001F34DC" w:rsidRDefault="00286D5F" w:rsidP="00523B2B">
            <w:pPr>
              <w:spacing w:after="0" w:line="240" w:lineRule="auto"/>
              <w:jc w:val="center"/>
              <w:rPr>
                <w:rFonts w:ascii="Times New Roman" w:hAnsi="Times New Roman" w:cs="Times New Roman"/>
                <w:sz w:val="28"/>
                <w:szCs w:val="28"/>
              </w:rPr>
            </w:pPr>
          </w:p>
        </w:tc>
        <w:tc>
          <w:tcPr>
            <w:tcW w:w="1843" w:type="dxa"/>
            <w:gridSpan w:val="2"/>
            <w:tcBorders>
              <w:top w:val="single" w:sz="4" w:space="0" w:color="auto"/>
              <w:left w:val="single" w:sz="8" w:space="0" w:color="000000"/>
              <w:bottom w:val="single" w:sz="8" w:space="0" w:color="000000"/>
            </w:tcBorders>
          </w:tcPr>
          <w:p w:rsidR="00286D5F" w:rsidRPr="001F34DC" w:rsidRDefault="00E4791A" w:rsidP="00523B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86D5F" w:rsidRPr="00B269F5" w:rsidTr="001F34DC">
        <w:tc>
          <w:tcPr>
            <w:tcW w:w="6864"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286D5F" w:rsidRPr="001F34DC" w:rsidRDefault="00286D5F" w:rsidP="00523B2B">
            <w:pPr>
              <w:spacing w:after="0" w:line="240" w:lineRule="auto"/>
              <w:rPr>
                <w:rFonts w:ascii="Times New Roman" w:hAnsi="Times New Roman" w:cs="Times New Roman"/>
                <w:sz w:val="28"/>
                <w:szCs w:val="28"/>
              </w:rPr>
            </w:pPr>
            <w:r w:rsidRPr="001F34DC">
              <w:rPr>
                <w:rFonts w:ascii="Times New Roman" w:hAnsi="Times New Roman" w:cs="Times New Roman"/>
                <w:sz w:val="28"/>
                <w:szCs w:val="28"/>
              </w:rPr>
              <w:t>Средний показатель пропущенных по болезни дней на одного воспитанника</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86D5F" w:rsidRPr="001F34DC" w:rsidRDefault="00286D5F" w:rsidP="00523B2B">
            <w:pPr>
              <w:spacing w:after="0" w:line="240" w:lineRule="auto"/>
              <w:jc w:val="center"/>
              <w:rPr>
                <w:rFonts w:ascii="Times New Roman" w:hAnsi="Times New Roman" w:cs="Times New Roman"/>
                <w:sz w:val="28"/>
                <w:szCs w:val="28"/>
              </w:rPr>
            </w:pPr>
            <w:r w:rsidRPr="001F34DC">
              <w:rPr>
                <w:rFonts w:ascii="Times New Roman" w:hAnsi="Times New Roman" w:cs="Times New Roman"/>
                <w:sz w:val="28"/>
                <w:szCs w:val="28"/>
              </w:rPr>
              <w:t>день</w:t>
            </w:r>
          </w:p>
        </w:tc>
        <w:tc>
          <w:tcPr>
            <w:tcW w:w="1843" w:type="dxa"/>
            <w:gridSpan w:val="2"/>
            <w:tcBorders>
              <w:top w:val="single" w:sz="8" w:space="0" w:color="000000"/>
              <w:left w:val="single" w:sz="8" w:space="0" w:color="000000"/>
              <w:bottom w:val="single" w:sz="8" w:space="0" w:color="000000"/>
            </w:tcBorders>
          </w:tcPr>
          <w:p w:rsidR="00E4791A" w:rsidRPr="008F3F12" w:rsidRDefault="00E4791A" w:rsidP="00E4791A">
            <w:pPr>
              <w:pStyle w:val="a7"/>
              <w:jc w:val="center"/>
            </w:pPr>
            <w:r w:rsidRPr="008F3F12">
              <w:t>1 корпус - 3 д/дн.</w:t>
            </w:r>
          </w:p>
          <w:p w:rsidR="00E4791A" w:rsidRPr="008F3F12" w:rsidRDefault="00E4791A" w:rsidP="00E4791A">
            <w:pPr>
              <w:pStyle w:val="a7"/>
              <w:jc w:val="center"/>
            </w:pPr>
            <w:r w:rsidRPr="008F3F12">
              <w:t xml:space="preserve">2 корпус –5 </w:t>
            </w:r>
            <w:r w:rsidRPr="008F3F12">
              <w:lastRenderedPageBreak/>
              <w:t>д/дн.</w:t>
            </w:r>
          </w:p>
          <w:p w:rsidR="00286D5F" w:rsidRPr="001F34DC" w:rsidRDefault="00E4791A" w:rsidP="00E4791A">
            <w:pPr>
              <w:pStyle w:val="a7"/>
              <w:jc w:val="center"/>
            </w:pPr>
            <w:r w:rsidRPr="008F3F12">
              <w:t>3 корпус – 4 д/дн</w:t>
            </w:r>
          </w:p>
        </w:tc>
      </w:tr>
      <w:tr w:rsidR="001F34DC" w:rsidRPr="00B269F5" w:rsidTr="001F34DC">
        <w:tc>
          <w:tcPr>
            <w:tcW w:w="9983" w:type="dxa"/>
            <w:gridSpan w:val="4"/>
            <w:tcBorders>
              <w:top w:val="nil"/>
              <w:left w:val="nil"/>
              <w:bottom w:val="nil"/>
              <w:right w:val="nil"/>
            </w:tcBorders>
            <w:tcMar>
              <w:top w:w="60" w:type="dxa"/>
              <w:left w:w="60" w:type="dxa"/>
              <w:bottom w:w="60" w:type="dxa"/>
              <w:right w:w="60" w:type="dxa"/>
            </w:tcMar>
          </w:tcPr>
          <w:p w:rsidR="001F34DC" w:rsidRPr="00B269F5" w:rsidRDefault="001F34DC" w:rsidP="00523B2B">
            <w:pPr>
              <w:spacing w:after="0" w:line="240" w:lineRule="auto"/>
              <w:jc w:val="center"/>
              <w:rPr>
                <w:sz w:val="20"/>
                <w:szCs w:val="20"/>
              </w:rPr>
            </w:pPr>
          </w:p>
        </w:tc>
      </w:tr>
    </w:tbl>
    <w:p w:rsidR="0065570A" w:rsidRPr="0065570A" w:rsidRDefault="0065570A" w:rsidP="0065570A">
      <w:pPr>
        <w:spacing w:after="0" w:line="240" w:lineRule="auto"/>
        <w:jc w:val="both"/>
        <w:rPr>
          <w:rFonts w:ascii="Times New Roman" w:eastAsia="Times New Roman" w:hAnsi="Times New Roman" w:cs="Times New Roman"/>
          <w:sz w:val="28"/>
          <w:szCs w:val="28"/>
          <w:lang w:eastAsia="ru-RU"/>
        </w:rPr>
      </w:pPr>
      <w:r w:rsidRPr="0065570A">
        <w:rPr>
          <w:rFonts w:ascii="Times New Roman" w:hAnsi="Times New Roman" w:cs="Times New Roman"/>
          <w:sz w:val="28"/>
          <w:szCs w:val="28"/>
        </w:rPr>
        <w:t>На 29 декабря 2018 г.  н</w:t>
      </w:r>
      <w:r w:rsidRPr="0065570A">
        <w:rPr>
          <w:rFonts w:ascii="Times New Roman" w:eastAsia="Times New Roman" w:hAnsi="Times New Roman" w:cs="Times New Roman"/>
          <w:sz w:val="28"/>
          <w:szCs w:val="28"/>
          <w:lang w:eastAsia="ru-RU"/>
        </w:rPr>
        <w:t>аполняемость групп:</w:t>
      </w:r>
    </w:p>
    <w:p w:rsidR="0065570A" w:rsidRPr="0065570A" w:rsidRDefault="0065570A" w:rsidP="0065570A">
      <w:pPr>
        <w:spacing w:after="0" w:line="240" w:lineRule="auto"/>
        <w:jc w:val="both"/>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 xml:space="preserve">– </w:t>
      </w:r>
      <w:r w:rsidR="00DD0A0B">
        <w:rPr>
          <w:rFonts w:ascii="Times New Roman" w:eastAsia="Times New Roman" w:hAnsi="Times New Roman" w:cs="Times New Roman"/>
          <w:sz w:val="28"/>
          <w:szCs w:val="28"/>
          <w:lang w:eastAsia="ru-RU"/>
        </w:rPr>
        <w:t>6</w:t>
      </w:r>
      <w:r w:rsidRPr="0065570A">
        <w:rPr>
          <w:rFonts w:ascii="Times New Roman" w:eastAsia="Times New Roman" w:hAnsi="Times New Roman" w:cs="Times New Roman"/>
          <w:sz w:val="28"/>
          <w:szCs w:val="28"/>
          <w:lang w:eastAsia="ru-RU"/>
        </w:rPr>
        <w:t xml:space="preserve"> групп детей раннего возраста (с 1 года до 3 лет) нормативная наполняемость 112 детей;</w:t>
      </w:r>
    </w:p>
    <w:p w:rsidR="0065570A" w:rsidRPr="0065570A" w:rsidRDefault="0065570A" w:rsidP="0065570A">
      <w:pPr>
        <w:spacing w:after="0" w:line="240" w:lineRule="auto"/>
        <w:jc w:val="both"/>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 9 дошкольных групп (с 3 до 7 лет) – нормативная наполняемость 189 детей.</w:t>
      </w:r>
    </w:p>
    <w:p w:rsidR="0065570A" w:rsidRPr="0065570A" w:rsidRDefault="0065570A" w:rsidP="0065570A">
      <w:pPr>
        <w:spacing w:after="0" w:line="240" w:lineRule="auto"/>
        <w:ind w:right="-105"/>
        <w:jc w:val="both"/>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Фактическое количество групп в дошкольном учреждении в 2018году - 15 групп  с наполняемостью 260 детей, что соответствует требованиям СанПиН.</w:t>
      </w:r>
    </w:p>
    <w:p w:rsidR="007A0A8D" w:rsidRPr="00DD0A0B" w:rsidRDefault="007A0A8D" w:rsidP="00DD0A0B">
      <w:pPr>
        <w:pStyle w:val="Default"/>
        <w:spacing w:after="55"/>
        <w:rPr>
          <w:sz w:val="28"/>
          <w:szCs w:val="28"/>
        </w:rPr>
      </w:pPr>
      <w:r w:rsidRPr="007A0A8D">
        <w:rPr>
          <w:szCs w:val="28"/>
        </w:rPr>
        <w:tab/>
      </w:r>
      <w:r w:rsidRPr="00DD0A0B">
        <w:rPr>
          <w:sz w:val="28"/>
          <w:szCs w:val="28"/>
        </w:rPr>
        <w:t>Данные статистики свидетельствуют о том, что контингент воспитанников ДОУ неоднородный по своему составу: дети от 1 года до 8 лет с нормативным развитием, с ограниченными возможностями здоровья, с инвалидностью. С каждой категорией детей педагоги и специалистами ДОУ ведут отдельную работу:</w:t>
      </w:r>
    </w:p>
    <w:p w:rsidR="007A0A8D" w:rsidRPr="007A0A8D" w:rsidRDefault="007A0A8D" w:rsidP="005A0FE7">
      <w:pPr>
        <w:pStyle w:val="a7"/>
        <w:numPr>
          <w:ilvl w:val="0"/>
          <w:numId w:val="10"/>
        </w:numPr>
        <w:rPr>
          <w:szCs w:val="28"/>
        </w:rPr>
      </w:pPr>
      <w:r w:rsidRPr="007A0A8D">
        <w:rPr>
          <w:szCs w:val="28"/>
        </w:rPr>
        <w:t>Разработаны документы, регламентирующие и обеспечивающие качественное дошкольное образование: образовательная программа дошкольного образования ДОУ, адаптированные образовательные программы и маршруты с учетом медицинских показателей, индивидуальных особенностей и возможностей;</w:t>
      </w:r>
    </w:p>
    <w:p w:rsidR="007A0A8D" w:rsidRDefault="007A0A8D" w:rsidP="005A0FE7">
      <w:pPr>
        <w:pStyle w:val="a7"/>
        <w:numPr>
          <w:ilvl w:val="0"/>
          <w:numId w:val="10"/>
        </w:numPr>
        <w:rPr>
          <w:szCs w:val="28"/>
        </w:rPr>
      </w:pPr>
      <w:r w:rsidRPr="007A0A8D">
        <w:rPr>
          <w:szCs w:val="28"/>
        </w:rPr>
        <w:t xml:space="preserve">Организована развивающая предметно-пространственная среда (далее </w:t>
      </w:r>
      <w:r w:rsidR="00A51C8A">
        <w:rPr>
          <w:szCs w:val="28"/>
        </w:rPr>
        <w:t>Р</w:t>
      </w:r>
      <w:r w:rsidRPr="007A0A8D">
        <w:rPr>
          <w:szCs w:val="28"/>
        </w:rPr>
        <w:t>ППС)</w:t>
      </w:r>
      <w:r w:rsidR="005A0FE7">
        <w:rPr>
          <w:szCs w:val="28"/>
        </w:rPr>
        <w:t>,</w:t>
      </w:r>
      <w:r w:rsidRPr="007A0A8D">
        <w:rPr>
          <w:szCs w:val="28"/>
        </w:rPr>
        <w:t xml:space="preserve"> учитывающая особенности развития детей.</w:t>
      </w:r>
    </w:p>
    <w:p w:rsidR="007710F2" w:rsidRPr="007710F2" w:rsidRDefault="007710F2" w:rsidP="005A0FE7">
      <w:pPr>
        <w:pStyle w:val="a7"/>
        <w:numPr>
          <w:ilvl w:val="0"/>
          <w:numId w:val="10"/>
        </w:numPr>
        <w:rPr>
          <w:szCs w:val="28"/>
        </w:rPr>
      </w:pPr>
      <w:r>
        <w:t>сформированы УМК (учебно-методические комплекты);</w:t>
      </w:r>
    </w:p>
    <w:p w:rsidR="007710F2" w:rsidRPr="00BF15D6" w:rsidRDefault="007710F2" w:rsidP="005A0FE7">
      <w:pPr>
        <w:pStyle w:val="a7"/>
        <w:numPr>
          <w:ilvl w:val="0"/>
          <w:numId w:val="10"/>
        </w:numPr>
        <w:rPr>
          <w:szCs w:val="28"/>
        </w:rPr>
      </w:pPr>
      <w:r>
        <w:t>приобретены и установлены: кнопка вызова персонала для инвалидов, тактильные таблички с шрифтом Брайля, стенд для родителей, имеющих детей с ОВЗ, в том числе инвалидов, на котором специалисты ДОУ размещают актуальную, информационно-просветительскую педагогическую и медицинскую информация по воспитанию и развитию детей.</w:t>
      </w:r>
    </w:p>
    <w:p w:rsidR="00BF15D6" w:rsidRDefault="00BF15D6" w:rsidP="00BF15D6">
      <w:pPr>
        <w:pStyle w:val="a7"/>
        <w:ind w:left="720"/>
        <w:rPr>
          <w:szCs w:val="28"/>
        </w:rPr>
      </w:pPr>
    </w:p>
    <w:p w:rsidR="007A0A8D" w:rsidRPr="007A0A8D" w:rsidRDefault="007A0A8D" w:rsidP="007A0A8D">
      <w:pPr>
        <w:tabs>
          <w:tab w:val="left" w:pos="0"/>
        </w:tabs>
        <w:spacing w:after="0" w:line="240" w:lineRule="auto"/>
        <w:ind w:left="360"/>
        <w:contextualSpacing/>
        <w:jc w:val="center"/>
        <w:rPr>
          <w:rFonts w:ascii="Times New Roman" w:hAnsi="Times New Roman" w:cs="Times New Roman"/>
          <w:b/>
          <w:sz w:val="28"/>
          <w:szCs w:val="28"/>
        </w:rPr>
      </w:pPr>
      <w:r w:rsidRPr="007A0A8D">
        <w:rPr>
          <w:rFonts w:ascii="Times New Roman" w:hAnsi="Times New Roman" w:cs="Times New Roman"/>
          <w:b/>
          <w:sz w:val="28"/>
          <w:szCs w:val="28"/>
        </w:rPr>
        <w:t>3.2 Качество образовательной программы, ее соответствие требованиям ФГОС ДО</w:t>
      </w:r>
    </w:p>
    <w:p w:rsidR="007A0A8D" w:rsidRPr="007A0A8D" w:rsidRDefault="007A0A8D" w:rsidP="007A0A8D">
      <w:pPr>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 xml:space="preserve">Образовательная программа Муниципального бюджетного дошкольного образовательного учреждения «Детский сад № 11» ЗАТО Северск (далее ООП ДОУ) рассматривается нами как нормативно-управленческий документ, обосновывающий выбор цели, задач, содержания, применяемых методик и технологий, форм организаций воспитательно-образовательного процесса в ДОУ. </w:t>
      </w:r>
    </w:p>
    <w:p w:rsidR="007A0A8D" w:rsidRPr="007A0A8D" w:rsidRDefault="007A0A8D" w:rsidP="007A0A8D">
      <w:pPr>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Образовательная программа МБДОУ «Детский сад № 11» разработана на основании Федеральных государственных образовательных стандартов (далее - ФГОС) соответствующего уровня образования (гл. 2, ст. 11).</w:t>
      </w:r>
    </w:p>
    <w:p w:rsidR="007A0A8D" w:rsidRPr="007A0A8D" w:rsidRDefault="007A0A8D" w:rsidP="007A0A8D">
      <w:pPr>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 xml:space="preserve">ООП ДОУ определяет содержание образования, которое содействует взаимопониманию и сотрудничеству между всеми участниками образовательных отношений, учитывает разнообразие мировоззренческих подходов, способствует реализации права воспитанников ДОУ на свободный выбор мнений и убеждений, обеспечивает развитие способностей каждого ребёнка, способствует формированию и развитию его личности в соответствии с принятыми в семье и обществе духовно-нравственными и социокультурными ценностями. </w:t>
      </w:r>
    </w:p>
    <w:p w:rsidR="007A0A8D" w:rsidRPr="007A0A8D" w:rsidRDefault="007A0A8D" w:rsidP="007A0A8D">
      <w:pPr>
        <w:tabs>
          <w:tab w:val="left" w:pos="1134"/>
        </w:tabs>
        <w:spacing w:after="0" w:line="240" w:lineRule="auto"/>
        <w:ind w:firstLine="567"/>
        <w:contextualSpacing/>
        <w:jc w:val="both"/>
        <w:rPr>
          <w:rFonts w:ascii="Times New Roman" w:hAnsi="Times New Roman" w:cs="Times New Roman"/>
          <w:sz w:val="28"/>
          <w:szCs w:val="28"/>
        </w:rPr>
      </w:pPr>
      <w:r w:rsidRPr="007A0A8D">
        <w:rPr>
          <w:rFonts w:ascii="Times New Roman" w:hAnsi="Times New Roman" w:cs="Times New Roman"/>
          <w:b/>
          <w:bCs/>
          <w:sz w:val="28"/>
          <w:szCs w:val="28"/>
        </w:rPr>
        <w:lastRenderedPageBreak/>
        <w:t xml:space="preserve">Цель Программы – </w:t>
      </w:r>
      <w:r w:rsidRPr="007A0A8D">
        <w:rPr>
          <w:rFonts w:ascii="Times New Roman"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7A0A8D" w:rsidRPr="007A0A8D" w:rsidRDefault="007A0A8D" w:rsidP="007A0A8D">
      <w:pPr>
        <w:tabs>
          <w:tab w:val="left" w:pos="567"/>
          <w:tab w:val="left" w:pos="1134"/>
        </w:tabs>
        <w:spacing w:after="0" w:line="240" w:lineRule="auto"/>
        <w:contextualSpacing/>
        <w:jc w:val="both"/>
        <w:rPr>
          <w:rFonts w:ascii="Times New Roman" w:hAnsi="Times New Roman" w:cs="Times New Roman"/>
          <w:sz w:val="28"/>
          <w:szCs w:val="28"/>
        </w:rPr>
      </w:pPr>
      <w:r w:rsidRPr="007A0A8D">
        <w:rPr>
          <w:rFonts w:ascii="Times New Roman" w:hAnsi="Times New Roman" w:cs="Times New Roman"/>
          <w:sz w:val="28"/>
          <w:szCs w:val="28"/>
        </w:rPr>
        <w:tab/>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7A0A8D" w:rsidRPr="007A0A8D" w:rsidRDefault="00DD0A0B" w:rsidP="00DD0A0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ab/>
      </w:r>
      <w:r w:rsidR="007A0A8D" w:rsidRPr="007A0A8D">
        <w:rPr>
          <w:rFonts w:ascii="Times New Roman" w:hAnsi="Times New Roman" w:cs="Times New Roman"/>
          <w:b/>
          <w:sz w:val="28"/>
          <w:szCs w:val="28"/>
        </w:rPr>
        <w:t>Для достижения целей Программы решаются следующие задачи:</w:t>
      </w:r>
    </w:p>
    <w:p w:rsidR="007A0A8D" w:rsidRPr="007A0A8D" w:rsidRDefault="007A0A8D" w:rsidP="009621D2">
      <w:pPr>
        <w:numPr>
          <w:ilvl w:val="0"/>
          <w:numId w:val="13"/>
        </w:numPr>
        <w:tabs>
          <w:tab w:val="left" w:pos="142"/>
          <w:tab w:val="left" w:pos="567"/>
        </w:tabs>
        <w:spacing w:after="0" w:line="240" w:lineRule="auto"/>
        <w:ind w:left="142" w:hanging="142"/>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Забота о здоровье, эмоциональном благополучии и своевременном всестороннем развитии каждого ребенка;</w:t>
      </w:r>
    </w:p>
    <w:p w:rsidR="007A0A8D" w:rsidRPr="007A0A8D" w:rsidRDefault="007A0A8D" w:rsidP="009621D2">
      <w:pPr>
        <w:numPr>
          <w:ilvl w:val="0"/>
          <w:numId w:val="13"/>
        </w:numPr>
        <w:tabs>
          <w:tab w:val="left" w:pos="142"/>
          <w:tab w:val="left" w:pos="426"/>
        </w:tabs>
        <w:spacing w:after="0" w:line="240" w:lineRule="auto"/>
        <w:ind w:left="142" w:hanging="142"/>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A0A8D" w:rsidRPr="007A0A8D" w:rsidRDefault="007A0A8D" w:rsidP="009621D2">
      <w:pPr>
        <w:numPr>
          <w:ilvl w:val="0"/>
          <w:numId w:val="13"/>
        </w:numPr>
        <w:tabs>
          <w:tab w:val="left" w:pos="142"/>
          <w:tab w:val="left" w:pos="426"/>
        </w:tabs>
        <w:spacing w:after="0" w:line="240" w:lineRule="auto"/>
        <w:ind w:left="142" w:hanging="142"/>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A0A8D" w:rsidRPr="007A0A8D" w:rsidRDefault="007A0A8D" w:rsidP="009621D2">
      <w:pPr>
        <w:numPr>
          <w:ilvl w:val="0"/>
          <w:numId w:val="13"/>
        </w:numPr>
        <w:tabs>
          <w:tab w:val="left" w:pos="142"/>
          <w:tab w:val="left" w:pos="426"/>
        </w:tabs>
        <w:spacing w:after="0" w:line="240" w:lineRule="auto"/>
        <w:ind w:left="142" w:hanging="142"/>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Творческая организация воспитательно-образовательного процесса;</w:t>
      </w:r>
    </w:p>
    <w:p w:rsidR="007A0A8D" w:rsidRPr="007A0A8D" w:rsidRDefault="007A0A8D" w:rsidP="009621D2">
      <w:pPr>
        <w:numPr>
          <w:ilvl w:val="0"/>
          <w:numId w:val="13"/>
        </w:numPr>
        <w:tabs>
          <w:tab w:val="left" w:pos="142"/>
          <w:tab w:val="left" w:pos="426"/>
        </w:tabs>
        <w:spacing w:after="0" w:line="240" w:lineRule="auto"/>
        <w:ind w:left="142" w:hanging="142"/>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A0A8D" w:rsidRPr="007A0A8D" w:rsidRDefault="007A0A8D" w:rsidP="009621D2">
      <w:pPr>
        <w:numPr>
          <w:ilvl w:val="0"/>
          <w:numId w:val="13"/>
        </w:numPr>
        <w:tabs>
          <w:tab w:val="left" w:pos="142"/>
          <w:tab w:val="left" w:pos="426"/>
        </w:tabs>
        <w:spacing w:after="0" w:line="240" w:lineRule="auto"/>
        <w:ind w:left="142" w:hanging="142"/>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Единство подходов к воспитанию детей в условиях дошкольного образовательного учреждения и семьи;</w:t>
      </w:r>
    </w:p>
    <w:p w:rsidR="007A0A8D" w:rsidRPr="007A0A8D" w:rsidRDefault="007A0A8D" w:rsidP="009621D2">
      <w:pPr>
        <w:numPr>
          <w:ilvl w:val="0"/>
          <w:numId w:val="13"/>
        </w:numPr>
        <w:tabs>
          <w:tab w:val="left" w:pos="142"/>
          <w:tab w:val="left" w:pos="426"/>
        </w:tabs>
        <w:spacing w:after="0" w:line="240" w:lineRule="auto"/>
        <w:ind w:left="142" w:hanging="142"/>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7A0A8D" w:rsidRPr="007A0A8D" w:rsidRDefault="007A0A8D" w:rsidP="007A0A8D">
      <w:pPr>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 xml:space="preserve">Программа ориентирована на образование детей с 1 года до 8 лет, имеющих разные индивидуальные возможности и особенности. ООП ДОУ включает в себя три основных раздела: целевой, содержательный, организационный. </w:t>
      </w:r>
    </w:p>
    <w:p w:rsidR="007A0A8D" w:rsidRPr="007A0A8D" w:rsidRDefault="007A0A8D" w:rsidP="007A0A8D">
      <w:pPr>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b/>
          <w:sz w:val="28"/>
          <w:szCs w:val="28"/>
        </w:rPr>
        <w:t>Целевой раздел</w:t>
      </w:r>
      <w:r w:rsidRPr="007A0A8D">
        <w:rPr>
          <w:rFonts w:ascii="Times New Roman" w:hAnsi="Times New Roman" w:cs="Times New Roman"/>
          <w:sz w:val="28"/>
          <w:szCs w:val="28"/>
        </w:rPr>
        <w:t xml:space="preserve"> содержит пояснительную записку, в которую входит: общая информация об учреждении; возрастные, индивидуальные особенности контингента детей, воспитывающихся в образовательном учреждении; цели и задачи деятельности образовательного учреждения по реализации основной общеобразовательной программы ДОУ; особенности осуществления образовательного процесса (национально-культурные, демографические, климатические и др.), принципы и подходы к формированию Программы; планируемые результаты освоения детьми основной общеобразовательной программы ДО; целевые ориентиры образования в раннем возрасте; целевые ориентиры на этапе завершения дошкольного образования; целевые ориентиры освоения программы детьми с ОВЗ, в том числе с инвалидностью; система мониторинга достижения детьми планируемых результатов освоения Программы. </w:t>
      </w:r>
    </w:p>
    <w:p w:rsidR="007A0A8D" w:rsidRPr="007A0A8D" w:rsidRDefault="007A0A8D" w:rsidP="007A0A8D">
      <w:pPr>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b/>
          <w:sz w:val="28"/>
          <w:szCs w:val="28"/>
        </w:rPr>
        <w:t>Содержательный раздел</w:t>
      </w:r>
      <w:r w:rsidRPr="007A0A8D">
        <w:rPr>
          <w:rFonts w:ascii="Times New Roman" w:hAnsi="Times New Roman" w:cs="Times New Roman"/>
          <w:sz w:val="28"/>
          <w:szCs w:val="28"/>
        </w:rPr>
        <w:t xml:space="preserve"> раскрывает вопросы проектирования воспитательно-образовательного процесса в соответствии с контингентом воспитанников, их индивидуальными и возрастными особенностями (система воспитательно-образовательного процесса в ДОУ, комплексно-тематическое планирование воспи</w:t>
      </w:r>
      <w:r w:rsidRPr="007A0A8D">
        <w:rPr>
          <w:rFonts w:ascii="Times New Roman" w:hAnsi="Times New Roman" w:cs="Times New Roman"/>
          <w:sz w:val="28"/>
          <w:szCs w:val="28"/>
        </w:rPr>
        <w:lastRenderedPageBreak/>
        <w:t xml:space="preserve">тательно-образовательного процесса в группах, развивающая предметно-пространственная среда); виды и формы образовательной деятельности с детьми; содержание психолого-педагогической работы по освоению детьми образовательных областей «Физическое развитие», «Познавательное развитие», «Речевое развитие», «Художественно-эстетическое развитие», «Социально-коммуникативное развитие»; содержание психолого-педагогической работы по освоению детьми образовательных областей; содержание психолого-педагогической работы по освоению программы детьми раннего возраста; особенности организации образовательного процесса в группах для детей дошкольного возраста; организация взаимодействия образовательного учреждения с семьями воспитанников; содержание образовательной деятельности по профессиональной коррекции нарушений развития детей. </w:t>
      </w:r>
    </w:p>
    <w:p w:rsidR="007A0A8D" w:rsidRPr="007A0A8D" w:rsidRDefault="007A0A8D" w:rsidP="007A0A8D">
      <w:pPr>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 xml:space="preserve">В данном разделе ООП ДОУ разработана часть программы, формируемая участниками образовательных отношений, которая описывает: направления работы педагогического коллектива по приоритетному направлению; направления работы педагогического коллектива с учетом региональных особенностей; организацию социального партнерства детского сада; организацию дополнительных образовательных услуг в учреждении; организацию инновационной деятельности ДОУ. </w:t>
      </w:r>
    </w:p>
    <w:p w:rsidR="007A0A8D" w:rsidRPr="007A0A8D" w:rsidRDefault="007A0A8D" w:rsidP="007A0A8D">
      <w:pPr>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 xml:space="preserve">В этом разделе также описаны особенности </w:t>
      </w:r>
      <w:r w:rsidRPr="007A0A8D">
        <w:rPr>
          <w:rFonts w:ascii="Times New Roman" w:hAnsi="Times New Roman" w:cs="Times New Roman"/>
          <w:b/>
          <w:sz w:val="28"/>
          <w:szCs w:val="28"/>
        </w:rPr>
        <w:t>взаимодействия образовательного учреждения с семьями воспитанников</w:t>
      </w:r>
      <w:r w:rsidRPr="007A0A8D">
        <w:rPr>
          <w:rFonts w:ascii="Times New Roman" w:hAnsi="Times New Roman" w:cs="Times New Roman"/>
          <w:sz w:val="28"/>
          <w:szCs w:val="28"/>
        </w:rPr>
        <w:t xml:space="preserve">, так как качественная реализация содержания образовательных программ реализуемых в ДОУ требует тесного взаимодействия персонала ДОУ с семьями воспитанников. </w:t>
      </w:r>
    </w:p>
    <w:p w:rsidR="007A0A8D" w:rsidRPr="007A0A8D" w:rsidRDefault="007A0A8D" w:rsidP="007A0A8D">
      <w:pPr>
        <w:spacing w:after="0" w:line="240" w:lineRule="auto"/>
        <w:ind w:firstLine="708"/>
        <w:jc w:val="both"/>
        <w:rPr>
          <w:rFonts w:ascii="Times New Roman" w:hAnsi="Times New Roman" w:cs="Times New Roman"/>
          <w:sz w:val="28"/>
          <w:szCs w:val="28"/>
        </w:rPr>
      </w:pPr>
      <w:r w:rsidRPr="007A0A8D">
        <w:rPr>
          <w:rFonts w:ascii="Times New Roman" w:hAnsi="Times New Roman" w:cs="Times New Roman"/>
          <w:sz w:val="28"/>
          <w:szCs w:val="28"/>
        </w:rPr>
        <w:t>В основу совместной деятельности семьи и дошкольного учреждения положены принципы: ориентированность обучения на социальный заказ, единый подход к процессу обучения, воспитания, развития, оздоровления ребёнка, открытость дошкольного учреждения для реальных и потенциальных родителей воспитанников ДОУ, доверие во взаимоотношениях коллектива ДОУ и родителей, уважение и доброжелательность друг к другу, совместная ответственность за обучение, воспитание, развитие, оздоровление ребёнка, индивидуальный подход к каждой семье.</w:t>
      </w:r>
    </w:p>
    <w:p w:rsidR="007A0A8D" w:rsidRPr="007A0A8D" w:rsidRDefault="007A0A8D" w:rsidP="007A0A8D">
      <w:pPr>
        <w:spacing w:after="0" w:line="240" w:lineRule="auto"/>
        <w:ind w:firstLine="709"/>
        <w:jc w:val="both"/>
        <w:rPr>
          <w:rFonts w:ascii="Times New Roman" w:hAnsi="Times New Roman" w:cs="Times New Roman"/>
          <w:iCs/>
          <w:sz w:val="28"/>
          <w:szCs w:val="28"/>
        </w:rPr>
      </w:pPr>
      <w:r w:rsidRPr="007A0A8D">
        <w:rPr>
          <w:rFonts w:ascii="Times New Roman" w:hAnsi="Times New Roman" w:cs="Times New Roman"/>
          <w:b/>
          <w:sz w:val="28"/>
          <w:szCs w:val="28"/>
        </w:rPr>
        <w:t xml:space="preserve">Целью </w:t>
      </w:r>
      <w:r w:rsidRPr="007A0A8D">
        <w:rPr>
          <w:rFonts w:ascii="Times New Roman" w:hAnsi="Times New Roman" w:cs="Times New Roman"/>
          <w:sz w:val="28"/>
          <w:szCs w:val="28"/>
        </w:rPr>
        <w:t xml:space="preserve">взаимодействия ДОУ с семьями воспитанников является: создание единого воспитательно-образовательного и оздоровительного пространства, повышение медико – психолого – педагогической компетентности родителей, </w:t>
      </w:r>
      <w:r w:rsidRPr="007A0A8D">
        <w:rPr>
          <w:rFonts w:ascii="Times New Roman" w:hAnsi="Times New Roman" w:cs="Times New Roman"/>
          <w:iCs/>
          <w:sz w:val="28"/>
          <w:szCs w:val="28"/>
        </w:rPr>
        <w:t>включение родителей в междисциплинарную команду в качестве параспециалистов, осуществляющих образование детей в условиях семьи.</w:t>
      </w:r>
    </w:p>
    <w:p w:rsidR="007A0A8D" w:rsidRPr="007A0A8D" w:rsidRDefault="007A0A8D" w:rsidP="007A0A8D">
      <w:pPr>
        <w:spacing w:after="0" w:line="240" w:lineRule="auto"/>
        <w:ind w:firstLine="709"/>
        <w:jc w:val="center"/>
        <w:rPr>
          <w:rFonts w:ascii="Times New Roman" w:hAnsi="Times New Roman" w:cs="Times New Roman"/>
          <w:b/>
          <w:sz w:val="28"/>
          <w:szCs w:val="28"/>
        </w:rPr>
      </w:pPr>
    </w:p>
    <w:p w:rsidR="007A0A8D" w:rsidRPr="007A0A8D" w:rsidRDefault="007A0A8D" w:rsidP="007A0A8D">
      <w:pPr>
        <w:spacing w:after="0" w:line="240" w:lineRule="auto"/>
        <w:ind w:firstLine="709"/>
        <w:jc w:val="center"/>
        <w:rPr>
          <w:rFonts w:ascii="Times New Roman" w:hAnsi="Times New Roman" w:cs="Times New Roman"/>
          <w:b/>
          <w:i/>
          <w:sz w:val="28"/>
          <w:szCs w:val="28"/>
        </w:rPr>
      </w:pPr>
      <w:r w:rsidRPr="007A0A8D">
        <w:rPr>
          <w:rFonts w:ascii="Times New Roman" w:hAnsi="Times New Roman" w:cs="Times New Roman"/>
          <w:b/>
          <w:sz w:val="28"/>
          <w:szCs w:val="28"/>
        </w:rPr>
        <w:t>С</w:t>
      </w:r>
      <w:r w:rsidRPr="007A0A8D">
        <w:rPr>
          <w:rFonts w:ascii="Times New Roman" w:hAnsi="Times New Roman" w:cs="Times New Roman"/>
          <w:b/>
          <w:i/>
          <w:sz w:val="28"/>
          <w:szCs w:val="28"/>
        </w:rPr>
        <w:t>истема работы с родителями</w:t>
      </w:r>
    </w:p>
    <w:p w:rsidR="007A0A8D" w:rsidRPr="007A0A8D" w:rsidRDefault="007A0A8D" w:rsidP="007A0A8D">
      <w:pPr>
        <w:spacing w:after="0" w:line="240" w:lineRule="auto"/>
        <w:ind w:firstLine="709"/>
        <w:jc w:val="right"/>
        <w:rPr>
          <w:rFonts w:ascii="Times New Roman" w:hAnsi="Times New Roman" w:cs="Times New Roman"/>
          <w:sz w:val="28"/>
          <w:szCs w:val="28"/>
        </w:rPr>
      </w:pPr>
      <w:r w:rsidRPr="007A0A8D">
        <w:rPr>
          <w:rFonts w:ascii="Times New Roman" w:hAnsi="Times New Roman" w:cs="Times New Roman"/>
          <w:sz w:val="28"/>
          <w:szCs w:val="28"/>
        </w:rPr>
        <w:t xml:space="preserve">Таблица </w:t>
      </w:r>
      <w:r w:rsidR="00A52108">
        <w:rPr>
          <w:rFonts w:ascii="Times New Roman" w:hAnsi="Times New Roman" w:cs="Times New Roman"/>
          <w:sz w:val="28"/>
          <w:szCs w:val="28"/>
        </w:rPr>
        <w:t>8</w:t>
      </w:r>
    </w:p>
    <w:p w:rsidR="007A0A8D" w:rsidRPr="007A0A8D" w:rsidRDefault="007A0A8D" w:rsidP="007A0A8D">
      <w:pPr>
        <w:spacing w:after="0" w:line="240" w:lineRule="auto"/>
        <w:ind w:firstLine="709"/>
        <w:jc w:val="center"/>
        <w:rPr>
          <w:rFonts w:ascii="Times New Roman" w:hAnsi="Times New Roman" w:cs="Times New Roman"/>
          <w:b/>
          <w:sz w:val="28"/>
          <w:szCs w:val="28"/>
        </w:rPr>
      </w:pPr>
    </w:p>
    <w:tbl>
      <w:tblPr>
        <w:tblStyle w:val="4"/>
        <w:tblW w:w="0" w:type="auto"/>
        <w:tblLook w:val="04A0" w:firstRow="1" w:lastRow="0" w:firstColumn="1" w:lastColumn="0" w:noHBand="0" w:noVBand="1"/>
      </w:tblPr>
      <w:tblGrid>
        <w:gridCol w:w="9962"/>
      </w:tblGrid>
      <w:tr w:rsidR="007A0A8D" w:rsidRPr="007A0A8D" w:rsidTr="007A0A8D">
        <w:tc>
          <w:tcPr>
            <w:tcW w:w="9962" w:type="dxa"/>
          </w:tcPr>
          <w:p w:rsidR="007A0A8D" w:rsidRPr="007A0A8D" w:rsidRDefault="007A0A8D" w:rsidP="007A0A8D">
            <w:pPr>
              <w:jc w:val="both"/>
              <w:rPr>
                <w:rFonts w:ascii="Times New Roman" w:hAnsi="Times New Roman" w:cs="Times New Roman"/>
                <w:sz w:val="28"/>
                <w:szCs w:val="28"/>
              </w:rPr>
            </w:pPr>
            <w:r w:rsidRPr="007A0A8D">
              <w:rPr>
                <w:rFonts w:ascii="Times New Roman" w:hAnsi="Times New Roman" w:cs="Times New Roman"/>
                <w:sz w:val="28"/>
                <w:szCs w:val="28"/>
              </w:rPr>
              <w:t>1. Ознакомление родителей с результатами работы ДОУ на общих родительских собраниях, анализом участия родительской общественности в жизни ДОУ.</w:t>
            </w:r>
          </w:p>
        </w:tc>
      </w:tr>
      <w:tr w:rsidR="007A0A8D" w:rsidRPr="007A0A8D" w:rsidTr="007A0A8D">
        <w:tc>
          <w:tcPr>
            <w:tcW w:w="9962" w:type="dxa"/>
          </w:tcPr>
          <w:p w:rsidR="007A0A8D" w:rsidRPr="007A0A8D" w:rsidRDefault="007A0A8D" w:rsidP="007A0A8D">
            <w:pPr>
              <w:jc w:val="both"/>
              <w:rPr>
                <w:rFonts w:ascii="Times New Roman" w:hAnsi="Times New Roman" w:cs="Times New Roman"/>
                <w:sz w:val="28"/>
                <w:szCs w:val="28"/>
              </w:rPr>
            </w:pPr>
            <w:r w:rsidRPr="007A0A8D">
              <w:rPr>
                <w:rFonts w:ascii="Times New Roman" w:hAnsi="Times New Roman" w:cs="Times New Roman"/>
                <w:sz w:val="28"/>
                <w:szCs w:val="28"/>
              </w:rPr>
              <w:t>2. Ознакомление родителей с содержанием работы ДОУ, направленной на физическое развитие и оздоровление, познавательно-речевое, социально-личностное, художественно-эстетическое развитие и привлечение их к участию в этих направлениях.</w:t>
            </w:r>
          </w:p>
        </w:tc>
      </w:tr>
      <w:tr w:rsidR="007A0A8D" w:rsidRPr="007A0A8D" w:rsidTr="007A0A8D">
        <w:tc>
          <w:tcPr>
            <w:tcW w:w="9962" w:type="dxa"/>
          </w:tcPr>
          <w:p w:rsidR="007A0A8D" w:rsidRPr="007A0A8D" w:rsidRDefault="007A0A8D" w:rsidP="007A0A8D">
            <w:pPr>
              <w:jc w:val="both"/>
              <w:rPr>
                <w:rFonts w:ascii="Times New Roman" w:hAnsi="Times New Roman" w:cs="Times New Roman"/>
                <w:sz w:val="28"/>
                <w:szCs w:val="28"/>
              </w:rPr>
            </w:pPr>
            <w:r w:rsidRPr="007A0A8D">
              <w:rPr>
                <w:rFonts w:ascii="Times New Roman" w:hAnsi="Times New Roman" w:cs="Times New Roman"/>
                <w:sz w:val="28"/>
                <w:szCs w:val="28"/>
              </w:rPr>
              <w:t>3. Привлечение родителей к участию в разработке, проектировании, реализации планов и программ, участию в общественном управлении ДОУ.</w:t>
            </w:r>
          </w:p>
        </w:tc>
      </w:tr>
      <w:tr w:rsidR="007A0A8D" w:rsidRPr="007A0A8D" w:rsidTr="007A0A8D">
        <w:tc>
          <w:tcPr>
            <w:tcW w:w="9962" w:type="dxa"/>
          </w:tcPr>
          <w:p w:rsidR="007A0A8D" w:rsidRPr="007A0A8D" w:rsidRDefault="007A0A8D" w:rsidP="007A0A8D">
            <w:pPr>
              <w:jc w:val="both"/>
              <w:rPr>
                <w:rFonts w:ascii="Times New Roman" w:hAnsi="Times New Roman" w:cs="Times New Roman"/>
                <w:sz w:val="28"/>
                <w:szCs w:val="28"/>
              </w:rPr>
            </w:pPr>
            <w:r w:rsidRPr="007A0A8D">
              <w:rPr>
                <w:rFonts w:ascii="Times New Roman" w:hAnsi="Times New Roman" w:cs="Times New Roman"/>
                <w:sz w:val="28"/>
                <w:szCs w:val="28"/>
              </w:rPr>
              <w:t xml:space="preserve">4.Обучение родителей конкретным приемам и методам воспитания, обучения, </w:t>
            </w:r>
            <w:r w:rsidRPr="007A0A8D">
              <w:rPr>
                <w:rFonts w:ascii="Times New Roman" w:hAnsi="Times New Roman" w:cs="Times New Roman"/>
                <w:sz w:val="28"/>
                <w:szCs w:val="28"/>
              </w:rPr>
              <w:lastRenderedPageBreak/>
              <w:t>оздоровления и развития детей в разных видах совместной и самостоятельной деятельности.</w:t>
            </w:r>
          </w:p>
        </w:tc>
      </w:tr>
      <w:tr w:rsidR="007A0A8D" w:rsidRPr="007A0A8D" w:rsidTr="007A0A8D">
        <w:tc>
          <w:tcPr>
            <w:tcW w:w="9962" w:type="dxa"/>
          </w:tcPr>
          <w:p w:rsidR="007A0A8D" w:rsidRPr="007A0A8D" w:rsidRDefault="007A0A8D" w:rsidP="007A0A8D">
            <w:pPr>
              <w:jc w:val="both"/>
              <w:rPr>
                <w:rFonts w:ascii="Times New Roman" w:hAnsi="Times New Roman" w:cs="Times New Roman"/>
                <w:sz w:val="28"/>
                <w:szCs w:val="28"/>
              </w:rPr>
            </w:pPr>
            <w:r w:rsidRPr="007A0A8D">
              <w:rPr>
                <w:rFonts w:ascii="Times New Roman" w:hAnsi="Times New Roman" w:cs="Times New Roman"/>
                <w:sz w:val="28"/>
                <w:szCs w:val="28"/>
              </w:rPr>
              <w:lastRenderedPageBreak/>
              <w:t>5. Информирование родителей о ходе образовательного процесса: привлечение к участию в организации образовательного процесса,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 ведение сайта ДОУ.</w:t>
            </w:r>
          </w:p>
        </w:tc>
      </w:tr>
      <w:tr w:rsidR="007A0A8D" w:rsidRPr="007A0A8D" w:rsidTr="007A0A8D">
        <w:tc>
          <w:tcPr>
            <w:tcW w:w="9962" w:type="dxa"/>
          </w:tcPr>
          <w:p w:rsidR="007A0A8D" w:rsidRPr="007A0A8D" w:rsidRDefault="007A0A8D" w:rsidP="007A0A8D">
            <w:pPr>
              <w:jc w:val="both"/>
              <w:rPr>
                <w:rFonts w:ascii="Times New Roman" w:hAnsi="Times New Roman" w:cs="Times New Roman"/>
                <w:sz w:val="28"/>
                <w:szCs w:val="28"/>
              </w:rPr>
            </w:pPr>
            <w:r w:rsidRPr="007A0A8D">
              <w:rPr>
                <w:rFonts w:ascii="Times New Roman" w:hAnsi="Times New Roman" w:cs="Times New Roman"/>
                <w:sz w:val="28"/>
                <w:szCs w:val="28"/>
              </w:rPr>
              <w:t>6.Совместная деятельность: привлечение родителей к благоустройству территории ДОУ, организации вечеров музыки и поэзии, гостиных, конкурсов, концертов, маршрутов выходного дня (в театр, музей, библиотеку и пр.), семейных объединений (клуб, студия, секция), прогулок, экскурсий, Интерактивного семейного театра (инклюзивного-совместного с семьями детей-инвалидов реабилитационного центра г. Северска), к участию в детской исследовательской и проектной деятельности.</w:t>
            </w:r>
          </w:p>
        </w:tc>
      </w:tr>
      <w:tr w:rsidR="007A0A8D" w:rsidRPr="007A0A8D" w:rsidTr="007A0A8D">
        <w:tc>
          <w:tcPr>
            <w:tcW w:w="9962" w:type="dxa"/>
          </w:tcPr>
          <w:p w:rsidR="007A0A8D" w:rsidRPr="007A0A8D" w:rsidRDefault="007A0A8D" w:rsidP="007A0A8D">
            <w:pPr>
              <w:jc w:val="both"/>
              <w:rPr>
                <w:rFonts w:ascii="Times New Roman" w:hAnsi="Times New Roman" w:cs="Times New Roman"/>
                <w:sz w:val="28"/>
                <w:szCs w:val="28"/>
              </w:rPr>
            </w:pPr>
            <w:r w:rsidRPr="007A0A8D">
              <w:rPr>
                <w:rFonts w:ascii="Times New Roman" w:hAnsi="Times New Roman" w:cs="Times New Roman"/>
                <w:sz w:val="28"/>
                <w:szCs w:val="28"/>
              </w:rPr>
              <w:t>7.Знакомство с семьями: встречи-знакомства, посещение семей, анкетирование семей</w:t>
            </w:r>
          </w:p>
        </w:tc>
      </w:tr>
    </w:tbl>
    <w:p w:rsidR="007A0A8D" w:rsidRPr="007A0A8D" w:rsidRDefault="007A0A8D" w:rsidP="007A0A8D">
      <w:pPr>
        <w:spacing w:after="0" w:line="240" w:lineRule="auto"/>
        <w:ind w:firstLine="709"/>
        <w:jc w:val="both"/>
        <w:rPr>
          <w:rFonts w:ascii="Times New Roman" w:hAnsi="Times New Roman" w:cs="Times New Roman"/>
          <w:sz w:val="28"/>
          <w:szCs w:val="28"/>
        </w:rPr>
      </w:pPr>
    </w:p>
    <w:p w:rsidR="007A0A8D" w:rsidRPr="007A0A8D" w:rsidRDefault="007A0A8D" w:rsidP="007A0A8D">
      <w:pPr>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b/>
          <w:sz w:val="28"/>
          <w:szCs w:val="28"/>
        </w:rPr>
        <w:t xml:space="preserve">Организационный раздел </w:t>
      </w:r>
      <w:r w:rsidRPr="007A0A8D">
        <w:rPr>
          <w:rFonts w:ascii="Times New Roman" w:hAnsi="Times New Roman" w:cs="Times New Roman"/>
          <w:sz w:val="28"/>
          <w:szCs w:val="28"/>
        </w:rPr>
        <w:t xml:space="preserve">включает в себя: материально-техническое обеспечение ООП ДОУ; особенности организации развивающей предметно-пространственной среды; организацию режима пребывания детей в образовательном учреждении; описание ежедневной организации жизни и деятельности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 (режим дня, физкультурно-оздоровительная работа в ДОУ, организация двигательного режима, режим питания); методическое обеспечение Программы; методическое обеспечение инновационной деятельности; кадровое обеспечение реализации Программы; финансовое обеспечение реализации Программы; прогноз конечных результатов реализации основной общеобразовательной программы учреждения. </w:t>
      </w:r>
    </w:p>
    <w:p w:rsidR="007A0A8D" w:rsidRPr="007A0A8D" w:rsidRDefault="007A0A8D" w:rsidP="007A0A8D">
      <w:pPr>
        <w:spacing w:after="0" w:line="240" w:lineRule="auto"/>
        <w:ind w:firstLine="709"/>
        <w:jc w:val="both"/>
        <w:rPr>
          <w:rFonts w:ascii="Times New Roman" w:hAnsi="Times New Roman" w:cs="Times New Roman"/>
          <w:sz w:val="28"/>
          <w:szCs w:val="28"/>
          <w:lang w:eastAsia="ru-RU"/>
        </w:rPr>
      </w:pPr>
      <w:r w:rsidRPr="007A0A8D">
        <w:rPr>
          <w:rFonts w:ascii="Times New Roman" w:hAnsi="Times New Roman" w:cs="Times New Roman"/>
          <w:sz w:val="28"/>
          <w:szCs w:val="28"/>
        </w:rPr>
        <w:t>Основная часть данной Образовательной программы разработана авторским коллективом ДОУ на основе ФГОС ДО, с учетом примерных образовательных программ дошкольного образования: «От рождения до школы» под ред. Н.Е. Вераксы, Т.С.Комаровой, М.А.Васильевой</w:t>
      </w:r>
      <w:r w:rsidRPr="007A0A8D">
        <w:rPr>
          <w:rFonts w:ascii="Times New Roman" w:hAnsi="Times New Roman" w:cs="Times New Roman"/>
          <w:sz w:val="28"/>
          <w:szCs w:val="28"/>
          <w:lang w:eastAsia="ru-RU"/>
        </w:rPr>
        <w:t xml:space="preserve"> </w:t>
      </w:r>
      <w:r w:rsidRPr="007A0A8D">
        <w:rPr>
          <w:rFonts w:ascii="Times New Roman" w:hAnsi="Times New Roman" w:cs="Times New Roman"/>
          <w:sz w:val="28"/>
          <w:szCs w:val="28"/>
        </w:rPr>
        <w:t>«Ладушки» под редакцией И. Каплуновой и И. Новоскольцевой,</w:t>
      </w:r>
    </w:p>
    <w:p w:rsidR="007A0A8D" w:rsidRPr="007A0A8D" w:rsidRDefault="007A0A8D" w:rsidP="007A0A8D">
      <w:pPr>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Раздел «Организация образовательного и коррекционно-развивающего процесса в ДОУ» разработан с учетом</w:t>
      </w:r>
      <w:r w:rsidRPr="007A0A8D">
        <w:rPr>
          <w:rFonts w:ascii="Times New Roman" w:hAnsi="Times New Roman" w:cs="Times New Roman"/>
          <w:sz w:val="28"/>
          <w:szCs w:val="28"/>
          <w:lang w:eastAsia="ru-RU"/>
        </w:rPr>
        <w:t xml:space="preserve"> «Образовательной программы дошкольного образования для детей с тяжелыми нарушениями речи (общим недоразвитием речи)</w:t>
      </w:r>
      <w:r w:rsidRPr="007A0A8D">
        <w:rPr>
          <w:rFonts w:ascii="Times New Roman" w:hAnsi="Times New Roman" w:cs="Times New Roman"/>
          <w:color w:val="000000"/>
          <w:sz w:val="28"/>
          <w:szCs w:val="28"/>
        </w:rPr>
        <w:t xml:space="preserve"> с 3 до 7 лет» Н. В. Нищева.</w:t>
      </w:r>
      <w:r w:rsidRPr="007A0A8D">
        <w:rPr>
          <w:rFonts w:ascii="Times New Roman" w:hAnsi="Times New Roman" w:cs="Times New Roman"/>
          <w:sz w:val="28"/>
          <w:szCs w:val="28"/>
        </w:rPr>
        <w:t xml:space="preserve"> Вариативная часть Программами разработана с использованием программы</w:t>
      </w:r>
      <w:r w:rsidRPr="007A0A8D">
        <w:rPr>
          <w:rFonts w:ascii="Times New Roman" w:hAnsi="Times New Roman" w:cs="Times New Roman"/>
          <w:sz w:val="28"/>
          <w:szCs w:val="28"/>
          <w:lang w:eastAsia="ru-RU"/>
        </w:rPr>
        <w:t xml:space="preserve"> «С чего начинается Родина» под ред. З. Н. Ажермачевой и дополняется программами </w:t>
      </w:r>
      <w:r w:rsidRPr="007A0A8D">
        <w:rPr>
          <w:rFonts w:ascii="Times New Roman" w:hAnsi="Times New Roman" w:cs="Times New Roman"/>
          <w:sz w:val="28"/>
          <w:szCs w:val="28"/>
        </w:rPr>
        <w:t xml:space="preserve">центра этнокультурного и экологического образования, разработанными на базе ДОУ. </w:t>
      </w:r>
    </w:p>
    <w:p w:rsidR="007A0A8D" w:rsidRPr="007A0A8D" w:rsidRDefault="007A0A8D" w:rsidP="007A0A8D">
      <w:pPr>
        <w:spacing w:after="0" w:line="240" w:lineRule="auto"/>
        <w:ind w:right="-22" w:firstLine="567"/>
        <w:jc w:val="both"/>
        <w:rPr>
          <w:rFonts w:ascii="Times New Roman" w:eastAsia="Times New Roman" w:hAnsi="Times New Roman" w:cs="Times New Roman"/>
          <w:sz w:val="28"/>
          <w:szCs w:val="28"/>
        </w:rPr>
      </w:pPr>
      <w:r w:rsidRPr="007A0A8D">
        <w:rPr>
          <w:rFonts w:ascii="Times New Roman" w:hAnsi="Times New Roman" w:cs="Times New Roman"/>
          <w:sz w:val="28"/>
          <w:szCs w:val="28"/>
          <w:lang w:eastAsia="ru-RU"/>
        </w:rPr>
        <w:t xml:space="preserve">Вся организация воспитательно-образовательного, коррекционно-развивающего процесса для всех детей, имеющих индивидуальные особенности здоровья, строится на основе индивидуальных адаптированных образовательных программ как коррекционной, так и развивающей направленности. </w:t>
      </w:r>
      <w:r w:rsidRPr="007A0A8D">
        <w:rPr>
          <w:rFonts w:ascii="Times New Roman" w:eastAsia="Times New Roman" w:hAnsi="Times New Roman" w:cs="Times New Roman"/>
          <w:sz w:val="28"/>
          <w:szCs w:val="28"/>
        </w:rPr>
        <w:t xml:space="preserve">ДОУ посещают </w:t>
      </w:r>
      <w:r w:rsidRPr="007A0A8D">
        <w:rPr>
          <w:rFonts w:ascii="Times New Roman" w:eastAsia="Times New Roman" w:hAnsi="Times New Roman" w:cs="Times New Roman"/>
          <w:sz w:val="28"/>
          <w:szCs w:val="28"/>
        </w:rPr>
        <w:lastRenderedPageBreak/>
        <w:t>дети с ТНР, а также с нарушениями опорно-двигательного аппарата. Решение образовательных задач позволяет сформировать у дошкольников с ТНР психологическую готовность к обучению в общеобразовательной школе, а также создать условия для позитивной социализации и всестороннего развития детей раннего и дошкольного возраста с нарушениями опорно-двигательного аппарата в адекватных его возрасту, детских видах деятельности с учетом возрастных, индивидуальных, психологических и физиологических особенностей.</w:t>
      </w:r>
    </w:p>
    <w:p w:rsidR="007A0A8D" w:rsidRPr="007A0A8D" w:rsidRDefault="007A0A8D" w:rsidP="007A0A8D">
      <w:pPr>
        <w:spacing w:after="0" w:line="240" w:lineRule="auto"/>
        <w:ind w:firstLine="425"/>
        <w:contextualSpacing/>
        <w:jc w:val="both"/>
        <w:rPr>
          <w:rFonts w:ascii="Times New Roman" w:hAnsi="Times New Roman" w:cs="Times New Roman"/>
          <w:sz w:val="28"/>
          <w:szCs w:val="28"/>
        </w:rPr>
      </w:pPr>
      <w:r w:rsidRPr="007A0A8D">
        <w:rPr>
          <w:rFonts w:ascii="Times New Roman" w:hAnsi="Times New Roman" w:cs="Times New Roman"/>
          <w:sz w:val="28"/>
          <w:szCs w:val="28"/>
        </w:rPr>
        <w:t>Программы, реализуемые в МБДОУ, скоординированы таким образом, что целостность педагогического процесса обеспечивается полностью</w:t>
      </w:r>
    </w:p>
    <w:p w:rsidR="007A0A8D" w:rsidRPr="007A0A8D" w:rsidRDefault="007A0A8D" w:rsidP="007A0A8D">
      <w:pPr>
        <w:spacing w:after="0" w:line="240" w:lineRule="auto"/>
        <w:ind w:firstLine="425"/>
        <w:contextualSpacing/>
        <w:jc w:val="both"/>
        <w:rPr>
          <w:rFonts w:ascii="Times New Roman" w:hAnsi="Times New Roman" w:cs="Times New Roman"/>
          <w:sz w:val="28"/>
          <w:szCs w:val="28"/>
        </w:rPr>
      </w:pPr>
      <w:r w:rsidRPr="007A0A8D">
        <w:rPr>
          <w:rFonts w:ascii="Times New Roman" w:hAnsi="Times New Roman" w:cs="Times New Roman"/>
          <w:sz w:val="28"/>
          <w:szCs w:val="28"/>
        </w:rPr>
        <w:t>Преемственность программ, реализуемых на возрастных группах, обеспечивается единым недельно-тематическим планированием, цикличностью прохождения программного материала с усложнениями в последующей возрастной группе.</w:t>
      </w:r>
    </w:p>
    <w:p w:rsidR="007A0A8D" w:rsidRPr="007A0A8D" w:rsidRDefault="007A0A8D" w:rsidP="007A0A8D">
      <w:pPr>
        <w:spacing w:after="0" w:line="240" w:lineRule="auto"/>
        <w:ind w:firstLine="425"/>
        <w:contextualSpacing/>
        <w:jc w:val="both"/>
        <w:rPr>
          <w:rFonts w:ascii="Times New Roman" w:hAnsi="Times New Roman" w:cs="Times New Roman"/>
          <w:sz w:val="28"/>
          <w:szCs w:val="28"/>
        </w:rPr>
      </w:pPr>
      <w:r w:rsidRPr="007A0A8D">
        <w:rPr>
          <w:rFonts w:ascii="Times New Roman" w:hAnsi="Times New Roman" w:cs="Times New Roman"/>
          <w:sz w:val="28"/>
          <w:szCs w:val="28"/>
        </w:rPr>
        <w:t>Реализуемые программы обеспечивают образовательный минимум содержания дошкольного образования с учетом приоритетных направлений работы ДОУ.</w:t>
      </w:r>
    </w:p>
    <w:p w:rsidR="007A0A8D" w:rsidRPr="007A0A8D" w:rsidRDefault="007A0A8D" w:rsidP="007A0A8D">
      <w:pPr>
        <w:spacing w:after="0" w:line="240" w:lineRule="auto"/>
        <w:ind w:firstLine="425"/>
        <w:contextualSpacing/>
        <w:jc w:val="both"/>
        <w:rPr>
          <w:rFonts w:ascii="Times New Roman" w:hAnsi="Times New Roman" w:cs="Times New Roman"/>
          <w:sz w:val="28"/>
          <w:szCs w:val="28"/>
        </w:rPr>
      </w:pPr>
      <w:r w:rsidRPr="007A0A8D">
        <w:rPr>
          <w:rFonts w:ascii="Times New Roman" w:hAnsi="Times New Roman" w:cs="Times New Roman"/>
          <w:sz w:val="28"/>
          <w:szCs w:val="28"/>
        </w:rPr>
        <w:t xml:space="preserve">Воспитательно-образовательная работа с детьми осуществляется в специально организованной деятельности с детьми, в совместной деятельности воспитателя и ребенка, в самостоятельной деятельности детей. Формы организации детей разнообразны: фронтальные, подгрупповые, индивидуальные в соответствии с образовательными задачами. </w:t>
      </w:r>
    </w:p>
    <w:p w:rsidR="007A0A8D" w:rsidRPr="007A0A8D" w:rsidRDefault="007A0A8D" w:rsidP="007A0A8D">
      <w:pPr>
        <w:widowControl w:val="0"/>
        <w:autoSpaceDE w:val="0"/>
        <w:autoSpaceDN w:val="0"/>
        <w:adjustRightInd w:val="0"/>
        <w:spacing w:after="0" w:line="240" w:lineRule="auto"/>
        <w:ind w:firstLine="425"/>
        <w:jc w:val="both"/>
        <w:rPr>
          <w:rFonts w:ascii="Times New Roman" w:hAnsi="Times New Roman" w:cs="Times New Roman"/>
          <w:color w:val="000000"/>
          <w:spacing w:val="3"/>
          <w:sz w:val="28"/>
          <w:szCs w:val="28"/>
          <w:lang w:eastAsia="ru-RU"/>
        </w:rPr>
      </w:pPr>
      <w:r w:rsidRPr="007A0A8D">
        <w:rPr>
          <w:rFonts w:ascii="Times New Roman" w:hAnsi="Times New Roman" w:cs="Times New Roman"/>
          <w:color w:val="000000"/>
          <w:spacing w:val="3"/>
          <w:sz w:val="28"/>
          <w:szCs w:val="28"/>
          <w:lang w:eastAsia="ru-RU"/>
        </w:rPr>
        <w:t>Режим дня и сетка организованной образовательной деятельности (совместной и самостоятельной деятельности) составлены в соответствии требованиями СанПин с учётом возрастных и индивидуальных особенностей детей, адаптированных образовательных программ (для детей с ОВЗ и инвалидностью) и обоснованных пожеланий родителей (введение гибкого режима для детей с проблемами здоровья).</w:t>
      </w:r>
    </w:p>
    <w:p w:rsidR="007A0A8D" w:rsidRPr="007A0A8D" w:rsidRDefault="007A0A8D" w:rsidP="007A0A8D">
      <w:pPr>
        <w:widowControl w:val="0"/>
        <w:autoSpaceDE w:val="0"/>
        <w:autoSpaceDN w:val="0"/>
        <w:adjustRightInd w:val="0"/>
        <w:spacing w:after="0" w:line="240" w:lineRule="auto"/>
        <w:ind w:firstLine="425"/>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Воспитательно-образовательный процесс в ДОУ строится с учетом физиологических, индивидуальных особенностей, возможностей и способностей детей; особенностей педагогического состава и родителей воспитанников ДОУ; а также с учетом специфики многокорпусного ДОУ и специфических климатических условий Западной Сибири.</w:t>
      </w:r>
    </w:p>
    <w:p w:rsidR="007A0A8D" w:rsidRPr="007A0A8D" w:rsidRDefault="007A0A8D" w:rsidP="007A0A8D">
      <w:pPr>
        <w:shd w:val="clear" w:color="auto" w:fill="FFFFFF"/>
        <w:spacing w:after="0" w:line="240" w:lineRule="auto"/>
        <w:ind w:firstLine="425"/>
        <w:jc w:val="both"/>
        <w:rPr>
          <w:rFonts w:ascii="Times New Roman" w:hAnsi="Times New Roman" w:cs="Times New Roman"/>
          <w:sz w:val="28"/>
          <w:szCs w:val="28"/>
          <w:lang w:eastAsia="ru-RU"/>
        </w:rPr>
      </w:pPr>
      <w:bookmarkStart w:id="0" w:name="_Hlk497864796"/>
      <w:r w:rsidRPr="007A0A8D">
        <w:rPr>
          <w:rFonts w:ascii="Times New Roman" w:hAnsi="Times New Roman" w:cs="Times New Roman"/>
          <w:sz w:val="28"/>
          <w:szCs w:val="28"/>
          <w:lang w:eastAsia="ru-RU"/>
        </w:rPr>
        <w:t>Занятия по коррекции нарушения речи и опорно-двигательного аппарата детей проводятся по АООП ДОУ разработанными с учетом «Образовательной программы дошкольного образования для детей с тяжелыми нарушениями речи (общим недоразвитием речи)</w:t>
      </w:r>
      <w:r w:rsidRPr="007A0A8D">
        <w:rPr>
          <w:rFonts w:ascii="Times New Roman" w:hAnsi="Times New Roman" w:cs="Times New Roman"/>
          <w:color w:val="000000"/>
          <w:sz w:val="28"/>
          <w:szCs w:val="28"/>
        </w:rPr>
        <w:t xml:space="preserve"> с 3 до 7 лет» / автор Н. В. Нищева, </w:t>
      </w:r>
      <w:r w:rsidRPr="007A0A8D">
        <w:rPr>
          <w:rFonts w:ascii="Times New Roman" w:hAnsi="Times New Roman" w:cs="Times New Roman"/>
          <w:sz w:val="28"/>
          <w:szCs w:val="28"/>
          <w:lang w:eastAsia="ru-RU"/>
        </w:rPr>
        <w:t xml:space="preserve">учителем-логопедом на базе логопедического пункта в форме индивидуальных и подгрупповых занятий, продолжительность которых определена СанПиН. </w:t>
      </w:r>
    </w:p>
    <w:p w:rsidR="007A0A8D" w:rsidRPr="007A0A8D" w:rsidRDefault="007A0A8D" w:rsidP="007A0A8D">
      <w:pPr>
        <w:spacing w:after="0" w:line="240" w:lineRule="auto"/>
        <w:ind w:firstLine="420"/>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Приоритетными направлениями деятельности МБДОУ в работе с детьми, согласно его специфики, являются:</w:t>
      </w:r>
    </w:p>
    <w:p w:rsidR="007A0A8D" w:rsidRPr="007A0A8D" w:rsidRDefault="007A0A8D" w:rsidP="007A0A8D">
      <w:pPr>
        <w:spacing w:after="0" w:line="240" w:lineRule="auto"/>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 xml:space="preserve">- осуществление деятельности по квалифицированной коррекции отклонений в физическом и психическом развитии детей с ОВЗ, в том числе инвалидов; </w:t>
      </w:r>
    </w:p>
    <w:p w:rsidR="007A0A8D" w:rsidRPr="007A0A8D" w:rsidRDefault="007A0A8D" w:rsidP="007A0A8D">
      <w:pPr>
        <w:spacing w:after="0" w:line="240" w:lineRule="auto"/>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 xml:space="preserve">- обеспечение всем воспитанникам ДОУ равных стартовых возможностей для обучения, развития и воспитания; </w:t>
      </w:r>
    </w:p>
    <w:p w:rsidR="007A0A8D" w:rsidRPr="007A0A8D" w:rsidRDefault="007A0A8D" w:rsidP="007A0A8D">
      <w:pPr>
        <w:spacing w:after="0" w:line="240" w:lineRule="auto"/>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 познавательно-речевое, социально-личностное, и физическое развитие детей, в том числе с ОВЗ и инвалидов.</w:t>
      </w:r>
    </w:p>
    <w:p w:rsidR="007A0A8D" w:rsidRPr="007A0A8D" w:rsidRDefault="007A0A8D" w:rsidP="007A0A8D">
      <w:pPr>
        <w:spacing w:after="0" w:line="240" w:lineRule="auto"/>
        <w:ind w:firstLine="567"/>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Приоритетные направления в своей основе реализуются через:</w:t>
      </w:r>
    </w:p>
    <w:p w:rsidR="007A0A8D" w:rsidRPr="007A0A8D" w:rsidRDefault="007A0A8D" w:rsidP="007A0A8D">
      <w:pPr>
        <w:spacing w:after="0" w:line="240" w:lineRule="auto"/>
        <w:ind w:firstLine="426"/>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lastRenderedPageBreak/>
        <w:t xml:space="preserve">- организацию воспитательно-образовательного процесса, которая предполагает развитие интегративных качеств ребенка в процессе его совместной деятельности со взрослым, а также в самостоятельной деятельности; </w:t>
      </w:r>
    </w:p>
    <w:p w:rsidR="007A0A8D" w:rsidRPr="007A0A8D" w:rsidRDefault="007A0A8D" w:rsidP="007A0A8D">
      <w:pPr>
        <w:spacing w:after="0" w:line="240" w:lineRule="auto"/>
        <w:ind w:firstLine="426"/>
        <w:jc w:val="both"/>
        <w:rPr>
          <w:rFonts w:ascii="Times New Roman" w:hAnsi="Times New Roman" w:cs="Times New Roman"/>
          <w:b/>
          <w:sz w:val="28"/>
          <w:szCs w:val="28"/>
          <w:lang w:eastAsia="ru-RU"/>
        </w:rPr>
      </w:pPr>
      <w:r w:rsidRPr="007A0A8D">
        <w:rPr>
          <w:rFonts w:ascii="Times New Roman" w:hAnsi="Times New Roman" w:cs="Times New Roman"/>
          <w:sz w:val="28"/>
          <w:szCs w:val="28"/>
          <w:lang w:eastAsia="ru-RU"/>
        </w:rPr>
        <w:t>- создание оптимальных условий для охраны и укрепления соматического, физического и психического здоровья воспитанников с учётом их особенностей психофизического развития и потенциальных возможностей.</w:t>
      </w:r>
    </w:p>
    <w:p w:rsidR="007A0A8D" w:rsidRPr="007A0A8D" w:rsidRDefault="007A0A8D" w:rsidP="007A0A8D">
      <w:pPr>
        <w:spacing w:after="0" w:line="240" w:lineRule="auto"/>
        <w:ind w:firstLine="426"/>
        <w:contextualSpacing/>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 предоставление равных возможностей для полноценного развития каждого ребенка;</w:t>
      </w:r>
    </w:p>
    <w:p w:rsidR="007A0A8D" w:rsidRPr="007A0A8D" w:rsidRDefault="007A0A8D" w:rsidP="007A0A8D">
      <w:pPr>
        <w:spacing w:after="0" w:line="240" w:lineRule="auto"/>
        <w:ind w:firstLine="426"/>
        <w:contextualSpacing/>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 развитие физических, интеллектуальных, нравственных, эстетических, творческих способностей детей, их стремление к саморазвитию;</w:t>
      </w:r>
    </w:p>
    <w:p w:rsidR="007A0A8D" w:rsidRPr="007A0A8D" w:rsidRDefault="007A0A8D" w:rsidP="007A0A8D">
      <w:pPr>
        <w:spacing w:after="0" w:line="240" w:lineRule="auto"/>
        <w:ind w:firstLine="426"/>
        <w:contextualSpacing/>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 поддержка и развитие детской инициативности и самостоятельности в познавательной, коммуникативной и творческой деятельности;</w:t>
      </w:r>
    </w:p>
    <w:p w:rsidR="007A0A8D" w:rsidRPr="007A0A8D" w:rsidRDefault="007A0A8D" w:rsidP="007A0A8D">
      <w:pPr>
        <w:spacing w:after="0" w:line="240" w:lineRule="auto"/>
        <w:ind w:firstLine="426"/>
        <w:contextualSpacing/>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 формирование общей культуры воспитанников, прежде всего культуры доброжелательных и уважительных отношений между людьми;</w:t>
      </w:r>
    </w:p>
    <w:p w:rsidR="007A0A8D" w:rsidRPr="007A0A8D" w:rsidRDefault="007A0A8D" w:rsidP="007A0A8D">
      <w:pPr>
        <w:spacing w:after="0" w:line="240" w:lineRule="auto"/>
        <w:ind w:firstLine="426"/>
        <w:contextualSpacing/>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 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7A0A8D" w:rsidRPr="007A0A8D" w:rsidRDefault="007A0A8D" w:rsidP="007A0A8D">
      <w:pPr>
        <w:spacing w:after="0" w:line="240" w:lineRule="auto"/>
        <w:ind w:firstLine="426"/>
        <w:contextualSpacing/>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A0A8D" w:rsidRPr="007A0A8D" w:rsidRDefault="007A0A8D" w:rsidP="007A0A8D">
      <w:pPr>
        <w:spacing w:after="0" w:line="240" w:lineRule="auto"/>
        <w:ind w:firstLine="426"/>
        <w:contextualSpacing/>
        <w:jc w:val="both"/>
        <w:rPr>
          <w:rFonts w:ascii="Times New Roman" w:hAnsi="Times New Roman" w:cs="Times New Roman"/>
          <w:sz w:val="28"/>
          <w:szCs w:val="28"/>
          <w:lang w:eastAsia="ru-RU"/>
        </w:rPr>
      </w:pPr>
      <w:r w:rsidRPr="007A0A8D">
        <w:rPr>
          <w:rFonts w:ascii="Times New Roman" w:hAnsi="Times New Roman" w:cs="Times New Roman"/>
          <w:sz w:val="28"/>
          <w:szCs w:val="28"/>
          <w:lang w:eastAsia="ru-RU"/>
        </w:rPr>
        <w:t>- 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bookmarkEnd w:id="0"/>
    <w:p w:rsidR="007A0A8D" w:rsidRPr="007A0A8D" w:rsidRDefault="007A0A8D" w:rsidP="007A0A8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7A0A8D">
        <w:rPr>
          <w:rFonts w:ascii="Times New Roman" w:hAnsi="Times New Roman" w:cs="Times New Roman"/>
          <w:color w:val="000000"/>
          <w:sz w:val="28"/>
          <w:szCs w:val="28"/>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7A0A8D" w:rsidRPr="007A0A8D" w:rsidRDefault="007A0A8D" w:rsidP="007A0A8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7A0A8D">
        <w:rPr>
          <w:rFonts w:ascii="Times New Roman" w:hAnsi="Times New Roman" w:cs="Times New Roman"/>
          <w:color w:val="000000"/>
          <w:sz w:val="28"/>
          <w:szCs w:val="28"/>
          <w:lang w:eastAsia="ru-RU"/>
        </w:rPr>
        <w:t>Целевые ориентиры дошкольного образования, представленные в ФГОС ДО, рассматриваются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7A0A8D" w:rsidRPr="007A0A8D" w:rsidRDefault="007A0A8D" w:rsidP="007A0A8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7A0A8D">
        <w:rPr>
          <w:rFonts w:ascii="Times New Roman" w:hAnsi="Times New Roman" w:cs="Times New Roman"/>
          <w:color w:val="000000"/>
          <w:sz w:val="28"/>
          <w:szCs w:val="28"/>
          <w:lang w:eastAsia="ru-RU"/>
        </w:rPr>
        <w:t>Планируемые результаты освоения Программы конкретизируют требования ФГОС ДО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(далее — дети с ОВЗ), в том числе детей-инвалидов.</w:t>
      </w:r>
    </w:p>
    <w:p w:rsidR="007A0A8D" w:rsidRPr="007A0A8D" w:rsidRDefault="007A0A8D" w:rsidP="007A0A8D">
      <w:pPr>
        <w:spacing w:after="0" w:line="240" w:lineRule="auto"/>
        <w:ind w:firstLine="851"/>
        <w:jc w:val="both"/>
        <w:rPr>
          <w:rFonts w:ascii="Times New Roman" w:hAnsi="Times New Roman"/>
          <w:b/>
          <w:i/>
          <w:color w:val="000000"/>
          <w:spacing w:val="3"/>
          <w:sz w:val="28"/>
          <w:szCs w:val="28"/>
          <w:lang w:eastAsia="ru-RU"/>
        </w:rPr>
      </w:pPr>
      <w:r w:rsidRPr="007A0A8D">
        <w:rPr>
          <w:rFonts w:ascii="Times New Roman" w:hAnsi="Times New Roman"/>
          <w:b/>
          <w:i/>
          <w:color w:val="000000"/>
          <w:spacing w:val="3"/>
          <w:sz w:val="28"/>
          <w:szCs w:val="28"/>
          <w:lang w:eastAsia="ru-RU"/>
        </w:rPr>
        <w:t>Образовательный процесс в ДОУ организуется:</w:t>
      </w:r>
    </w:p>
    <w:p w:rsidR="007A0A8D" w:rsidRPr="007A0A8D" w:rsidRDefault="007A0A8D" w:rsidP="009621D2">
      <w:pPr>
        <w:numPr>
          <w:ilvl w:val="0"/>
          <w:numId w:val="12"/>
        </w:numPr>
        <w:tabs>
          <w:tab w:val="clear" w:pos="1140"/>
        </w:tabs>
        <w:spacing w:after="0" w:line="240" w:lineRule="auto"/>
        <w:ind w:left="142" w:hanging="76"/>
        <w:jc w:val="both"/>
        <w:rPr>
          <w:rFonts w:ascii="Times New Roman" w:hAnsi="Times New Roman"/>
          <w:sz w:val="28"/>
          <w:szCs w:val="28"/>
          <w:lang w:eastAsia="ru-RU"/>
        </w:rPr>
      </w:pPr>
      <w:r w:rsidRPr="007A0A8D">
        <w:rPr>
          <w:rFonts w:ascii="Times New Roman" w:hAnsi="Times New Roman"/>
          <w:i/>
          <w:color w:val="000000"/>
          <w:spacing w:val="3"/>
          <w:sz w:val="28"/>
          <w:szCs w:val="28"/>
          <w:lang w:eastAsia="ru-RU"/>
        </w:rPr>
        <w:t>с учётом его специфики</w:t>
      </w:r>
      <w:r w:rsidRPr="007A0A8D">
        <w:rPr>
          <w:rFonts w:ascii="Times New Roman" w:hAnsi="Times New Roman"/>
          <w:color w:val="000000"/>
          <w:spacing w:val="3"/>
          <w:sz w:val="28"/>
          <w:szCs w:val="28"/>
          <w:lang w:eastAsia="ru-RU"/>
        </w:rPr>
        <w:t xml:space="preserve"> - ДОУ общеразвивающего вида;</w:t>
      </w:r>
    </w:p>
    <w:p w:rsidR="007A0A8D" w:rsidRPr="007A0A8D" w:rsidRDefault="007A0A8D" w:rsidP="009621D2">
      <w:pPr>
        <w:numPr>
          <w:ilvl w:val="0"/>
          <w:numId w:val="12"/>
        </w:numPr>
        <w:tabs>
          <w:tab w:val="clear" w:pos="1140"/>
          <w:tab w:val="num" w:pos="0"/>
        </w:tabs>
        <w:spacing w:after="0" w:line="240" w:lineRule="auto"/>
        <w:ind w:left="142" w:hanging="76"/>
        <w:jc w:val="both"/>
        <w:rPr>
          <w:rFonts w:ascii="Times New Roman" w:hAnsi="Times New Roman"/>
          <w:sz w:val="28"/>
          <w:szCs w:val="28"/>
          <w:lang w:eastAsia="ru-RU"/>
        </w:rPr>
      </w:pPr>
      <w:r w:rsidRPr="007A0A8D">
        <w:rPr>
          <w:rFonts w:ascii="Times New Roman" w:hAnsi="Times New Roman"/>
          <w:i/>
          <w:color w:val="000000"/>
          <w:spacing w:val="3"/>
          <w:sz w:val="28"/>
          <w:szCs w:val="28"/>
          <w:lang w:eastAsia="ru-RU"/>
        </w:rPr>
        <w:t>на основе социального заказа</w:t>
      </w:r>
      <w:r w:rsidRPr="007A0A8D">
        <w:rPr>
          <w:rFonts w:ascii="Times New Roman" w:hAnsi="Times New Roman"/>
          <w:color w:val="000000"/>
          <w:spacing w:val="3"/>
          <w:sz w:val="28"/>
          <w:szCs w:val="28"/>
          <w:lang w:eastAsia="ru-RU"/>
        </w:rPr>
        <w:t xml:space="preserve"> - </w:t>
      </w:r>
      <w:r w:rsidRPr="007A0A8D">
        <w:rPr>
          <w:rFonts w:ascii="Times New Roman" w:hAnsi="Times New Roman"/>
          <w:sz w:val="28"/>
          <w:szCs w:val="28"/>
          <w:lang w:eastAsia="ru-RU"/>
        </w:rPr>
        <w:t>как центра, интегрирующего интересы семьи, и поддержки преемственности ДОУ и начальной школы;</w:t>
      </w:r>
    </w:p>
    <w:p w:rsidR="007A0A8D" w:rsidRPr="007A0A8D" w:rsidRDefault="007A0A8D" w:rsidP="009621D2">
      <w:pPr>
        <w:numPr>
          <w:ilvl w:val="0"/>
          <w:numId w:val="12"/>
        </w:numPr>
        <w:tabs>
          <w:tab w:val="clear" w:pos="1140"/>
          <w:tab w:val="num" w:pos="0"/>
        </w:tabs>
        <w:spacing w:after="0" w:line="240" w:lineRule="auto"/>
        <w:ind w:left="142" w:hanging="76"/>
        <w:jc w:val="both"/>
        <w:rPr>
          <w:rFonts w:ascii="Times New Roman" w:hAnsi="Times New Roman"/>
          <w:color w:val="000000"/>
          <w:spacing w:val="3"/>
          <w:sz w:val="28"/>
          <w:szCs w:val="28"/>
          <w:lang w:eastAsia="ru-RU"/>
        </w:rPr>
      </w:pPr>
      <w:r w:rsidRPr="007A0A8D">
        <w:rPr>
          <w:rFonts w:ascii="Times New Roman" w:hAnsi="Times New Roman"/>
          <w:i/>
          <w:color w:val="000000"/>
          <w:spacing w:val="3"/>
          <w:sz w:val="28"/>
          <w:szCs w:val="28"/>
          <w:lang w:eastAsia="ru-RU"/>
        </w:rPr>
        <w:t>особенностей контингента воспитанников и родителей</w:t>
      </w:r>
      <w:r w:rsidRPr="007A0A8D">
        <w:rPr>
          <w:rFonts w:ascii="Times New Roman" w:hAnsi="Times New Roman"/>
          <w:color w:val="000000"/>
          <w:spacing w:val="3"/>
          <w:sz w:val="28"/>
          <w:szCs w:val="28"/>
          <w:lang w:eastAsia="ru-RU"/>
        </w:rPr>
        <w:t xml:space="preserve"> (лиц их заменяющих): в ДОУ воспитываются дети с нормой развития, а так же с ОВЗ, в том числе инвалиды.</w:t>
      </w:r>
    </w:p>
    <w:p w:rsidR="007A0A8D" w:rsidRPr="007A0A8D" w:rsidRDefault="007A0A8D" w:rsidP="007A0A8D">
      <w:pPr>
        <w:spacing w:after="0" w:line="240" w:lineRule="auto"/>
        <w:ind w:firstLine="851"/>
        <w:jc w:val="both"/>
        <w:rPr>
          <w:rFonts w:ascii="Times New Roman" w:hAnsi="Times New Roman"/>
          <w:sz w:val="28"/>
          <w:szCs w:val="28"/>
        </w:rPr>
      </w:pPr>
      <w:r w:rsidRPr="007A0A8D">
        <w:rPr>
          <w:rFonts w:ascii="Times New Roman" w:hAnsi="Times New Roman"/>
          <w:sz w:val="28"/>
          <w:szCs w:val="28"/>
        </w:rPr>
        <w:t>ДОУ посещают дети дошкольного возраста с ОВЗ</w:t>
      </w:r>
      <w:r w:rsidR="00DD0A0B">
        <w:rPr>
          <w:rFonts w:ascii="Times New Roman" w:hAnsi="Times New Roman"/>
          <w:sz w:val="28"/>
          <w:szCs w:val="28"/>
        </w:rPr>
        <w:t xml:space="preserve"> и инвалидностью: По данным на 29</w:t>
      </w:r>
      <w:r w:rsidRPr="007A0A8D">
        <w:rPr>
          <w:rFonts w:ascii="Times New Roman" w:hAnsi="Times New Roman"/>
          <w:sz w:val="28"/>
          <w:szCs w:val="28"/>
        </w:rPr>
        <w:t>.</w:t>
      </w:r>
      <w:r w:rsidR="00D51A68">
        <w:rPr>
          <w:rFonts w:ascii="Times New Roman" w:hAnsi="Times New Roman"/>
          <w:sz w:val="28"/>
          <w:szCs w:val="28"/>
        </w:rPr>
        <w:t>12</w:t>
      </w:r>
      <w:r w:rsidRPr="007A0A8D">
        <w:rPr>
          <w:rFonts w:ascii="Times New Roman" w:hAnsi="Times New Roman"/>
          <w:sz w:val="28"/>
          <w:szCs w:val="28"/>
        </w:rPr>
        <w:t xml:space="preserve">.2018 г из них </w:t>
      </w:r>
      <w:r w:rsidR="005A0FE7" w:rsidRPr="005A0FE7">
        <w:rPr>
          <w:rFonts w:ascii="Times New Roman" w:hAnsi="Times New Roman"/>
          <w:sz w:val="28"/>
          <w:szCs w:val="28"/>
        </w:rPr>
        <w:t>7</w:t>
      </w:r>
      <w:r w:rsidRPr="005A0FE7">
        <w:rPr>
          <w:rFonts w:ascii="Times New Roman" w:hAnsi="Times New Roman"/>
          <w:sz w:val="28"/>
          <w:szCs w:val="28"/>
        </w:rPr>
        <w:t xml:space="preserve"> детей </w:t>
      </w:r>
      <w:r w:rsidRPr="007A0A8D">
        <w:rPr>
          <w:rFonts w:ascii="Times New Roman" w:hAnsi="Times New Roman"/>
          <w:sz w:val="28"/>
          <w:szCs w:val="28"/>
        </w:rPr>
        <w:t>- инвалиды. На домашнем обучении нахо</w:t>
      </w:r>
      <w:r w:rsidRPr="007A0A8D">
        <w:rPr>
          <w:rFonts w:ascii="Times New Roman" w:hAnsi="Times New Roman"/>
          <w:sz w:val="28"/>
          <w:szCs w:val="28"/>
        </w:rPr>
        <w:lastRenderedPageBreak/>
        <w:t xml:space="preserve">дится </w:t>
      </w:r>
      <w:r w:rsidR="005A0FE7">
        <w:rPr>
          <w:rFonts w:ascii="Times New Roman" w:hAnsi="Times New Roman"/>
          <w:sz w:val="28"/>
          <w:szCs w:val="28"/>
        </w:rPr>
        <w:t>3</w:t>
      </w:r>
      <w:r w:rsidRPr="007A0A8D">
        <w:rPr>
          <w:rFonts w:ascii="Times New Roman" w:hAnsi="Times New Roman"/>
          <w:sz w:val="28"/>
          <w:szCs w:val="28"/>
        </w:rPr>
        <w:t xml:space="preserve"> ребенка. В ДОУ соблюдены специальные условия воспитания и обучения детей с ОВЗ, организована безбарьерная среда для их жизнедеятельности. В образовательной деятельности в ДОУ органично сочетаются индивидуальный и дифференцированный подходы. В ДОУ для детей с ОВЗ, в том числе инвалидов предусмотрен гибкий режим дня по согласованию с медицинским персоналом и администрацией ДОУ. В режиме дня предусмотрены: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w:t>
      </w:r>
    </w:p>
    <w:p w:rsidR="007A0A8D" w:rsidRPr="007A0A8D" w:rsidRDefault="007A0A8D" w:rsidP="007A0A8D">
      <w:pPr>
        <w:spacing w:after="0" w:line="240" w:lineRule="auto"/>
        <w:ind w:firstLine="851"/>
        <w:jc w:val="both"/>
        <w:rPr>
          <w:rFonts w:ascii="Times New Roman" w:hAnsi="Times New Roman"/>
          <w:sz w:val="28"/>
          <w:szCs w:val="28"/>
        </w:rPr>
      </w:pPr>
      <w:r w:rsidRPr="007A0A8D">
        <w:rPr>
          <w:rFonts w:ascii="Times New Roman" w:hAnsi="Times New Roman"/>
          <w:sz w:val="28"/>
          <w:szCs w:val="28"/>
        </w:rPr>
        <w:t xml:space="preserve">Для каждого ребенка с ОВЗ и инвалидностью разрабатывается адаптированная образовательная программа (АОП). Гибкий режим отражается </w:t>
      </w:r>
      <w:r w:rsidR="00D51A68">
        <w:rPr>
          <w:rFonts w:ascii="Times New Roman" w:hAnsi="Times New Roman"/>
          <w:sz w:val="28"/>
          <w:szCs w:val="28"/>
        </w:rPr>
        <w:t xml:space="preserve">в </w:t>
      </w:r>
      <w:r w:rsidRPr="007A0A8D">
        <w:rPr>
          <w:rFonts w:ascii="Times New Roman" w:hAnsi="Times New Roman"/>
          <w:sz w:val="28"/>
          <w:szCs w:val="28"/>
        </w:rPr>
        <w:t>индивидуальных адаптированных образовательных программах. Индивидуальные адаптированные программы разрабатываются коллегиально для каждого ребёнка с ОВЗ</w:t>
      </w:r>
      <w:r w:rsidR="00D51A68">
        <w:rPr>
          <w:rFonts w:ascii="Times New Roman" w:hAnsi="Times New Roman"/>
          <w:sz w:val="28"/>
          <w:szCs w:val="28"/>
        </w:rPr>
        <w:t xml:space="preserve"> (по заключению ТПМПК</w:t>
      </w:r>
      <w:r w:rsidR="00DD0A0B">
        <w:rPr>
          <w:rFonts w:ascii="Times New Roman" w:hAnsi="Times New Roman"/>
          <w:sz w:val="28"/>
          <w:szCs w:val="28"/>
        </w:rPr>
        <w:t>),</w:t>
      </w:r>
      <w:r w:rsidRPr="007A0A8D">
        <w:rPr>
          <w:rFonts w:ascii="Times New Roman" w:hAnsi="Times New Roman"/>
          <w:sz w:val="28"/>
          <w:szCs w:val="28"/>
        </w:rPr>
        <w:t xml:space="preserve"> в том числе с инвалидностью. В течение учебного года программы корректируются в зависимости от усвоения ребенком образовательных задач.</w:t>
      </w:r>
    </w:p>
    <w:p w:rsidR="007A0A8D" w:rsidRDefault="007A0A8D" w:rsidP="007A0A8D">
      <w:pPr>
        <w:spacing w:after="0" w:line="240" w:lineRule="auto"/>
        <w:ind w:firstLine="851"/>
        <w:jc w:val="both"/>
        <w:rPr>
          <w:rFonts w:ascii="Times New Roman" w:hAnsi="Times New Roman"/>
          <w:sz w:val="28"/>
          <w:szCs w:val="28"/>
        </w:rPr>
      </w:pPr>
      <w:r w:rsidRPr="007A0A8D">
        <w:rPr>
          <w:rFonts w:ascii="Times New Roman" w:hAnsi="Times New Roman"/>
          <w:sz w:val="28"/>
          <w:szCs w:val="28"/>
        </w:rPr>
        <w:t>Индивидуальное психолого-педагогическое сопровождение детей проводится на занятиях учителя-логопеда, педагога – психолога. Образовательный процесс в ДОУ сопровождается помощью, которую осуществляют специалисты: педагог-психолог, учитель-логопед, врач-педиатр, медицинская сестра, музыкальный руководитель, инструктор по ФК.</w:t>
      </w:r>
    </w:p>
    <w:p w:rsidR="00BF15D6" w:rsidRPr="00BF15D6" w:rsidRDefault="00BF15D6" w:rsidP="00917F6D">
      <w:pPr>
        <w:spacing w:after="0" w:line="240" w:lineRule="auto"/>
        <w:ind w:firstLine="851"/>
        <w:jc w:val="both"/>
        <w:rPr>
          <w:rFonts w:ascii="Times New Roman" w:hAnsi="Times New Roman" w:cs="Times New Roman"/>
          <w:b/>
          <w:sz w:val="28"/>
          <w:szCs w:val="28"/>
        </w:rPr>
      </w:pPr>
      <w:r w:rsidRPr="00BF15D6">
        <w:rPr>
          <w:rFonts w:ascii="Times New Roman" w:hAnsi="Times New Roman" w:cs="Times New Roman"/>
          <w:b/>
          <w:sz w:val="28"/>
          <w:szCs w:val="28"/>
        </w:rPr>
        <w:t>Оценка учебно - методического обеспечения</w:t>
      </w:r>
    </w:p>
    <w:p w:rsidR="007A0A8D" w:rsidRPr="007A0A8D" w:rsidRDefault="007A0A8D" w:rsidP="007A0A8D">
      <w:pPr>
        <w:spacing w:after="0" w:line="240" w:lineRule="auto"/>
        <w:ind w:firstLine="851"/>
        <w:jc w:val="both"/>
        <w:rPr>
          <w:rFonts w:ascii="Times New Roman" w:hAnsi="Times New Roman" w:cs="Times New Roman"/>
          <w:sz w:val="28"/>
          <w:szCs w:val="28"/>
        </w:rPr>
      </w:pPr>
      <w:r w:rsidRPr="007A0A8D">
        <w:rPr>
          <w:rFonts w:ascii="Times New Roman" w:hAnsi="Times New Roman"/>
          <w:sz w:val="28"/>
          <w:szCs w:val="28"/>
        </w:rPr>
        <w:t>Планирование образовательного процесса, условия для его осуществления курирует методическая служба детского сада. В ДОУ имеется ме</w:t>
      </w:r>
      <w:r w:rsidR="005A0FE7">
        <w:rPr>
          <w:rFonts w:ascii="Times New Roman" w:hAnsi="Times New Roman"/>
          <w:sz w:val="28"/>
          <w:szCs w:val="28"/>
        </w:rPr>
        <w:t>тодический кабинет. Методический</w:t>
      </w:r>
      <w:r w:rsidRPr="007A0A8D">
        <w:rPr>
          <w:rFonts w:ascii="Times New Roman" w:hAnsi="Times New Roman"/>
          <w:sz w:val="28"/>
          <w:szCs w:val="28"/>
        </w:rPr>
        <w:t xml:space="preserve"> кабинет явля</w:t>
      </w:r>
      <w:r w:rsidR="005A0FE7">
        <w:rPr>
          <w:rFonts w:ascii="Times New Roman" w:hAnsi="Times New Roman"/>
          <w:sz w:val="28"/>
          <w:szCs w:val="28"/>
        </w:rPr>
        <w:t>е</w:t>
      </w:r>
      <w:r w:rsidRPr="007A0A8D">
        <w:rPr>
          <w:rFonts w:ascii="Times New Roman" w:hAnsi="Times New Roman"/>
          <w:sz w:val="28"/>
          <w:szCs w:val="28"/>
        </w:rPr>
        <w:t xml:space="preserve">тся центрами практической и инновационной деятельности, </w:t>
      </w:r>
      <w:r w:rsidR="005A0FE7">
        <w:rPr>
          <w:rFonts w:ascii="Times New Roman" w:hAnsi="Times New Roman"/>
          <w:sz w:val="28"/>
          <w:szCs w:val="28"/>
        </w:rPr>
        <w:t>здесь</w:t>
      </w:r>
      <w:r w:rsidRPr="007A0A8D">
        <w:rPr>
          <w:rFonts w:ascii="Times New Roman" w:hAnsi="Times New Roman"/>
          <w:sz w:val="28"/>
          <w:szCs w:val="28"/>
        </w:rPr>
        <w:t xml:space="preserve"> </w:t>
      </w:r>
      <w:r w:rsidRPr="007A0A8D">
        <w:rPr>
          <w:rFonts w:ascii="Times New Roman" w:hAnsi="Times New Roman" w:cs="Times New Roman"/>
          <w:sz w:val="28"/>
          <w:szCs w:val="28"/>
        </w:rPr>
        <w:t>подобран</w:t>
      </w:r>
      <w:r w:rsidR="005A0FE7">
        <w:rPr>
          <w:rFonts w:ascii="Times New Roman" w:hAnsi="Times New Roman" w:cs="Times New Roman"/>
          <w:sz w:val="28"/>
          <w:szCs w:val="28"/>
        </w:rPr>
        <w:t>ы</w:t>
      </w:r>
      <w:r w:rsidRPr="007A0A8D">
        <w:rPr>
          <w:rFonts w:ascii="Times New Roman" w:hAnsi="Times New Roman" w:cs="Times New Roman"/>
          <w:sz w:val="28"/>
          <w:szCs w:val="28"/>
        </w:rPr>
        <w:t xml:space="preserve"> методическая литература и пособия по всем разделам программ, разработаны консультации и методические рекомендации по всем направлениям работы, составлена картотека методической литературы и журнальных статей. Для организации воспитательно–образовательного процесса используется видеотека, аудиотека, мультимедийный комплекс, картины и разнообразный иллюстративный материал, образцы народно – прикладного творчества и др.</w:t>
      </w:r>
    </w:p>
    <w:p w:rsidR="007A0A8D" w:rsidRPr="007A0A8D" w:rsidRDefault="007A0A8D" w:rsidP="007A0A8D">
      <w:pPr>
        <w:spacing w:after="0" w:line="240" w:lineRule="auto"/>
        <w:ind w:firstLine="851"/>
        <w:jc w:val="both"/>
        <w:rPr>
          <w:rFonts w:ascii="Times New Roman" w:hAnsi="Times New Roman"/>
          <w:sz w:val="28"/>
          <w:szCs w:val="28"/>
        </w:rPr>
      </w:pPr>
      <w:r w:rsidRPr="007A0A8D">
        <w:rPr>
          <w:rFonts w:ascii="Times New Roman" w:hAnsi="Times New Roman"/>
          <w:sz w:val="28"/>
          <w:szCs w:val="28"/>
        </w:rPr>
        <w:t>В кабинетах функционирует методическая библиотека. Ежемесячно в методических кабинетах организуется тематическая выставка в соответствии с методическим заказом педагогического коллектива детского сада. В кабинете отведено место для самообразования педагогов и специалистов, в доступе для них находится компьютер с программным обеспечением Word, Power Point, Excel, принтер, сканер, Интернет.</w:t>
      </w:r>
    </w:p>
    <w:p w:rsidR="00BF15D6" w:rsidRDefault="007A0A8D" w:rsidP="007A0A8D">
      <w:pPr>
        <w:spacing w:after="0" w:line="240" w:lineRule="auto"/>
        <w:ind w:firstLine="851"/>
        <w:jc w:val="both"/>
      </w:pPr>
      <w:r w:rsidRPr="007A0A8D">
        <w:rPr>
          <w:rFonts w:ascii="Times New Roman" w:hAnsi="Times New Roman"/>
          <w:sz w:val="28"/>
          <w:szCs w:val="28"/>
        </w:rPr>
        <w:t>Одно из важнейших направлений развития системы образования в ДОУ и создания комфортных психолого-педагогических условий является информатизация образовательного процесса.</w:t>
      </w:r>
      <w:r w:rsidR="00BF15D6" w:rsidRPr="00BF15D6">
        <w:t xml:space="preserve"> </w:t>
      </w:r>
    </w:p>
    <w:p w:rsidR="007A0A8D" w:rsidRDefault="00BF15D6" w:rsidP="007A0A8D">
      <w:pPr>
        <w:spacing w:after="0" w:line="240" w:lineRule="auto"/>
        <w:ind w:firstLine="851"/>
        <w:jc w:val="both"/>
        <w:rPr>
          <w:rFonts w:ascii="Times New Roman" w:hAnsi="Times New Roman" w:cs="Times New Roman"/>
          <w:sz w:val="28"/>
          <w:szCs w:val="28"/>
        </w:rPr>
      </w:pPr>
      <w:r w:rsidRPr="00BF15D6">
        <w:rPr>
          <w:rFonts w:ascii="Times New Roman" w:hAnsi="Times New Roman" w:cs="Times New Roman"/>
          <w:sz w:val="28"/>
          <w:szCs w:val="28"/>
        </w:rPr>
        <w:t>МБДОУ "Детский сад № 11" укомплектован методическими и периодическими изданиями по всем входящим в реализуемую ДОУ ООП модулям. Используемые учебные издания определяются ООП, разработанной на основе примерной образовательной программы "От рождения до школы" под редакцией Н.Е. Вераксы. В 2018 году проведена ревизия учебно-методического материала. Удалена неактуальная литература. Планируется обновление за счет изменения ООП ДОУ.</w:t>
      </w:r>
    </w:p>
    <w:p w:rsidR="00917F6D" w:rsidRPr="00BF15D6" w:rsidRDefault="00917F6D" w:rsidP="00917F6D">
      <w:pPr>
        <w:spacing w:after="0" w:line="240" w:lineRule="auto"/>
        <w:ind w:firstLine="851"/>
        <w:jc w:val="center"/>
        <w:rPr>
          <w:rFonts w:ascii="Times New Roman" w:hAnsi="Times New Roman" w:cs="Times New Roman"/>
          <w:b/>
          <w:sz w:val="28"/>
          <w:szCs w:val="28"/>
        </w:rPr>
      </w:pPr>
      <w:r w:rsidRPr="00BF15D6">
        <w:rPr>
          <w:rFonts w:ascii="Times New Roman" w:hAnsi="Times New Roman" w:cs="Times New Roman"/>
          <w:b/>
          <w:sz w:val="28"/>
          <w:szCs w:val="28"/>
        </w:rPr>
        <w:t>Выводы и рекомендации по разделу</w:t>
      </w:r>
    </w:p>
    <w:p w:rsidR="00917F6D" w:rsidRPr="007A0A8D" w:rsidRDefault="00917F6D" w:rsidP="00917F6D">
      <w:pPr>
        <w:spacing w:after="0" w:line="240" w:lineRule="auto"/>
        <w:ind w:firstLine="851"/>
        <w:jc w:val="both"/>
        <w:rPr>
          <w:rFonts w:ascii="Times New Roman" w:hAnsi="Times New Roman"/>
          <w:color w:val="000000"/>
          <w:spacing w:val="3"/>
          <w:sz w:val="28"/>
          <w:szCs w:val="28"/>
          <w:lang w:eastAsia="ru-RU"/>
        </w:rPr>
      </w:pPr>
      <w:r w:rsidRPr="007A0A8D">
        <w:rPr>
          <w:rFonts w:ascii="Times New Roman" w:hAnsi="Times New Roman"/>
          <w:color w:val="000000"/>
          <w:spacing w:val="3"/>
          <w:sz w:val="28"/>
          <w:szCs w:val="28"/>
          <w:lang w:eastAsia="ru-RU"/>
        </w:rPr>
        <w:lastRenderedPageBreak/>
        <w:t>Образовательная программа, разработанная коллективом ДОО в части структуры отвечает требованиям ФГОС ДО. Обеспечивает реализацию принципов, обозначенных в ФГОС ДО, и способствует развитию личности, мотивации и способностей детей в различных видах деятельности.</w:t>
      </w:r>
    </w:p>
    <w:p w:rsidR="00917F6D" w:rsidRPr="007A0A8D" w:rsidRDefault="00917F6D" w:rsidP="00917F6D">
      <w:pPr>
        <w:spacing w:after="0" w:line="240" w:lineRule="auto"/>
        <w:ind w:firstLine="851"/>
        <w:jc w:val="both"/>
        <w:rPr>
          <w:rFonts w:ascii="Times New Roman" w:hAnsi="Times New Roman"/>
          <w:color w:val="000000"/>
          <w:spacing w:val="3"/>
          <w:sz w:val="28"/>
          <w:szCs w:val="28"/>
          <w:lang w:eastAsia="ru-RU"/>
        </w:rPr>
      </w:pPr>
      <w:r w:rsidRPr="007A0A8D">
        <w:rPr>
          <w:rFonts w:ascii="Times New Roman" w:hAnsi="Times New Roman"/>
          <w:color w:val="000000"/>
          <w:spacing w:val="3"/>
          <w:sz w:val="28"/>
          <w:szCs w:val="28"/>
          <w:lang w:eastAsia="ru-RU"/>
        </w:rPr>
        <w:t>Работа ПМПк в 2018 году позволила обеспечить взаимодействие специалистов и воспитателей, благодаря которому коррекционная деятельность осуществлялась на высоком уровне.</w:t>
      </w:r>
    </w:p>
    <w:p w:rsidR="00917F6D" w:rsidRPr="007A0A8D" w:rsidRDefault="00917F6D" w:rsidP="00917F6D">
      <w:pPr>
        <w:spacing w:after="0" w:line="240" w:lineRule="auto"/>
        <w:ind w:firstLine="851"/>
        <w:jc w:val="both"/>
        <w:rPr>
          <w:rFonts w:ascii="Times New Roman" w:hAnsi="Times New Roman"/>
          <w:color w:val="000000"/>
          <w:spacing w:val="3"/>
          <w:sz w:val="28"/>
          <w:szCs w:val="28"/>
          <w:lang w:eastAsia="ru-RU"/>
        </w:rPr>
      </w:pPr>
      <w:r w:rsidRPr="007A0A8D">
        <w:rPr>
          <w:rFonts w:ascii="Times New Roman" w:hAnsi="Times New Roman"/>
          <w:color w:val="000000"/>
          <w:spacing w:val="3"/>
          <w:sz w:val="28"/>
          <w:szCs w:val="28"/>
          <w:lang w:eastAsia="ru-RU"/>
        </w:rPr>
        <w:t>Учебно-методический комплекс дошкольного учреждения соответствует требованиям ФГОС ДО.</w:t>
      </w:r>
    </w:p>
    <w:p w:rsidR="00917F6D" w:rsidRPr="00BF15D6" w:rsidRDefault="00917F6D" w:rsidP="00917F6D">
      <w:pPr>
        <w:spacing w:after="0" w:line="240" w:lineRule="auto"/>
        <w:ind w:firstLine="851"/>
        <w:jc w:val="both"/>
        <w:rPr>
          <w:rFonts w:ascii="Times New Roman" w:hAnsi="Times New Roman" w:cs="Times New Roman"/>
          <w:sz w:val="28"/>
          <w:szCs w:val="28"/>
        </w:rPr>
      </w:pPr>
      <w:r w:rsidRPr="007A0A8D">
        <w:rPr>
          <w:rFonts w:ascii="Times New Roman" w:hAnsi="Times New Roman"/>
          <w:color w:val="000000"/>
          <w:spacing w:val="3"/>
          <w:sz w:val="28"/>
          <w:szCs w:val="28"/>
          <w:lang w:eastAsia="ru-RU"/>
        </w:rPr>
        <w:t>Методической службе продолжать оказывать помощь педагогам при организации образовательной и совместной деятельности с детьми в соответствии с ФГОС ДО</w:t>
      </w:r>
    </w:p>
    <w:p w:rsidR="007A0A8D" w:rsidRPr="007A0A8D" w:rsidRDefault="007A0A8D" w:rsidP="007A0A8D">
      <w:pPr>
        <w:tabs>
          <w:tab w:val="left" w:pos="0"/>
        </w:tabs>
        <w:spacing w:after="0" w:line="240" w:lineRule="auto"/>
        <w:ind w:left="360"/>
        <w:contextualSpacing/>
        <w:jc w:val="center"/>
        <w:rPr>
          <w:rFonts w:ascii="Times New Roman" w:hAnsi="Times New Roman" w:cs="Times New Roman"/>
          <w:b/>
          <w:sz w:val="28"/>
          <w:szCs w:val="28"/>
        </w:rPr>
      </w:pPr>
    </w:p>
    <w:p w:rsidR="007A0A8D" w:rsidRPr="007A0A8D" w:rsidRDefault="007A0A8D" w:rsidP="007A0A8D">
      <w:pPr>
        <w:tabs>
          <w:tab w:val="left" w:pos="0"/>
        </w:tabs>
        <w:spacing w:after="0" w:line="240" w:lineRule="auto"/>
        <w:ind w:left="360"/>
        <w:contextualSpacing/>
        <w:jc w:val="center"/>
        <w:rPr>
          <w:rFonts w:ascii="Times New Roman" w:hAnsi="Times New Roman" w:cs="Times New Roman"/>
          <w:b/>
          <w:sz w:val="28"/>
          <w:szCs w:val="28"/>
        </w:rPr>
      </w:pPr>
      <w:r w:rsidRPr="007A0A8D">
        <w:rPr>
          <w:rFonts w:ascii="Times New Roman" w:hAnsi="Times New Roman" w:cs="Times New Roman"/>
          <w:b/>
          <w:sz w:val="28"/>
          <w:szCs w:val="28"/>
        </w:rPr>
        <w:t>3.3. Качество психолого-педагогических условий реализации ООП ДО</w:t>
      </w:r>
    </w:p>
    <w:p w:rsidR="007A0A8D" w:rsidRPr="007A0A8D" w:rsidRDefault="007A0A8D" w:rsidP="007A0A8D">
      <w:pPr>
        <w:tabs>
          <w:tab w:val="left" w:pos="0"/>
        </w:tabs>
        <w:spacing w:after="0" w:line="240" w:lineRule="auto"/>
        <w:ind w:left="360"/>
        <w:contextualSpacing/>
        <w:jc w:val="both"/>
        <w:rPr>
          <w:rFonts w:ascii="Times New Roman" w:hAnsi="Times New Roman" w:cs="Times New Roman"/>
          <w:sz w:val="28"/>
          <w:szCs w:val="28"/>
        </w:rPr>
      </w:pPr>
    </w:p>
    <w:p w:rsidR="007A0A8D" w:rsidRPr="007A0A8D"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7A0A8D">
        <w:rPr>
          <w:rFonts w:ascii="Times New Roman" w:hAnsi="Times New Roman" w:cs="Times New Roman"/>
          <w:sz w:val="28"/>
          <w:szCs w:val="28"/>
        </w:rPr>
        <w:t xml:space="preserve">В рамках психолого-педагогической работы в ДОУ осуществляются следующие направления деятельности: </w:t>
      </w:r>
    </w:p>
    <w:p w:rsidR="007A0A8D" w:rsidRPr="007A0A8D"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7A0A8D">
        <w:rPr>
          <w:rFonts w:ascii="Times New Roman" w:hAnsi="Times New Roman" w:cs="Times New Roman"/>
          <w:sz w:val="28"/>
          <w:szCs w:val="28"/>
        </w:rPr>
        <w:t xml:space="preserve">- Психолого-педагогическая диагностика, направленная на выявление статуса дошкольников: особенностей психического развития ребенка, сфомированности определенных психологических новообразований, межличностных отношений и социально-адаптивного поведения. </w:t>
      </w:r>
    </w:p>
    <w:p w:rsidR="007A0A8D" w:rsidRPr="007A0A8D"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7A0A8D">
        <w:rPr>
          <w:rFonts w:ascii="Times New Roman" w:hAnsi="Times New Roman" w:cs="Times New Roman"/>
          <w:sz w:val="28"/>
          <w:szCs w:val="28"/>
        </w:rPr>
        <w:t xml:space="preserve">- Консультативная работа с педагогами, родителями (законными представителями). </w:t>
      </w:r>
    </w:p>
    <w:p w:rsidR="007A0A8D" w:rsidRPr="007A0A8D"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7A0A8D">
        <w:rPr>
          <w:rFonts w:ascii="Times New Roman" w:hAnsi="Times New Roman" w:cs="Times New Roman"/>
          <w:sz w:val="28"/>
          <w:szCs w:val="28"/>
        </w:rPr>
        <w:t xml:space="preserve">- Психологическое просвещение - формирование психологической культуры, развитие психолого-педагогической компетентности педагогов, родителей (законных представителей). </w:t>
      </w:r>
    </w:p>
    <w:p w:rsidR="007A0A8D" w:rsidRPr="007A0A8D"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7A0A8D">
        <w:rPr>
          <w:rFonts w:ascii="Times New Roman" w:hAnsi="Times New Roman" w:cs="Times New Roman"/>
          <w:sz w:val="28"/>
          <w:szCs w:val="28"/>
        </w:rPr>
        <w:t xml:space="preserve">- Деятельность, ориентированная на оказание помощи детям и их родителям (законным представителям), испытывающим трудности в адаптации (адаптационный стресс). </w:t>
      </w:r>
    </w:p>
    <w:p w:rsidR="007A0A8D"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7A0A8D">
        <w:rPr>
          <w:rFonts w:ascii="Times New Roman" w:hAnsi="Times New Roman" w:cs="Times New Roman"/>
          <w:sz w:val="28"/>
          <w:szCs w:val="28"/>
        </w:rPr>
        <w:t>- Экспертная деятельность - экспертиза (образовательной среды, профессиональной 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образовательного процесса).</w:t>
      </w:r>
    </w:p>
    <w:p w:rsidR="00BF15D6" w:rsidRDefault="00BF15D6" w:rsidP="007A0A8D">
      <w:pPr>
        <w:tabs>
          <w:tab w:val="left" w:pos="0"/>
        </w:tabs>
        <w:spacing w:after="0" w:line="240" w:lineRule="auto"/>
        <w:ind w:firstLine="709"/>
        <w:contextualSpacing/>
        <w:jc w:val="both"/>
        <w:rPr>
          <w:rFonts w:ascii="Times New Roman" w:hAnsi="Times New Roman" w:cs="Times New Roman"/>
          <w:sz w:val="28"/>
          <w:szCs w:val="28"/>
        </w:rPr>
      </w:pPr>
      <w:r w:rsidRPr="00BF15D6">
        <w:rPr>
          <w:rFonts w:ascii="Times New Roman" w:hAnsi="Times New Roman" w:cs="Times New Roman"/>
          <w:sz w:val="28"/>
          <w:szCs w:val="28"/>
        </w:rPr>
        <w:t>В ДОУ созданы благоприятные условия для организации образовательной деятельности с детьми. Климатические условия региона ограничивают пребывание детей на прогулочных участках – с учетом этого выстроена воспитательнообразовательная деятельность. В холодные периоды года образовательные события в своѐм большинстве проходят в корпусах, которые имеют оборудованные групповые комнаты, специальные оборудованные кабинеты, музыкальные и физкультурные залы. Однако, если позволяет погода образовательный процесс организуется в развивающих центрах на территории ДОУ и в учреждениях социального партнѐрства (в Северском музее, в Северском природном парке, в детской городской библиотеке и др.). В теплые периоды года образовательные события преимущественно организуется на свежем воздухе. Содержание образовательной деятельности направлено на формирование у воспитанников ДОУ основ культуры личного здоровья и здорового образа жизни. Режим дня насыщен активной двигательной деятельностью на свежем воздухе, играми, оздоровительными мероприятиями, иссле</w:t>
      </w:r>
      <w:r w:rsidRPr="00BF15D6">
        <w:rPr>
          <w:rFonts w:ascii="Times New Roman" w:hAnsi="Times New Roman" w:cs="Times New Roman"/>
          <w:sz w:val="28"/>
          <w:szCs w:val="28"/>
        </w:rPr>
        <w:lastRenderedPageBreak/>
        <w:t>довательской и опытнической деятельностью, решением занимательных задач, встречами с интересными людьми, «персонажами» любимых книг и многими другими мероприятиями</w:t>
      </w:r>
      <w:r>
        <w:rPr>
          <w:rFonts w:ascii="Times New Roman" w:hAnsi="Times New Roman" w:cs="Times New Roman"/>
          <w:sz w:val="28"/>
          <w:szCs w:val="28"/>
        </w:rPr>
        <w:t>.</w:t>
      </w:r>
    </w:p>
    <w:p w:rsidR="00BF15D6" w:rsidRPr="00BF15D6" w:rsidRDefault="00BF15D6" w:rsidP="007A0A8D">
      <w:pPr>
        <w:tabs>
          <w:tab w:val="left" w:pos="0"/>
        </w:tabs>
        <w:spacing w:after="0" w:line="240" w:lineRule="auto"/>
        <w:ind w:firstLine="709"/>
        <w:contextualSpacing/>
        <w:jc w:val="both"/>
        <w:rPr>
          <w:rFonts w:ascii="Times New Roman" w:hAnsi="Times New Roman" w:cs="Times New Roman"/>
          <w:sz w:val="28"/>
          <w:szCs w:val="28"/>
        </w:rPr>
      </w:pPr>
      <w:r w:rsidRPr="00BF15D6">
        <w:rPr>
          <w:rFonts w:ascii="Times New Roman" w:hAnsi="Times New Roman" w:cs="Times New Roman"/>
          <w:sz w:val="28"/>
          <w:szCs w:val="28"/>
        </w:rPr>
        <w:t xml:space="preserve">В 2018 г. детский сад посещали </w:t>
      </w:r>
      <w:r>
        <w:rPr>
          <w:rFonts w:ascii="Times New Roman" w:hAnsi="Times New Roman" w:cs="Times New Roman"/>
          <w:sz w:val="28"/>
          <w:szCs w:val="28"/>
        </w:rPr>
        <w:t>7</w:t>
      </w:r>
      <w:r w:rsidRPr="00BF15D6">
        <w:rPr>
          <w:rFonts w:ascii="Times New Roman" w:hAnsi="Times New Roman" w:cs="Times New Roman"/>
          <w:sz w:val="28"/>
          <w:szCs w:val="28"/>
        </w:rPr>
        <w:t xml:space="preserve"> детей инвалидов, для которых были созданы все условия для успешной социальной адаптации и обучения данной категории детей</w:t>
      </w:r>
      <w:r>
        <w:rPr>
          <w:rFonts w:ascii="Times New Roman" w:hAnsi="Times New Roman" w:cs="Times New Roman"/>
          <w:sz w:val="28"/>
          <w:szCs w:val="28"/>
        </w:rPr>
        <w:t>.</w:t>
      </w:r>
      <w:r w:rsidRPr="00BF15D6">
        <w:rPr>
          <w:rFonts w:ascii="Times New Roman" w:hAnsi="Times New Roman" w:cs="Times New Roman"/>
          <w:sz w:val="28"/>
          <w:szCs w:val="28"/>
        </w:rPr>
        <w:t xml:space="preserve"> Все дети с инвалидностью получали помощь специалистов детского сада. Для всех детей данной категории разработаны и реализованы АОП и индивидуальные образовательные маршруты (для воспитанников компенсирующих групп).</w:t>
      </w:r>
    </w:p>
    <w:p w:rsidR="00BF15D6" w:rsidRDefault="00DD24BB" w:rsidP="007A0A8D">
      <w:pPr>
        <w:tabs>
          <w:tab w:val="left" w:pos="0"/>
        </w:tabs>
        <w:spacing w:after="0" w:line="240" w:lineRule="auto"/>
        <w:ind w:firstLine="709"/>
        <w:contextualSpacing/>
        <w:jc w:val="both"/>
        <w:rPr>
          <w:rFonts w:ascii="Times New Roman" w:hAnsi="Times New Roman" w:cs="Times New Roman"/>
          <w:sz w:val="28"/>
          <w:szCs w:val="28"/>
        </w:rPr>
      </w:pPr>
      <w:r w:rsidRPr="00DD24BB">
        <w:rPr>
          <w:rFonts w:ascii="Times New Roman" w:hAnsi="Times New Roman" w:cs="Times New Roman"/>
          <w:sz w:val="28"/>
          <w:szCs w:val="28"/>
        </w:rPr>
        <w:t>Планирование образовательного процесса, условия для его осуществления курирует Методическая служба детского сада, в состав которой вошли: Методический совет, творческие группы педагогов, ПМП консилиум ДОУ. В ДОУ имеется методический кабинет, который является центром практической и инновационной деятельности. В кабинете функционирует методическая библиотека. Одно из важнейших направлений развития системы образования в ДОУ и создания комфортных психологопедагогических условий является информатизация образовательного процесса</w:t>
      </w:r>
      <w:r w:rsidR="00392D3E">
        <w:rPr>
          <w:rFonts w:ascii="Times New Roman" w:hAnsi="Times New Roman" w:cs="Times New Roman"/>
          <w:sz w:val="28"/>
          <w:szCs w:val="28"/>
        </w:rPr>
        <w:t>.</w:t>
      </w:r>
      <w:r w:rsidR="00392D3E" w:rsidRPr="00392D3E">
        <w:t xml:space="preserve"> </w:t>
      </w:r>
      <w:r w:rsidR="00392D3E" w:rsidRPr="00392D3E">
        <w:rPr>
          <w:rFonts w:ascii="Times New Roman" w:hAnsi="Times New Roman" w:cs="Times New Roman"/>
          <w:sz w:val="28"/>
          <w:szCs w:val="28"/>
        </w:rPr>
        <w:t>Доступ к информационным системам и информационно-коммуникативным сетям, в том числе приспособленным для использования инвалидами и лицами с ограниченными возможностями здоровья предусмотрен. На сайте ДОУ http://ds47.seversk.ru/ функционирует версия для слабовидящих.</w:t>
      </w:r>
    </w:p>
    <w:p w:rsidR="00392D3E" w:rsidRPr="00DD24BB" w:rsidRDefault="00392D3E" w:rsidP="007A0A8D">
      <w:pPr>
        <w:tabs>
          <w:tab w:val="left" w:pos="0"/>
        </w:tabs>
        <w:spacing w:after="0" w:line="240" w:lineRule="auto"/>
        <w:ind w:firstLine="709"/>
        <w:contextualSpacing/>
        <w:jc w:val="both"/>
        <w:rPr>
          <w:rFonts w:ascii="Times New Roman" w:hAnsi="Times New Roman" w:cs="Times New Roman"/>
          <w:sz w:val="28"/>
          <w:szCs w:val="28"/>
        </w:rPr>
      </w:pPr>
      <w:r w:rsidRPr="00E33CF7">
        <w:rPr>
          <w:rFonts w:ascii="Times New Roman" w:hAnsi="Times New Roman" w:cs="Times New Roman"/>
          <w:sz w:val="28"/>
          <w:szCs w:val="28"/>
        </w:rPr>
        <w:t>В целях построения индивидуальной траектории развития каждого ребенка проведена оценка индивидуального развития детей дошкольного возраста. Мониторинг проводится на протяжении всего учебного года во всех возрастных группах. Выявленные показатели развития каждого ребенка фиксировались специалистами. В качестве показателей оценки развития личности ребенка выделялись внешние (наблюдаемые) проявления в поведении, деятельности, взаимодействии ребенка со сверстниками и взрослыми, которые отражают его развитие на каждом возрастном этапе и, следовательно, на протяжении всего дошкольного возраста</w:t>
      </w:r>
      <w:r>
        <w:rPr>
          <w:sz w:val="28"/>
          <w:szCs w:val="28"/>
        </w:rPr>
        <w:t>.</w:t>
      </w:r>
    </w:p>
    <w:p w:rsidR="00DD24BB" w:rsidRPr="00392D3E" w:rsidRDefault="00DD24BB" w:rsidP="00392D3E">
      <w:pPr>
        <w:tabs>
          <w:tab w:val="left" w:pos="0"/>
        </w:tabs>
        <w:spacing w:after="0" w:line="240" w:lineRule="auto"/>
        <w:ind w:firstLine="709"/>
        <w:contextualSpacing/>
        <w:jc w:val="center"/>
        <w:rPr>
          <w:rFonts w:ascii="Times New Roman" w:hAnsi="Times New Roman" w:cs="Times New Roman"/>
          <w:sz w:val="28"/>
          <w:szCs w:val="28"/>
        </w:rPr>
      </w:pPr>
    </w:p>
    <w:p w:rsidR="00392D3E" w:rsidRPr="00392D3E" w:rsidRDefault="00392D3E" w:rsidP="00392D3E">
      <w:pPr>
        <w:autoSpaceDE w:val="0"/>
        <w:autoSpaceDN w:val="0"/>
        <w:adjustRightInd w:val="0"/>
        <w:spacing w:after="0" w:line="240" w:lineRule="auto"/>
        <w:jc w:val="center"/>
        <w:rPr>
          <w:rFonts w:ascii="Times New Roman" w:hAnsi="Times New Roman" w:cs="Times New Roman"/>
          <w:b/>
          <w:bCs/>
          <w:color w:val="000000"/>
          <w:sz w:val="28"/>
          <w:szCs w:val="28"/>
        </w:rPr>
      </w:pPr>
      <w:r w:rsidRPr="00392D3E">
        <w:rPr>
          <w:rFonts w:ascii="Times New Roman" w:hAnsi="Times New Roman" w:cs="Times New Roman"/>
          <w:b/>
          <w:bCs/>
          <w:color w:val="000000"/>
          <w:sz w:val="28"/>
          <w:szCs w:val="28"/>
        </w:rPr>
        <w:t>Усвоение воспитанниками образовательной и адаптированной образовательной программы ДОУ по итогам мониторинга</w:t>
      </w:r>
    </w:p>
    <w:p w:rsidR="00392D3E" w:rsidRPr="00A52108" w:rsidRDefault="00392D3E" w:rsidP="00A52108">
      <w:pPr>
        <w:autoSpaceDE w:val="0"/>
        <w:autoSpaceDN w:val="0"/>
        <w:adjustRightInd w:val="0"/>
        <w:spacing w:after="0" w:line="240" w:lineRule="auto"/>
        <w:jc w:val="right"/>
        <w:rPr>
          <w:rFonts w:ascii="Times New Roman" w:hAnsi="Times New Roman" w:cs="Times New Roman"/>
          <w:b/>
          <w:bCs/>
          <w:color w:val="000000"/>
          <w:sz w:val="23"/>
          <w:szCs w:val="23"/>
        </w:rPr>
      </w:pPr>
      <w:r w:rsidRPr="00A52108">
        <w:rPr>
          <w:rFonts w:ascii="Times New Roman" w:hAnsi="Times New Roman" w:cs="Times New Roman"/>
          <w:iCs/>
          <w:color w:val="000000"/>
          <w:sz w:val="28"/>
          <w:szCs w:val="28"/>
        </w:rPr>
        <w:t xml:space="preserve">Таблица № </w:t>
      </w:r>
      <w:r w:rsidR="00A52108" w:rsidRPr="00A52108">
        <w:rPr>
          <w:rFonts w:ascii="Times New Roman" w:hAnsi="Times New Roman" w:cs="Times New Roman"/>
          <w:iCs/>
          <w:color w:val="000000"/>
          <w:sz w:val="28"/>
          <w:szCs w:val="28"/>
        </w:rPr>
        <w:t>9</w:t>
      </w:r>
    </w:p>
    <w:p w:rsidR="00392D3E" w:rsidRPr="00392D3E" w:rsidRDefault="00392D3E" w:rsidP="00392D3E">
      <w:pPr>
        <w:autoSpaceDE w:val="0"/>
        <w:autoSpaceDN w:val="0"/>
        <w:adjustRightInd w:val="0"/>
        <w:spacing w:after="0" w:line="240" w:lineRule="auto"/>
        <w:rPr>
          <w:rFonts w:ascii="Times New Roman" w:hAnsi="Times New Roman" w:cs="Times New Roman"/>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6"/>
        <w:gridCol w:w="2346"/>
        <w:gridCol w:w="2346"/>
        <w:gridCol w:w="2851"/>
      </w:tblGrid>
      <w:tr w:rsidR="00392D3E" w:rsidRPr="00392D3E" w:rsidTr="00392D3E">
        <w:trPr>
          <w:trHeight w:val="1221"/>
        </w:trPr>
        <w:tc>
          <w:tcPr>
            <w:tcW w:w="2346" w:type="dxa"/>
          </w:tcPr>
          <w:p w:rsidR="00392D3E" w:rsidRPr="005E0CC9" w:rsidRDefault="00392D3E" w:rsidP="00392D3E">
            <w:pPr>
              <w:autoSpaceDE w:val="0"/>
              <w:autoSpaceDN w:val="0"/>
              <w:adjustRightInd w:val="0"/>
              <w:spacing w:after="0" w:line="240" w:lineRule="auto"/>
              <w:rPr>
                <w:rFonts w:ascii="Times New Roman" w:hAnsi="Times New Roman" w:cs="Times New Roman"/>
                <w:sz w:val="28"/>
                <w:szCs w:val="28"/>
              </w:rPr>
            </w:pPr>
            <w:r w:rsidRPr="005E0CC9">
              <w:rPr>
                <w:rFonts w:ascii="Times New Roman" w:hAnsi="Times New Roman" w:cs="Times New Roman"/>
                <w:sz w:val="28"/>
                <w:szCs w:val="28"/>
              </w:rPr>
              <w:t xml:space="preserve">Учебный год </w:t>
            </w:r>
          </w:p>
        </w:tc>
        <w:tc>
          <w:tcPr>
            <w:tcW w:w="2346" w:type="dxa"/>
          </w:tcPr>
          <w:p w:rsidR="00392D3E" w:rsidRPr="005E0CC9" w:rsidRDefault="00392D3E" w:rsidP="00392D3E">
            <w:pPr>
              <w:autoSpaceDE w:val="0"/>
              <w:autoSpaceDN w:val="0"/>
              <w:adjustRightInd w:val="0"/>
              <w:spacing w:after="0" w:line="240" w:lineRule="auto"/>
              <w:rPr>
                <w:rFonts w:ascii="Times New Roman" w:hAnsi="Times New Roman" w:cs="Times New Roman"/>
                <w:sz w:val="23"/>
                <w:szCs w:val="23"/>
              </w:rPr>
            </w:pPr>
            <w:r w:rsidRPr="005E0CC9">
              <w:rPr>
                <w:rFonts w:ascii="Times New Roman" w:hAnsi="Times New Roman" w:cs="Times New Roman"/>
                <w:sz w:val="23"/>
                <w:szCs w:val="23"/>
              </w:rPr>
              <w:t xml:space="preserve">Усвоили образовательную программу </w:t>
            </w:r>
          </w:p>
        </w:tc>
        <w:tc>
          <w:tcPr>
            <w:tcW w:w="2346" w:type="dxa"/>
          </w:tcPr>
          <w:p w:rsidR="00392D3E" w:rsidRPr="005E0CC9" w:rsidRDefault="00392D3E" w:rsidP="00392D3E">
            <w:pPr>
              <w:autoSpaceDE w:val="0"/>
              <w:autoSpaceDN w:val="0"/>
              <w:adjustRightInd w:val="0"/>
              <w:spacing w:after="0" w:line="240" w:lineRule="auto"/>
              <w:rPr>
                <w:rFonts w:ascii="Times New Roman" w:hAnsi="Times New Roman" w:cs="Times New Roman"/>
                <w:sz w:val="23"/>
                <w:szCs w:val="23"/>
              </w:rPr>
            </w:pPr>
            <w:r w:rsidRPr="005E0CC9">
              <w:rPr>
                <w:rFonts w:ascii="Times New Roman" w:hAnsi="Times New Roman" w:cs="Times New Roman"/>
                <w:sz w:val="23"/>
                <w:szCs w:val="23"/>
              </w:rPr>
              <w:t>Частично усвоили образовательную программ</w:t>
            </w:r>
            <w:r w:rsidRPr="005E0CC9">
              <w:rPr>
                <w:rFonts w:ascii="Times New Roman" w:hAnsi="Times New Roman" w:cs="Times New Roman"/>
                <w:b/>
                <w:bCs/>
                <w:sz w:val="23"/>
                <w:szCs w:val="23"/>
              </w:rPr>
              <w:t>у (</w:t>
            </w:r>
            <w:r w:rsidRPr="005E0CC9">
              <w:rPr>
                <w:rFonts w:ascii="Times New Roman" w:hAnsi="Times New Roman" w:cs="Times New Roman"/>
                <w:sz w:val="23"/>
                <w:szCs w:val="23"/>
              </w:rPr>
              <w:t>испытывают трудности по одной или нескольким образовательным областям</w:t>
            </w:r>
            <w:r w:rsidRPr="005E0CC9">
              <w:rPr>
                <w:rFonts w:ascii="Times New Roman" w:hAnsi="Times New Roman" w:cs="Times New Roman"/>
                <w:b/>
                <w:bCs/>
                <w:sz w:val="23"/>
                <w:szCs w:val="23"/>
              </w:rPr>
              <w:t xml:space="preserve">) </w:t>
            </w:r>
          </w:p>
        </w:tc>
        <w:tc>
          <w:tcPr>
            <w:tcW w:w="2851" w:type="dxa"/>
          </w:tcPr>
          <w:p w:rsidR="00392D3E" w:rsidRPr="005E0CC9" w:rsidRDefault="00392D3E" w:rsidP="00392D3E">
            <w:pPr>
              <w:autoSpaceDE w:val="0"/>
              <w:autoSpaceDN w:val="0"/>
              <w:adjustRightInd w:val="0"/>
              <w:spacing w:after="0" w:line="240" w:lineRule="auto"/>
              <w:rPr>
                <w:rFonts w:ascii="Times New Roman" w:hAnsi="Times New Roman" w:cs="Times New Roman"/>
                <w:sz w:val="23"/>
                <w:szCs w:val="23"/>
              </w:rPr>
            </w:pPr>
            <w:r w:rsidRPr="005E0CC9">
              <w:rPr>
                <w:rFonts w:ascii="Times New Roman" w:hAnsi="Times New Roman" w:cs="Times New Roman"/>
                <w:sz w:val="23"/>
                <w:szCs w:val="23"/>
              </w:rPr>
              <w:t xml:space="preserve">Не усвоили образовательную программу (испытывают трудности по всем образовательным областям) </w:t>
            </w:r>
          </w:p>
        </w:tc>
      </w:tr>
      <w:tr w:rsidR="00392D3E" w:rsidRPr="00392D3E" w:rsidTr="00392D3E">
        <w:trPr>
          <w:trHeight w:val="127"/>
        </w:trPr>
        <w:tc>
          <w:tcPr>
            <w:tcW w:w="2346" w:type="dxa"/>
          </w:tcPr>
          <w:p w:rsidR="00392D3E" w:rsidRPr="005E0CC9" w:rsidRDefault="00392D3E" w:rsidP="00392D3E">
            <w:pPr>
              <w:autoSpaceDE w:val="0"/>
              <w:autoSpaceDN w:val="0"/>
              <w:adjustRightInd w:val="0"/>
              <w:spacing w:after="0" w:line="240" w:lineRule="auto"/>
              <w:jc w:val="center"/>
              <w:rPr>
                <w:rFonts w:ascii="Times New Roman" w:hAnsi="Times New Roman" w:cs="Times New Roman"/>
                <w:sz w:val="28"/>
                <w:szCs w:val="28"/>
              </w:rPr>
            </w:pPr>
            <w:r w:rsidRPr="005E0CC9">
              <w:rPr>
                <w:rFonts w:ascii="Times New Roman" w:hAnsi="Times New Roman" w:cs="Times New Roman"/>
                <w:sz w:val="28"/>
                <w:szCs w:val="28"/>
              </w:rPr>
              <w:t>2018</w:t>
            </w:r>
          </w:p>
        </w:tc>
        <w:tc>
          <w:tcPr>
            <w:tcW w:w="2346" w:type="dxa"/>
          </w:tcPr>
          <w:p w:rsidR="00392D3E" w:rsidRPr="005E0CC9" w:rsidRDefault="005E0CC9" w:rsidP="00392D3E">
            <w:pPr>
              <w:autoSpaceDE w:val="0"/>
              <w:autoSpaceDN w:val="0"/>
              <w:adjustRightInd w:val="0"/>
              <w:spacing w:after="0" w:line="240" w:lineRule="auto"/>
              <w:jc w:val="center"/>
              <w:rPr>
                <w:rFonts w:ascii="Times New Roman" w:hAnsi="Times New Roman" w:cs="Times New Roman"/>
                <w:sz w:val="28"/>
                <w:szCs w:val="28"/>
              </w:rPr>
            </w:pPr>
            <w:r w:rsidRPr="005E0CC9">
              <w:rPr>
                <w:rFonts w:ascii="Times New Roman" w:hAnsi="Times New Roman" w:cs="Times New Roman"/>
                <w:sz w:val="28"/>
                <w:szCs w:val="28"/>
              </w:rPr>
              <w:t>76</w:t>
            </w:r>
            <w:r>
              <w:rPr>
                <w:rFonts w:ascii="Times New Roman" w:hAnsi="Times New Roman" w:cs="Times New Roman"/>
                <w:sz w:val="28"/>
                <w:szCs w:val="28"/>
              </w:rPr>
              <w:t>,3</w:t>
            </w:r>
            <w:r w:rsidRPr="005E0CC9">
              <w:rPr>
                <w:rFonts w:ascii="Times New Roman" w:hAnsi="Times New Roman" w:cs="Times New Roman"/>
                <w:sz w:val="28"/>
                <w:szCs w:val="28"/>
              </w:rPr>
              <w:t>%</w:t>
            </w:r>
          </w:p>
        </w:tc>
        <w:tc>
          <w:tcPr>
            <w:tcW w:w="2346" w:type="dxa"/>
          </w:tcPr>
          <w:p w:rsidR="00392D3E" w:rsidRPr="005E0CC9" w:rsidRDefault="005E0CC9" w:rsidP="00392D3E">
            <w:pPr>
              <w:autoSpaceDE w:val="0"/>
              <w:autoSpaceDN w:val="0"/>
              <w:adjustRightInd w:val="0"/>
              <w:spacing w:after="0" w:line="240" w:lineRule="auto"/>
              <w:jc w:val="center"/>
              <w:rPr>
                <w:rFonts w:ascii="Times New Roman" w:hAnsi="Times New Roman" w:cs="Times New Roman"/>
                <w:sz w:val="28"/>
                <w:szCs w:val="28"/>
              </w:rPr>
            </w:pPr>
            <w:r w:rsidRPr="005E0CC9">
              <w:rPr>
                <w:rFonts w:ascii="Times New Roman" w:hAnsi="Times New Roman" w:cs="Times New Roman"/>
                <w:sz w:val="28"/>
                <w:szCs w:val="28"/>
              </w:rPr>
              <w:t>19,5</w:t>
            </w:r>
            <w:r w:rsidR="00392D3E" w:rsidRPr="005E0CC9">
              <w:rPr>
                <w:rFonts w:ascii="Times New Roman" w:hAnsi="Times New Roman" w:cs="Times New Roman"/>
                <w:sz w:val="28"/>
                <w:szCs w:val="28"/>
              </w:rPr>
              <w:t>%</w:t>
            </w:r>
          </w:p>
        </w:tc>
        <w:tc>
          <w:tcPr>
            <w:tcW w:w="2851" w:type="dxa"/>
          </w:tcPr>
          <w:p w:rsidR="00392D3E" w:rsidRPr="005E0CC9" w:rsidRDefault="005E0CC9" w:rsidP="00392D3E">
            <w:pPr>
              <w:autoSpaceDE w:val="0"/>
              <w:autoSpaceDN w:val="0"/>
              <w:adjustRightInd w:val="0"/>
              <w:spacing w:after="0" w:line="240" w:lineRule="auto"/>
              <w:jc w:val="center"/>
              <w:rPr>
                <w:rFonts w:ascii="Times New Roman" w:hAnsi="Times New Roman" w:cs="Times New Roman"/>
                <w:sz w:val="28"/>
                <w:szCs w:val="28"/>
              </w:rPr>
            </w:pPr>
            <w:r w:rsidRPr="005E0CC9">
              <w:rPr>
                <w:rFonts w:ascii="Times New Roman" w:hAnsi="Times New Roman" w:cs="Times New Roman"/>
                <w:sz w:val="28"/>
                <w:szCs w:val="28"/>
              </w:rPr>
              <w:t>4,2%</w:t>
            </w:r>
          </w:p>
        </w:tc>
      </w:tr>
    </w:tbl>
    <w:p w:rsidR="00392D3E" w:rsidRDefault="00392D3E" w:rsidP="00392D3E">
      <w:pPr>
        <w:pStyle w:val="Default"/>
        <w:rPr>
          <w:sz w:val="28"/>
          <w:szCs w:val="28"/>
        </w:rPr>
      </w:pPr>
    </w:p>
    <w:p w:rsidR="00392D3E" w:rsidRDefault="00392D3E" w:rsidP="00392D3E">
      <w:pPr>
        <w:pStyle w:val="Default"/>
        <w:ind w:firstLine="708"/>
        <w:jc w:val="both"/>
        <w:rPr>
          <w:sz w:val="28"/>
          <w:szCs w:val="28"/>
        </w:rPr>
      </w:pPr>
      <w:r>
        <w:rPr>
          <w:sz w:val="28"/>
          <w:szCs w:val="28"/>
        </w:rPr>
        <w:t>В целях дальнейшего психолого-педагогического сопровождения детей, налажено взаимодействие с учителями и специалистами МОУ СОШ № 89, 197; МБОУ</w:t>
      </w:r>
      <w:r w:rsidRPr="00392D3E">
        <w:rPr>
          <w:sz w:val="28"/>
          <w:szCs w:val="28"/>
        </w:rPr>
        <w:t xml:space="preserve"> </w:t>
      </w:r>
      <w:r>
        <w:rPr>
          <w:sz w:val="28"/>
          <w:szCs w:val="28"/>
        </w:rPr>
        <w:t>«С</w:t>
      </w:r>
      <w:r w:rsidRPr="00392D3E">
        <w:rPr>
          <w:sz w:val="28"/>
          <w:szCs w:val="28"/>
        </w:rPr>
        <w:t>еверский лицей</w:t>
      </w:r>
      <w:r>
        <w:rPr>
          <w:sz w:val="28"/>
          <w:szCs w:val="28"/>
        </w:rPr>
        <w:t xml:space="preserve">». Родители и дети знакомы с условиями обучения в базовой школе. 2017-2018 уч.г. показал, что дети без адаптационного стресса, легко вошли в школьную жизнь и успешно продолжают образование в школе. </w:t>
      </w:r>
    </w:p>
    <w:p w:rsidR="00DD24BB" w:rsidRPr="00392D3E" w:rsidRDefault="00392D3E" w:rsidP="00392D3E">
      <w:pPr>
        <w:tabs>
          <w:tab w:val="left" w:pos="0"/>
        </w:tabs>
        <w:spacing w:after="0" w:line="240" w:lineRule="auto"/>
        <w:ind w:firstLine="709"/>
        <w:contextualSpacing/>
        <w:jc w:val="both"/>
        <w:rPr>
          <w:rFonts w:ascii="Times New Roman" w:hAnsi="Times New Roman" w:cs="Times New Roman"/>
          <w:sz w:val="28"/>
          <w:szCs w:val="28"/>
        </w:rPr>
      </w:pPr>
      <w:r w:rsidRPr="00392D3E">
        <w:rPr>
          <w:rFonts w:ascii="Times New Roman" w:hAnsi="Times New Roman" w:cs="Times New Roman"/>
          <w:sz w:val="28"/>
          <w:szCs w:val="28"/>
        </w:rPr>
        <w:t xml:space="preserve">Важным компонентом в образовательном процессе МБДОУ «Детский сад №11» является коррекционно-развивающее сопровождение, позволяющие решать </w:t>
      </w:r>
      <w:r w:rsidRPr="00392D3E">
        <w:rPr>
          <w:rFonts w:ascii="Times New Roman" w:hAnsi="Times New Roman" w:cs="Times New Roman"/>
          <w:sz w:val="28"/>
          <w:szCs w:val="28"/>
        </w:rPr>
        <w:lastRenderedPageBreak/>
        <w:t>задачи своевременной эффективной помощи детям, имеющим нарушения в развитии. С целью организации целостной системы, обеспечивающей оптимальные педагогические условия для детей с речевыми и психофизиологическими нарушениями в развитии в соответствии с их возрастными и индивидуальными особенностями, в ДОУ функционирует ПМПк.</w:t>
      </w:r>
    </w:p>
    <w:p w:rsidR="00392D3E" w:rsidRDefault="00392D3E" w:rsidP="00392D3E">
      <w:pPr>
        <w:pStyle w:val="Default"/>
        <w:spacing w:after="55"/>
        <w:ind w:firstLine="708"/>
        <w:jc w:val="both"/>
        <w:rPr>
          <w:sz w:val="28"/>
          <w:szCs w:val="28"/>
        </w:rPr>
      </w:pPr>
      <w:r>
        <w:rPr>
          <w:sz w:val="28"/>
          <w:szCs w:val="28"/>
        </w:rPr>
        <w:t xml:space="preserve">В ДОУ имеется: Полный пакет нормативно-правовых актов федерального и регионального уровней, регламентирующих обучение детей с ограниченными возможностями здоровья. </w:t>
      </w:r>
    </w:p>
    <w:p w:rsidR="00392D3E" w:rsidRDefault="00392D3E" w:rsidP="00392D3E">
      <w:pPr>
        <w:pStyle w:val="Default"/>
        <w:numPr>
          <w:ilvl w:val="0"/>
          <w:numId w:val="28"/>
        </w:numPr>
        <w:spacing w:after="55"/>
        <w:jc w:val="both"/>
        <w:rPr>
          <w:sz w:val="28"/>
          <w:szCs w:val="28"/>
        </w:rPr>
      </w:pPr>
      <w:r>
        <w:rPr>
          <w:sz w:val="28"/>
          <w:szCs w:val="28"/>
        </w:rPr>
        <w:t xml:space="preserve">Локальные нормативные акты, регламентирующие обучение и воспитание детей с ОВЗ, в которых отражены категория детей, организация образовательного процесса. </w:t>
      </w:r>
    </w:p>
    <w:p w:rsidR="00392D3E" w:rsidRDefault="00392D3E" w:rsidP="00392D3E">
      <w:pPr>
        <w:pStyle w:val="Default"/>
        <w:numPr>
          <w:ilvl w:val="0"/>
          <w:numId w:val="28"/>
        </w:numPr>
        <w:jc w:val="both"/>
        <w:rPr>
          <w:sz w:val="28"/>
          <w:szCs w:val="28"/>
        </w:rPr>
      </w:pPr>
      <w:r>
        <w:rPr>
          <w:sz w:val="28"/>
          <w:szCs w:val="28"/>
        </w:rPr>
        <w:t>Разработаны адаптированные образовательные программы на воспитанников в соответствии с рекомендациями территориальной психолого-медико-педагогической комиссии (ТПМПК), рекомендациями ИПРА МСЭ.</w:t>
      </w:r>
    </w:p>
    <w:p w:rsidR="00392D3E" w:rsidRDefault="00392D3E" w:rsidP="00392D3E">
      <w:pPr>
        <w:pStyle w:val="Default"/>
        <w:ind w:left="360"/>
        <w:rPr>
          <w:sz w:val="28"/>
          <w:szCs w:val="28"/>
        </w:rPr>
      </w:pPr>
      <w:r>
        <w:rPr>
          <w:sz w:val="28"/>
          <w:szCs w:val="28"/>
        </w:rPr>
        <w:t xml:space="preserve">Результаты работы ПМПк ДОУ: </w:t>
      </w:r>
    </w:p>
    <w:p w:rsidR="00392D3E" w:rsidRDefault="00392D3E" w:rsidP="00392D3E">
      <w:pPr>
        <w:pStyle w:val="Default"/>
        <w:numPr>
          <w:ilvl w:val="0"/>
          <w:numId w:val="28"/>
        </w:numPr>
        <w:spacing w:after="57"/>
        <w:rPr>
          <w:sz w:val="28"/>
          <w:szCs w:val="28"/>
        </w:rPr>
      </w:pPr>
      <w:r>
        <w:rPr>
          <w:sz w:val="28"/>
          <w:szCs w:val="28"/>
        </w:rPr>
        <w:t xml:space="preserve">Рекомендации ТПМПК выполнены в полном объѐме. </w:t>
      </w:r>
    </w:p>
    <w:p w:rsidR="00392D3E" w:rsidRDefault="00392D3E" w:rsidP="00392D3E">
      <w:pPr>
        <w:pStyle w:val="Default"/>
        <w:numPr>
          <w:ilvl w:val="0"/>
          <w:numId w:val="28"/>
        </w:numPr>
        <w:spacing w:after="57"/>
        <w:rPr>
          <w:sz w:val="28"/>
          <w:szCs w:val="28"/>
        </w:rPr>
      </w:pPr>
      <w:r>
        <w:rPr>
          <w:sz w:val="28"/>
          <w:szCs w:val="28"/>
        </w:rPr>
        <w:t xml:space="preserve">В ДОУ создана и стабильно работает система раннего выявления и коррекции недостатков в развитии детей; </w:t>
      </w:r>
    </w:p>
    <w:p w:rsidR="00392D3E" w:rsidRDefault="00392D3E" w:rsidP="00392D3E">
      <w:pPr>
        <w:pStyle w:val="Default"/>
        <w:numPr>
          <w:ilvl w:val="0"/>
          <w:numId w:val="28"/>
        </w:numPr>
        <w:rPr>
          <w:sz w:val="28"/>
          <w:szCs w:val="28"/>
        </w:rPr>
      </w:pPr>
      <w:r>
        <w:rPr>
          <w:sz w:val="28"/>
          <w:szCs w:val="28"/>
        </w:rPr>
        <w:t xml:space="preserve"> В деятельности ПМПк использовались эффективные механизмы выявления детей, нуждающихся в коррекционной помощи, что способствует более тонкому дифференцируемому и качественному подходу к оказанию коррекционной помощи. </w:t>
      </w:r>
    </w:p>
    <w:p w:rsidR="007A0A8D" w:rsidRPr="00E33CF7"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E33CF7">
        <w:rPr>
          <w:rFonts w:ascii="Times New Roman" w:hAnsi="Times New Roman" w:cs="Times New Roman"/>
          <w:sz w:val="28"/>
          <w:szCs w:val="28"/>
        </w:rPr>
        <w:t>Целевой установкой 2018 учебного года являлось – повышения качества образования в дошкольном учреждении. Было запланирован ряд тактических задач:</w:t>
      </w:r>
    </w:p>
    <w:p w:rsidR="007A0A8D" w:rsidRPr="00E33CF7" w:rsidRDefault="007A0A8D" w:rsidP="009621D2">
      <w:pPr>
        <w:pStyle w:val="a7"/>
        <w:numPr>
          <w:ilvl w:val="0"/>
          <w:numId w:val="17"/>
        </w:numPr>
        <w:jc w:val="both"/>
      </w:pPr>
      <w:r w:rsidRPr="00E33CF7">
        <w:t>Внедрение профессионального стандарта педагога в деятельность ДОУ.</w:t>
      </w:r>
    </w:p>
    <w:p w:rsidR="007A0A8D" w:rsidRPr="00E33CF7" w:rsidRDefault="007A0A8D" w:rsidP="009621D2">
      <w:pPr>
        <w:pStyle w:val="a7"/>
        <w:numPr>
          <w:ilvl w:val="0"/>
          <w:numId w:val="17"/>
        </w:numPr>
        <w:jc w:val="both"/>
      </w:pPr>
      <w:r w:rsidRPr="00E33CF7">
        <w:t>Совершенствование работы с малоопытными специалистами, направленной на формирование и развитие личности, способной успешно на высоком уровне решать профессиональные задачи.</w:t>
      </w:r>
    </w:p>
    <w:p w:rsidR="007A0A8D" w:rsidRPr="007A0A8D" w:rsidRDefault="007A0A8D" w:rsidP="009621D2">
      <w:pPr>
        <w:pStyle w:val="a7"/>
        <w:numPr>
          <w:ilvl w:val="0"/>
          <w:numId w:val="17"/>
        </w:numPr>
        <w:jc w:val="both"/>
      </w:pPr>
      <w:r w:rsidRPr="00E33CF7">
        <w:t xml:space="preserve">Усиление личностно-ориентированной направленности в образовании, предоставление педагогам возможности гибкого планирования </w:t>
      </w:r>
      <w:r w:rsidRPr="007A0A8D">
        <w:t>своей работы с учетом потребности и инициативы детей.</w:t>
      </w:r>
    </w:p>
    <w:p w:rsidR="007A0A8D" w:rsidRPr="007A0A8D" w:rsidRDefault="007A0A8D" w:rsidP="009621D2">
      <w:pPr>
        <w:pStyle w:val="a7"/>
        <w:numPr>
          <w:ilvl w:val="0"/>
          <w:numId w:val="17"/>
        </w:numPr>
        <w:jc w:val="both"/>
      </w:pPr>
      <w:r w:rsidRPr="007A0A8D">
        <w:t>Продолжать реализовывать деятельность по освоению ОП ДОУ детьми в соответствии с требованиями ФГОС ДО: создание комфортных психолого-педагогических условий, РППС, кадровых, материально-технических, финансовых условий, обеспечить реализацию приемов и методов здоровьесберегающих и здоровье формирующих технологий в целях сохранения психофизического здоровья детей.</w:t>
      </w:r>
    </w:p>
    <w:p w:rsidR="007A0A8D" w:rsidRPr="007A0A8D" w:rsidRDefault="007A0A8D" w:rsidP="009621D2">
      <w:pPr>
        <w:numPr>
          <w:ilvl w:val="0"/>
          <w:numId w:val="18"/>
        </w:numPr>
        <w:tabs>
          <w:tab w:val="left" w:pos="0"/>
          <w:tab w:val="left" w:pos="426"/>
        </w:tabs>
        <w:spacing w:after="0" w:line="240" w:lineRule="auto"/>
        <w:ind w:left="709" w:hanging="283"/>
        <w:contextualSpacing/>
        <w:jc w:val="both"/>
        <w:rPr>
          <w:rFonts w:ascii="Times New Roman" w:hAnsi="Times New Roman" w:cs="Times New Roman"/>
          <w:sz w:val="28"/>
          <w:szCs w:val="28"/>
        </w:rPr>
      </w:pPr>
      <w:r w:rsidRPr="007A0A8D">
        <w:rPr>
          <w:rFonts w:ascii="Times New Roman" w:hAnsi="Times New Roman" w:cs="Times New Roman"/>
          <w:sz w:val="28"/>
          <w:szCs w:val="28"/>
        </w:rPr>
        <w:t>Развитие и совершенствование системы непрерывного экологического и этнокультурного образования и просвещения, создание условий для повышения педагогической компетентности родителей воспитанников дошкольного возраста в данных направлениях.</w:t>
      </w:r>
    </w:p>
    <w:p w:rsidR="007A0A8D" w:rsidRPr="00A52108" w:rsidRDefault="007A0A8D" w:rsidP="007A0A8D">
      <w:pPr>
        <w:tabs>
          <w:tab w:val="left" w:pos="0"/>
        </w:tabs>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В течение года в ДОУ были проведены методические мероприятия, с целью решения тактических годовых задач и повышения компетентности педагогов, так же была организована работа методических объединений «Центр этнокультурного образования», «Центр экологического образования», «Центр инклюзивного обра</w:t>
      </w:r>
      <w:r w:rsidRPr="007A0A8D">
        <w:rPr>
          <w:rFonts w:ascii="Times New Roman" w:hAnsi="Times New Roman" w:cs="Times New Roman"/>
          <w:sz w:val="28"/>
          <w:szCs w:val="28"/>
        </w:rPr>
        <w:lastRenderedPageBreak/>
        <w:t>зования». Деятельность методических объединений регулировалась положением (см. на сайте МБДОУ «Детский сад №11» положение о методических объединениях педагогических работников МБДОУ «Детский сад № 11»</w:t>
      </w:r>
      <w:r w:rsidRPr="007A0A8D">
        <w:t xml:space="preserve"> </w:t>
      </w:r>
      <w:hyperlink r:id="rId15" w:history="1">
        <w:r w:rsidRPr="00A52108">
          <w:rPr>
            <w:rFonts w:ascii="Times New Roman" w:hAnsi="Times New Roman" w:cs="Times New Roman"/>
            <w:sz w:val="28"/>
            <w:szCs w:val="28"/>
            <w:u w:val="single"/>
          </w:rPr>
          <w:t>http://ds11.seversk.ru/?page_id=273</w:t>
        </w:r>
      </w:hyperlink>
      <w:r w:rsidRPr="00A52108">
        <w:rPr>
          <w:rFonts w:ascii="Times New Roman" w:hAnsi="Times New Roman" w:cs="Times New Roman"/>
          <w:sz w:val="28"/>
          <w:szCs w:val="28"/>
        </w:rPr>
        <w:t>).</w:t>
      </w:r>
    </w:p>
    <w:p w:rsidR="007A0A8D" w:rsidRPr="007A0A8D" w:rsidRDefault="007A0A8D" w:rsidP="007A0A8D">
      <w:pPr>
        <w:spacing w:after="0" w:line="240" w:lineRule="auto"/>
        <w:ind w:firstLine="567"/>
        <w:jc w:val="both"/>
        <w:rPr>
          <w:rFonts w:ascii="Times New Roman" w:eastAsia="Times New Roman" w:hAnsi="Times New Roman" w:cs="Times New Roman"/>
          <w:sz w:val="28"/>
        </w:rPr>
      </w:pPr>
      <w:r w:rsidRPr="007A0A8D">
        <w:rPr>
          <w:rFonts w:ascii="Times New Roman" w:eastAsia="Times New Roman" w:hAnsi="Times New Roman" w:cs="Times New Roman"/>
          <w:sz w:val="28"/>
          <w:szCs w:val="28"/>
        </w:rPr>
        <w:t>В течение года на базе ДОУ</w:t>
      </w:r>
      <w:r w:rsidRPr="007A0A8D">
        <w:rPr>
          <w:rFonts w:ascii="Times New Roman" w:eastAsia="Times New Roman" w:hAnsi="Times New Roman" w:cs="Times New Roman"/>
          <w:sz w:val="28"/>
        </w:rPr>
        <w:t xml:space="preserve"> был организован и проведен Открытый семинар «Интеграция центров этнокультурного и экологического образования через краеведческую программу «С чего начинается Родина», ДОУ приняло участие в Межрегиональном молодежном кросскультурном форуме «Этнокультурная мозайка». Педагогами ДОУ проведен спортивно – познавательный квест «Мы – дети огромной страны», в котором приняли участие воспитанники ДОУ.</w:t>
      </w:r>
    </w:p>
    <w:p w:rsidR="007A0A8D" w:rsidRPr="007A0A8D" w:rsidRDefault="007A0A8D" w:rsidP="007A0A8D">
      <w:pPr>
        <w:spacing w:after="0" w:line="240" w:lineRule="auto"/>
        <w:ind w:firstLine="567"/>
        <w:jc w:val="both"/>
        <w:rPr>
          <w:rFonts w:ascii="Times New Roman" w:eastAsia="Times New Roman" w:hAnsi="Times New Roman" w:cs="Times New Roman"/>
          <w:sz w:val="28"/>
        </w:rPr>
      </w:pPr>
      <w:r w:rsidRPr="007A0A8D">
        <w:rPr>
          <w:rFonts w:ascii="Times New Roman" w:eastAsia="Times New Roman" w:hAnsi="Times New Roman" w:cs="Times New Roman"/>
          <w:sz w:val="28"/>
        </w:rPr>
        <w:t xml:space="preserve">Опыт работы Центров этнокультурного и экологического образования МБДОУ «Детский сад № 11» педагоги представили на </w:t>
      </w:r>
      <w:r w:rsidRPr="007A0A8D">
        <w:rPr>
          <w:rFonts w:ascii="Times New Roman" w:eastAsia="Times New Roman" w:hAnsi="Times New Roman" w:cs="Times New Roman"/>
          <w:sz w:val="28"/>
          <w:lang w:val="en-US"/>
        </w:rPr>
        <w:t>IV</w:t>
      </w:r>
      <w:r w:rsidRPr="007A0A8D">
        <w:rPr>
          <w:rFonts w:ascii="Times New Roman" w:eastAsia="Times New Roman" w:hAnsi="Times New Roman" w:cs="Times New Roman"/>
          <w:sz w:val="28"/>
        </w:rPr>
        <w:t xml:space="preserve"> областном эколого – этнографическом фестивале «ЭкоЭтно» в д. Зоркальцево. В рамках опыта педагоги представили:</w:t>
      </w:r>
    </w:p>
    <w:p w:rsidR="007A0A8D" w:rsidRPr="007A0A8D" w:rsidRDefault="007A0A8D" w:rsidP="007A0A8D">
      <w:pPr>
        <w:spacing w:after="0" w:line="240" w:lineRule="auto"/>
        <w:ind w:firstLine="567"/>
        <w:jc w:val="both"/>
        <w:rPr>
          <w:rFonts w:ascii="Times New Roman" w:eastAsia="Times New Roman" w:hAnsi="Times New Roman" w:cs="Times New Roman"/>
          <w:sz w:val="28"/>
        </w:rPr>
      </w:pPr>
      <w:r w:rsidRPr="007A0A8D">
        <w:rPr>
          <w:rFonts w:ascii="Times New Roman" w:eastAsia="Times New Roman" w:hAnsi="Times New Roman" w:cs="Times New Roman"/>
          <w:sz w:val="28"/>
        </w:rPr>
        <w:t>- «Использование технологии «Лэпбук» в педагогической практике этнической экологии»;</w:t>
      </w:r>
    </w:p>
    <w:p w:rsidR="007A0A8D" w:rsidRPr="007A0A8D" w:rsidRDefault="007A0A8D" w:rsidP="007A0A8D">
      <w:pPr>
        <w:spacing w:after="0" w:line="240" w:lineRule="auto"/>
        <w:ind w:firstLine="567"/>
        <w:jc w:val="both"/>
        <w:rPr>
          <w:rFonts w:ascii="Times New Roman" w:eastAsia="Times New Roman" w:hAnsi="Times New Roman" w:cs="Times New Roman"/>
          <w:sz w:val="28"/>
        </w:rPr>
      </w:pPr>
      <w:r w:rsidRPr="007A0A8D">
        <w:rPr>
          <w:rFonts w:ascii="Times New Roman" w:eastAsia="Times New Roman" w:hAnsi="Times New Roman" w:cs="Times New Roman"/>
          <w:sz w:val="28"/>
        </w:rPr>
        <w:t>- «Подвижные игры народов Сибири»;</w:t>
      </w:r>
    </w:p>
    <w:p w:rsidR="007A0A8D" w:rsidRPr="007A0A8D" w:rsidRDefault="007A0A8D" w:rsidP="007A0A8D">
      <w:pPr>
        <w:spacing w:after="0" w:line="240" w:lineRule="auto"/>
        <w:ind w:firstLine="567"/>
        <w:jc w:val="both"/>
        <w:rPr>
          <w:rFonts w:ascii="Times New Roman" w:eastAsia="Times New Roman" w:hAnsi="Times New Roman" w:cs="Times New Roman"/>
          <w:sz w:val="28"/>
        </w:rPr>
      </w:pPr>
      <w:r w:rsidRPr="007A0A8D">
        <w:rPr>
          <w:rFonts w:ascii="Times New Roman" w:eastAsia="Times New Roman" w:hAnsi="Times New Roman" w:cs="Times New Roman"/>
          <w:sz w:val="28"/>
        </w:rPr>
        <w:t>- Игра – викторина «Что мы знаем о народах»;</w:t>
      </w:r>
    </w:p>
    <w:p w:rsidR="007A0A8D" w:rsidRDefault="007A0A8D" w:rsidP="007A0A8D">
      <w:pPr>
        <w:spacing w:after="0" w:line="240" w:lineRule="auto"/>
        <w:ind w:firstLine="567"/>
        <w:jc w:val="both"/>
        <w:rPr>
          <w:rFonts w:ascii="Times New Roman" w:eastAsia="Times New Roman" w:hAnsi="Times New Roman" w:cs="Times New Roman"/>
          <w:sz w:val="28"/>
        </w:rPr>
      </w:pPr>
      <w:r w:rsidRPr="007A0A8D">
        <w:rPr>
          <w:rFonts w:ascii="Times New Roman" w:eastAsia="Times New Roman" w:hAnsi="Times New Roman" w:cs="Times New Roman"/>
          <w:sz w:val="28"/>
        </w:rPr>
        <w:t>- Масте</w:t>
      </w:r>
      <w:r w:rsidR="008F5F5D">
        <w:rPr>
          <w:rFonts w:ascii="Times New Roman" w:eastAsia="Times New Roman" w:hAnsi="Times New Roman" w:cs="Times New Roman"/>
          <w:sz w:val="28"/>
        </w:rPr>
        <w:t>ре</w:t>
      </w:r>
      <w:r w:rsidRPr="007A0A8D">
        <w:rPr>
          <w:rFonts w:ascii="Times New Roman" w:eastAsia="Times New Roman" w:hAnsi="Times New Roman" w:cs="Times New Roman"/>
          <w:sz w:val="28"/>
        </w:rPr>
        <w:t>-класс «Тестопластика» - в приобщении детей дошкольного возраста к этнокультурному и экологическому образованию.</w:t>
      </w:r>
    </w:p>
    <w:p w:rsidR="00C53AF0" w:rsidRPr="00C53AF0" w:rsidRDefault="00C53AF0" w:rsidP="00C53AF0">
      <w:pPr>
        <w:tabs>
          <w:tab w:val="left" w:pos="0"/>
        </w:tabs>
        <w:spacing w:after="0" w:line="240" w:lineRule="auto"/>
        <w:ind w:firstLine="709"/>
        <w:jc w:val="both"/>
        <w:rPr>
          <w:rFonts w:ascii="Times New Roman" w:hAnsi="Times New Roman" w:cs="Times New Roman"/>
          <w:sz w:val="28"/>
          <w:szCs w:val="28"/>
        </w:rPr>
      </w:pPr>
      <w:r w:rsidRPr="00C53AF0">
        <w:rPr>
          <w:rFonts w:ascii="Times New Roman" w:hAnsi="Times New Roman" w:cs="Times New Roman"/>
          <w:sz w:val="28"/>
          <w:szCs w:val="28"/>
        </w:rPr>
        <w:t xml:space="preserve">Творческим коллективом ДОУ был написан сборник методических рекомендаций </w:t>
      </w:r>
      <w:r w:rsidRPr="00C53AF0">
        <w:rPr>
          <w:rFonts w:ascii="Times New Roman" w:hAnsi="Times New Roman" w:cs="Times New Roman"/>
          <w:bCs/>
          <w:sz w:val="28"/>
          <w:szCs w:val="28"/>
        </w:rPr>
        <w:t>сборник методических рекомендаций по организации этнокультурного образования в ДОУ</w:t>
      </w:r>
      <w:r w:rsidRPr="00C53AF0">
        <w:rPr>
          <w:rFonts w:ascii="Times New Roman" w:hAnsi="Times New Roman" w:cs="Times New Roman"/>
          <w:sz w:val="28"/>
          <w:szCs w:val="28"/>
        </w:rPr>
        <w:t xml:space="preserve">. Данный сборник был представлен на </w:t>
      </w:r>
      <w:r w:rsidRPr="00C53AF0">
        <w:rPr>
          <w:rFonts w:ascii="Times New Roman" w:hAnsi="Times New Roman" w:cs="Times New Roman"/>
          <w:bCs/>
          <w:sz w:val="28"/>
          <w:szCs w:val="28"/>
        </w:rPr>
        <w:t xml:space="preserve">международном заочном конкурсе «Надежды Планеты» </w:t>
      </w:r>
      <w:r w:rsidRPr="00C53AF0">
        <w:rPr>
          <w:rFonts w:ascii="Times New Roman" w:hAnsi="Times New Roman" w:cs="Times New Roman"/>
          <w:sz w:val="28"/>
          <w:szCs w:val="28"/>
        </w:rPr>
        <w:t xml:space="preserve">и удостоен золотой медали. </w:t>
      </w:r>
    </w:p>
    <w:p w:rsidR="007A0A8D" w:rsidRPr="007A0A8D" w:rsidRDefault="007A0A8D" w:rsidP="007A0A8D">
      <w:pPr>
        <w:spacing w:after="0" w:line="240" w:lineRule="auto"/>
        <w:ind w:firstLine="567"/>
        <w:jc w:val="both"/>
        <w:rPr>
          <w:rFonts w:ascii="Times New Roman" w:eastAsia="Times New Roman" w:hAnsi="Times New Roman" w:cs="Times New Roman"/>
          <w:sz w:val="28"/>
        </w:rPr>
      </w:pPr>
      <w:r w:rsidRPr="007A0A8D">
        <w:rPr>
          <w:rFonts w:ascii="Times New Roman" w:eastAsia="Times New Roman" w:hAnsi="Times New Roman" w:cs="Times New Roman"/>
          <w:sz w:val="28"/>
        </w:rPr>
        <w:t>Значимые достижения педагогов и обучающихся в рамках реализации этнокультурных программ/проектов (конкурсы, конференции, форумы, гранты, и т.д.).</w:t>
      </w:r>
    </w:p>
    <w:p w:rsidR="007A0A8D" w:rsidRPr="007A0A8D" w:rsidRDefault="007A0A8D" w:rsidP="007A0A8D">
      <w:pPr>
        <w:spacing w:after="0" w:line="240" w:lineRule="auto"/>
        <w:ind w:firstLine="567"/>
        <w:jc w:val="right"/>
        <w:rPr>
          <w:rFonts w:ascii="Times New Roman" w:eastAsia="Times New Roman" w:hAnsi="Times New Roman" w:cs="Times New Roman"/>
          <w:sz w:val="28"/>
        </w:rPr>
      </w:pPr>
      <w:r w:rsidRPr="007A0A8D">
        <w:rPr>
          <w:rFonts w:ascii="Times New Roman" w:eastAsia="Times New Roman" w:hAnsi="Times New Roman" w:cs="Times New Roman"/>
          <w:sz w:val="28"/>
        </w:rPr>
        <w:t xml:space="preserve">Таблица </w:t>
      </w:r>
      <w:r w:rsidR="00A52108">
        <w:rPr>
          <w:rFonts w:ascii="Times New Roman" w:eastAsia="Times New Roman" w:hAnsi="Times New Roman" w:cs="Times New Roman"/>
          <w:sz w:val="28"/>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1703"/>
        <w:gridCol w:w="1703"/>
        <w:gridCol w:w="1703"/>
        <w:gridCol w:w="1703"/>
      </w:tblGrid>
      <w:tr w:rsidR="007A0A8D" w:rsidRPr="007A0A8D" w:rsidTr="00E33CF7">
        <w:tc>
          <w:tcPr>
            <w:tcW w:w="3361" w:type="dxa"/>
            <w:vMerge w:val="restart"/>
            <w:shd w:val="clear" w:color="auto" w:fill="auto"/>
          </w:tcPr>
          <w:p w:rsidR="007A0A8D" w:rsidRPr="007A0A8D" w:rsidRDefault="007A0A8D" w:rsidP="00E33CF7">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Наименование программы/проекта</w:t>
            </w:r>
          </w:p>
        </w:tc>
        <w:tc>
          <w:tcPr>
            <w:tcW w:w="3406" w:type="dxa"/>
            <w:gridSpan w:val="2"/>
            <w:shd w:val="clear" w:color="auto" w:fill="auto"/>
          </w:tcPr>
          <w:p w:rsidR="007A0A8D" w:rsidRPr="007A0A8D" w:rsidRDefault="007A0A8D" w:rsidP="00E33CF7">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Количество педагогов</w:t>
            </w:r>
          </w:p>
        </w:tc>
        <w:tc>
          <w:tcPr>
            <w:tcW w:w="3406" w:type="dxa"/>
            <w:gridSpan w:val="2"/>
            <w:shd w:val="clear" w:color="auto" w:fill="auto"/>
          </w:tcPr>
          <w:p w:rsidR="007A0A8D" w:rsidRPr="007A0A8D" w:rsidRDefault="007A0A8D" w:rsidP="00E33CF7">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Количество обучающихся</w:t>
            </w:r>
          </w:p>
        </w:tc>
      </w:tr>
      <w:tr w:rsidR="007A0A8D" w:rsidRPr="007A0A8D" w:rsidTr="00E33CF7">
        <w:tc>
          <w:tcPr>
            <w:tcW w:w="3361" w:type="dxa"/>
            <w:vMerge/>
            <w:shd w:val="clear" w:color="auto" w:fill="auto"/>
          </w:tcPr>
          <w:p w:rsidR="007A0A8D" w:rsidRPr="007A0A8D" w:rsidRDefault="007A0A8D" w:rsidP="007A0A8D">
            <w:pPr>
              <w:spacing w:after="0" w:line="240" w:lineRule="auto"/>
              <w:jc w:val="both"/>
              <w:rPr>
                <w:rFonts w:ascii="Times New Roman" w:eastAsia="Times New Roman" w:hAnsi="Times New Roman" w:cs="Times New Roman"/>
                <w:sz w:val="24"/>
                <w:szCs w:val="24"/>
              </w:rPr>
            </w:pPr>
          </w:p>
        </w:tc>
        <w:tc>
          <w:tcPr>
            <w:tcW w:w="1703" w:type="dxa"/>
            <w:shd w:val="clear" w:color="auto" w:fill="auto"/>
          </w:tcPr>
          <w:p w:rsidR="007A0A8D" w:rsidRPr="007A0A8D" w:rsidRDefault="007A0A8D" w:rsidP="00E33CF7">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победителей</w:t>
            </w:r>
          </w:p>
        </w:tc>
        <w:tc>
          <w:tcPr>
            <w:tcW w:w="1703" w:type="dxa"/>
            <w:shd w:val="clear" w:color="auto" w:fill="auto"/>
          </w:tcPr>
          <w:p w:rsidR="007A0A8D" w:rsidRPr="007A0A8D" w:rsidRDefault="007A0A8D" w:rsidP="00E33CF7">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участников</w:t>
            </w:r>
          </w:p>
        </w:tc>
        <w:tc>
          <w:tcPr>
            <w:tcW w:w="1703" w:type="dxa"/>
            <w:shd w:val="clear" w:color="auto" w:fill="auto"/>
          </w:tcPr>
          <w:p w:rsidR="007A0A8D" w:rsidRPr="007A0A8D" w:rsidRDefault="007A0A8D" w:rsidP="00E33CF7">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победителей</w:t>
            </w:r>
          </w:p>
        </w:tc>
        <w:tc>
          <w:tcPr>
            <w:tcW w:w="1703" w:type="dxa"/>
            <w:shd w:val="clear" w:color="auto" w:fill="auto"/>
          </w:tcPr>
          <w:p w:rsidR="007A0A8D" w:rsidRPr="007A0A8D" w:rsidRDefault="007A0A8D" w:rsidP="00E33CF7">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участников</w:t>
            </w:r>
          </w:p>
        </w:tc>
      </w:tr>
      <w:tr w:rsidR="007A0A8D" w:rsidRPr="007A0A8D" w:rsidTr="00E33CF7">
        <w:tc>
          <w:tcPr>
            <w:tcW w:w="3361" w:type="dxa"/>
            <w:shd w:val="clear" w:color="auto" w:fill="auto"/>
          </w:tcPr>
          <w:p w:rsidR="007A0A8D" w:rsidRPr="007A0A8D" w:rsidRDefault="007A0A8D" w:rsidP="007A0A8D">
            <w:pPr>
              <w:spacing w:after="0" w:line="240" w:lineRule="auto"/>
              <w:jc w:val="both"/>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Открытая научно – практическая конференция «Этнопедагогика: теория и практика»</w:t>
            </w:r>
          </w:p>
        </w:tc>
        <w:tc>
          <w:tcPr>
            <w:tcW w:w="1703"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w:t>
            </w:r>
          </w:p>
        </w:tc>
        <w:tc>
          <w:tcPr>
            <w:tcW w:w="1703"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3</w:t>
            </w:r>
          </w:p>
        </w:tc>
        <w:tc>
          <w:tcPr>
            <w:tcW w:w="1703"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w:t>
            </w:r>
          </w:p>
        </w:tc>
        <w:tc>
          <w:tcPr>
            <w:tcW w:w="1703"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w:t>
            </w:r>
          </w:p>
        </w:tc>
      </w:tr>
      <w:tr w:rsidR="007A0A8D" w:rsidRPr="007A0A8D" w:rsidTr="00E33CF7">
        <w:tc>
          <w:tcPr>
            <w:tcW w:w="3361" w:type="dxa"/>
            <w:shd w:val="clear" w:color="auto" w:fill="auto"/>
          </w:tcPr>
          <w:p w:rsidR="007A0A8D" w:rsidRPr="007A0A8D" w:rsidRDefault="007A0A8D" w:rsidP="007A0A8D">
            <w:pPr>
              <w:spacing w:after="0" w:line="240" w:lineRule="auto"/>
              <w:jc w:val="both"/>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Открытый семинар «Интеграция центров этнокультурного и экологического образования через краеведческую программу «С чего начинается Родина»</w:t>
            </w:r>
          </w:p>
        </w:tc>
        <w:tc>
          <w:tcPr>
            <w:tcW w:w="1703"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w:t>
            </w:r>
          </w:p>
        </w:tc>
        <w:tc>
          <w:tcPr>
            <w:tcW w:w="1703"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10</w:t>
            </w:r>
          </w:p>
        </w:tc>
        <w:tc>
          <w:tcPr>
            <w:tcW w:w="1703"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w:t>
            </w:r>
          </w:p>
        </w:tc>
        <w:tc>
          <w:tcPr>
            <w:tcW w:w="1703"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35-</w:t>
            </w:r>
          </w:p>
        </w:tc>
      </w:tr>
      <w:tr w:rsidR="007A0A8D" w:rsidRPr="007A0A8D" w:rsidTr="00E33CF7">
        <w:tc>
          <w:tcPr>
            <w:tcW w:w="3361" w:type="dxa"/>
            <w:shd w:val="clear" w:color="auto" w:fill="auto"/>
          </w:tcPr>
          <w:p w:rsidR="007A0A8D" w:rsidRPr="007A0A8D" w:rsidRDefault="007A0A8D" w:rsidP="007A0A8D">
            <w:pPr>
              <w:spacing w:after="0" w:line="240" w:lineRule="auto"/>
              <w:jc w:val="both"/>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 xml:space="preserve">Региональная научно – практическая конференция  </w:t>
            </w:r>
            <w:r w:rsidRPr="007A0A8D">
              <w:rPr>
                <w:rFonts w:ascii="Times New Roman" w:eastAsia="Times New Roman" w:hAnsi="Times New Roman" w:cs="Times New Roman"/>
                <w:sz w:val="24"/>
                <w:szCs w:val="24"/>
                <w:lang w:val="en-US"/>
              </w:rPr>
              <w:t>XXVIII</w:t>
            </w:r>
            <w:r w:rsidRPr="007A0A8D">
              <w:rPr>
                <w:rFonts w:ascii="Times New Roman" w:eastAsia="Times New Roman" w:hAnsi="Times New Roman" w:cs="Times New Roman"/>
                <w:sz w:val="24"/>
                <w:szCs w:val="24"/>
              </w:rPr>
              <w:t xml:space="preserve"> Дней славянской письменности и культуры</w:t>
            </w:r>
          </w:p>
        </w:tc>
        <w:tc>
          <w:tcPr>
            <w:tcW w:w="1703"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w:t>
            </w:r>
          </w:p>
        </w:tc>
        <w:tc>
          <w:tcPr>
            <w:tcW w:w="1703"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5</w:t>
            </w:r>
          </w:p>
        </w:tc>
        <w:tc>
          <w:tcPr>
            <w:tcW w:w="1703"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w:t>
            </w:r>
          </w:p>
        </w:tc>
        <w:tc>
          <w:tcPr>
            <w:tcW w:w="1703"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w:t>
            </w:r>
          </w:p>
        </w:tc>
      </w:tr>
      <w:tr w:rsidR="007A0A8D" w:rsidRPr="007A0A8D" w:rsidTr="00E33CF7">
        <w:tc>
          <w:tcPr>
            <w:tcW w:w="3361" w:type="dxa"/>
            <w:shd w:val="clear" w:color="auto" w:fill="auto"/>
          </w:tcPr>
          <w:p w:rsidR="007A0A8D" w:rsidRPr="007A0A8D" w:rsidRDefault="007A0A8D" w:rsidP="007A0A8D">
            <w:pPr>
              <w:spacing w:after="0" w:line="240" w:lineRule="auto"/>
              <w:jc w:val="both"/>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Конкурс прикладного искусства «Народная игрушка - кукла» на базе ДОУ</w:t>
            </w:r>
          </w:p>
        </w:tc>
        <w:tc>
          <w:tcPr>
            <w:tcW w:w="1703"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1</w:t>
            </w:r>
          </w:p>
        </w:tc>
        <w:tc>
          <w:tcPr>
            <w:tcW w:w="1703"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4</w:t>
            </w:r>
          </w:p>
        </w:tc>
        <w:tc>
          <w:tcPr>
            <w:tcW w:w="1703"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10</w:t>
            </w:r>
          </w:p>
        </w:tc>
        <w:tc>
          <w:tcPr>
            <w:tcW w:w="1703"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42</w:t>
            </w:r>
          </w:p>
        </w:tc>
      </w:tr>
    </w:tbl>
    <w:p w:rsidR="007A0A8D" w:rsidRPr="007A0A8D" w:rsidRDefault="007A0A8D" w:rsidP="007A0A8D">
      <w:pPr>
        <w:spacing w:after="0" w:line="240" w:lineRule="auto"/>
        <w:jc w:val="both"/>
        <w:rPr>
          <w:rFonts w:ascii="Times New Roman" w:eastAsia="Times New Roman" w:hAnsi="Times New Roman" w:cs="Times New Roman"/>
          <w:sz w:val="28"/>
        </w:rPr>
      </w:pPr>
    </w:p>
    <w:p w:rsidR="007A0A8D" w:rsidRPr="007A0A8D" w:rsidRDefault="007A0A8D" w:rsidP="007A0A8D">
      <w:pPr>
        <w:spacing w:after="0" w:line="240" w:lineRule="auto"/>
        <w:jc w:val="center"/>
        <w:rPr>
          <w:rFonts w:ascii="Times New Roman" w:eastAsia="Times New Roman" w:hAnsi="Times New Roman" w:cs="Times New Roman"/>
          <w:sz w:val="28"/>
        </w:rPr>
      </w:pPr>
      <w:r w:rsidRPr="007A0A8D">
        <w:rPr>
          <w:rFonts w:ascii="Times New Roman" w:eastAsia="Times New Roman" w:hAnsi="Times New Roman" w:cs="Times New Roman"/>
          <w:sz w:val="28"/>
        </w:rPr>
        <w:t xml:space="preserve">Информация о проведении открытых образовательных событий </w:t>
      </w:r>
    </w:p>
    <w:p w:rsidR="007A0A8D" w:rsidRPr="007A0A8D" w:rsidRDefault="007A0A8D" w:rsidP="007A0A8D">
      <w:pPr>
        <w:spacing w:after="0" w:line="240" w:lineRule="auto"/>
        <w:jc w:val="center"/>
        <w:rPr>
          <w:rFonts w:ascii="Times New Roman" w:eastAsia="Times New Roman" w:hAnsi="Times New Roman" w:cs="Times New Roman"/>
          <w:sz w:val="28"/>
        </w:rPr>
      </w:pPr>
      <w:r w:rsidRPr="007A0A8D">
        <w:rPr>
          <w:rFonts w:ascii="Times New Roman" w:eastAsia="Times New Roman" w:hAnsi="Times New Roman" w:cs="Times New Roman"/>
          <w:sz w:val="28"/>
        </w:rPr>
        <w:t>за 2018 год.</w:t>
      </w:r>
    </w:p>
    <w:p w:rsidR="007A0A8D" w:rsidRPr="007A0A8D" w:rsidRDefault="007A0A8D" w:rsidP="007A0A8D">
      <w:pPr>
        <w:spacing w:after="0" w:line="240" w:lineRule="auto"/>
        <w:jc w:val="right"/>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741"/>
        <w:gridCol w:w="1597"/>
        <w:gridCol w:w="1292"/>
        <w:gridCol w:w="1705"/>
      </w:tblGrid>
      <w:tr w:rsidR="007A0A8D" w:rsidRPr="007A0A8D" w:rsidTr="00E33CF7">
        <w:tc>
          <w:tcPr>
            <w:tcW w:w="3236" w:type="dxa"/>
            <w:vMerge w:val="restart"/>
            <w:shd w:val="clear" w:color="auto" w:fill="auto"/>
          </w:tcPr>
          <w:p w:rsidR="007A0A8D" w:rsidRPr="007A0A8D" w:rsidRDefault="007A0A8D" w:rsidP="007A0A8D">
            <w:pPr>
              <w:spacing w:after="0" w:line="240" w:lineRule="auto"/>
              <w:jc w:val="both"/>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lastRenderedPageBreak/>
              <w:t>Название образовательного события</w:t>
            </w:r>
          </w:p>
        </w:tc>
        <w:tc>
          <w:tcPr>
            <w:tcW w:w="1741" w:type="dxa"/>
            <w:vMerge w:val="restart"/>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Дата проведения</w:t>
            </w:r>
          </w:p>
        </w:tc>
        <w:tc>
          <w:tcPr>
            <w:tcW w:w="4594" w:type="dxa"/>
            <w:gridSpan w:val="3"/>
            <w:shd w:val="clear" w:color="auto" w:fill="auto"/>
          </w:tcPr>
          <w:p w:rsidR="007A0A8D" w:rsidRPr="007A0A8D" w:rsidRDefault="007A0A8D" w:rsidP="007A0A8D">
            <w:pPr>
              <w:spacing w:after="0" w:line="240" w:lineRule="auto"/>
              <w:jc w:val="both"/>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Количество участников</w:t>
            </w:r>
          </w:p>
        </w:tc>
      </w:tr>
      <w:tr w:rsidR="007A0A8D" w:rsidRPr="007A0A8D" w:rsidTr="00E33CF7">
        <w:tc>
          <w:tcPr>
            <w:tcW w:w="3236" w:type="dxa"/>
            <w:vMerge/>
            <w:shd w:val="clear" w:color="auto" w:fill="auto"/>
          </w:tcPr>
          <w:p w:rsidR="007A0A8D" w:rsidRPr="007A0A8D" w:rsidRDefault="007A0A8D" w:rsidP="007A0A8D">
            <w:pPr>
              <w:spacing w:after="0" w:line="240" w:lineRule="auto"/>
              <w:jc w:val="both"/>
              <w:rPr>
                <w:rFonts w:ascii="Times New Roman" w:eastAsia="Times New Roman" w:hAnsi="Times New Roman" w:cs="Times New Roman"/>
                <w:sz w:val="24"/>
                <w:szCs w:val="24"/>
              </w:rPr>
            </w:pPr>
          </w:p>
        </w:tc>
        <w:tc>
          <w:tcPr>
            <w:tcW w:w="1741" w:type="dxa"/>
            <w:vMerge/>
            <w:shd w:val="clear" w:color="auto" w:fill="auto"/>
          </w:tcPr>
          <w:p w:rsidR="007A0A8D" w:rsidRPr="007A0A8D" w:rsidRDefault="007A0A8D" w:rsidP="007A0A8D">
            <w:pPr>
              <w:spacing w:after="0" w:line="240" w:lineRule="auto"/>
              <w:jc w:val="both"/>
              <w:rPr>
                <w:rFonts w:ascii="Times New Roman" w:eastAsia="Times New Roman" w:hAnsi="Times New Roman" w:cs="Times New Roman"/>
                <w:sz w:val="24"/>
                <w:szCs w:val="24"/>
              </w:rPr>
            </w:pPr>
          </w:p>
        </w:tc>
        <w:tc>
          <w:tcPr>
            <w:tcW w:w="1597" w:type="dxa"/>
            <w:shd w:val="clear" w:color="auto" w:fill="auto"/>
          </w:tcPr>
          <w:p w:rsidR="007A0A8D" w:rsidRPr="007A0A8D" w:rsidRDefault="007A0A8D" w:rsidP="007A0A8D">
            <w:pPr>
              <w:spacing w:after="0" w:line="240" w:lineRule="auto"/>
              <w:jc w:val="both"/>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организаций</w:t>
            </w:r>
          </w:p>
        </w:tc>
        <w:tc>
          <w:tcPr>
            <w:tcW w:w="1292" w:type="dxa"/>
            <w:shd w:val="clear" w:color="auto" w:fill="auto"/>
          </w:tcPr>
          <w:p w:rsidR="007A0A8D" w:rsidRPr="007A0A8D" w:rsidRDefault="007A0A8D" w:rsidP="007A0A8D">
            <w:pPr>
              <w:spacing w:after="0" w:line="240" w:lineRule="auto"/>
              <w:jc w:val="both"/>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педагогов</w:t>
            </w:r>
          </w:p>
        </w:tc>
        <w:tc>
          <w:tcPr>
            <w:tcW w:w="1705" w:type="dxa"/>
            <w:shd w:val="clear" w:color="auto" w:fill="auto"/>
          </w:tcPr>
          <w:p w:rsidR="007A0A8D" w:rsidRPr="007A0A8D" w:rsidRDefault="007A0A8D" w:rsidP="007A0A8D">
            <w:pPr>
              <w:spacing w:after="0" w:line="240" w:lineRule="auto"/>
              <w:jc w:val="both"/>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обучающихся</w:t>
            </w:r>
          </w:p>
        </w:tc>
      </w:tr>
      <w:tr w:rsidR="007A0A8D" w:rsidRPr="007A0A8D" w:rsidTr="007A0A8D">
        <w:tc>
          <w:tcPr>
            <w:tcW w:w="3236" w:type="dxa"/>
            <w:shd w:val="clear" w:color="auto" w:fill="auto"/>
          </w:tcPr>
          <w:p w:rsidR="007A0A8D" w:rsidRPr="007A0A8D" w:rsidRDefault="007A0A8D" w:rsidP="007A0A8D">
            <w:pPr>
              <w:spacing w:after="0" w:line="240" w:lineRule="auto"/>
              <w:jc w:val="both"/>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Открытый семинар «Интеграция центров этнокультурного и экологического образования через краеведческую программу «С чего начинается Родина»</w:t>
            </w:r>
          </w:p>
        </w:tc>
        <w:tc>
          <w:tcPr>
            <w:tcW w:w="1741" w:type="dxa"/>
            <w:shd w:val="clear" w:color="auto" w:fill="auto"/>
          </w:tcPr>
          <w:p w:rsidR="007A0A8D" w:rsidRPr="007A0A8D" w:rsidRDefault="007A0A8D" w:rsidP="007A0A8D">
            <w:pPr>
              <w:spacing w:after="0" w:line="240" w:lineRule="auto"/>
              <w:jc w:val="both"/>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26.04.2018</w:t>
            </w:r>
          </w:p>
        </w:tc>
        <w:tc>
          <w:tcPr>
            <w:tcW w:w="1597"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6</w:t>
            </w:r>
          </w:p>
        </w:tc>
        <w:tc>
          <w:tcPr>
            <w:tcW w:w="1292"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15</w:t>
            </w:r>
          </w:p>
        </w:tc>
        <w:tc>
          <w:tcPr>
            <w:tcW w:w="1705"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58</w:t>
            </w:r>
          </w:p>
        </w:tc>
      </w:tr>
      <w:tr w:rsidR="007A0A8D" w:rsidRPr="007A0A8D" w:rsidTr="007A0A8D">
        <w:tc>
          <w:tcPr>
            <w:tcW w:w="3236" w:type="dxa"/>
            <w:shd w:val="clear" w:color="auto" w:fill="auto"/>
          </w:tcPr>
          <w:p w:rsidR="007A0A8D" w:rsidRPr="007A0A8D" w:rsidRDefault="007A0A8D" w:rsidP="007A0A8D">
            <w:pPr>
              <w:spacing w:after="0" w:line="240" w:lineRule="auto"/>
              <w:jc w:val="both"/>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Спортивно – познавательный квест «Мы – дети огромной страны»</w:t>
            </w:r>
          </w:p>
        </w:tc>
        <w:tc>
          <w:tcPr>
            <w:tcW w:w="1741" w:type="dxa"/>
            <w:shd w:val="clear" w:color="auto" w:fill="auto"/>
          </w:tcPr>
          <w:p w:rsidR="007A0A8D" w:rsidRPr="007A0A8D" w:rsidRDefault="007A0A8D" w:rsidP="007A0A8D">
            <w:pPr>
              <w:spacing w:after="0" w:line="240" w:lineRule="auto"/>
              <w:jc w:val="both"/>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14.06.2018</w:t>
            </w:r>
          </w:p>
        </w:tc>
        <w:tc>
          <w:tcPr>
            <w:tcW w:w="1597"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1</w:t>
            </w:r>
          </w:p>
        </w:tc>
        <w:tc>
          <w:tcPr>
            <w:tcW w:w="1292"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7</w:t>
            </w:r>
          </w:p>
        </w:tc>
        <w:tc>
          <w:tcPr>
            <w:tcW w:w="1705" w:type="dxa"/>
            <w:shd w:val="clear" w:color="auto" w:fill="auto"/>
          </w:tcPr>
          <w:p w:rsidR="007A0A8D" w:rsidRPr="007A0A8D" w:rsidRDefault="007A0A8D" w:rsidP="007A0A8D">
            <w:pPr>
              <w:spacing w:after="0" w:line="240" w:lineRule="auto"/>
              <w:jc w:val="center"/>
              <w:rPr>
                <w:rFonts w:ascii="Times New Roman" w:eastAsia="Times New Roman" w:hAnsi="Times New Roman" w:cs="Times New Roman"/>
                <w:sz w:val="24"/>
                <w:szCs w:val="24"/>
              </w:rPr>
            </w:pPr>
            <w:r w:rsidRPr="007A0A8D">
              <w:rPr>
                <w:rFonts w:ascii="Times New Roman" w:eastAsia="Times New Roman" w:hAnsi="Times New Roman" w:cs="Times New Roman"/>
                <w:sz w:val="24"/>
                <w:szCs w:val="24"/>
              </w:rPr>
              <w:t>58</w:t>
            </w:r>
          </w:p>
        </w:tc>
      </w:tr>
    </w:tbl>
    <w:p w:rsidR="007A0A8D" w:rsidRPr="007A0A8D" w:rsidRDefault="007A0A8D" w:rsidP="007A0A8D">
      <w:pPr>
        <w:tabs>
          <w:tab w:val="left" w:pos="0"/>
        </w:tabs>
        <w:spacing w:after="0" w:line="240" w:lineRule="auto"/>
        <w:ind w:firstLine="709"/>
        <w:jc w:val="both"/>
      </w:pPr>
    </w:p>
    <w:p w:rsidR="007A0A8D" w:rsidRPr="007A0A8D" w:rsidRDefault="007A0A8D" w:rsidP="007A0A8D">
      <w:pPr>
        <w:tabs>
          <w:tab w:val="left" w:pos="0"/>
        </w:tabs>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 xml:space="preserve">В рамках проведения муниципальной методической недели, приуроченной к Всемирному дню информирования об аутизме «РАСскажи миру» на базе ДОУ прошел семинар-практикум «Вариативные формы образования и психолого-педагогического сопровождения детей с РАС». Приглашенными специалистами были Сваровская Ю.Г. психолог, АВА-тераппи, Сваровская А.Г. специалист по прикладному анализу поведения, куратор/терапист, логопед - сотрудники ООО Центра сопровождения семьи «Школа развития «Умничка»; </w:t>
      </w:r>
      <w:r w:rsidRPr="007A0A8D">
        <w:rPr>
          <w:rFonts w:ascii="Times New Roman" w:hAnsi="Times New Roman" w:cs="Times New Roman"/>
          <w:iCs/>
          <w:sz w:val="28"/>
          <w:szCs w:val="28"/>
        </w:rPr>
        <w:t>Петрова Ю.В</w:t>
      </w:r>
      <w:r w:rsidRPr="007A0A8D">
        <w:rPr>
          <w:rFonts w:ascii="Times New Roman" w:hAnsi="Times New Roman" w:cs="Times New Roman"/>
          <w:i/>
          <w:iCs/>
          <w:sz w:val="28"/>
          <w:szCs w:val="28"/>
        </w:rPr>
        <w:t>.</w:t>
      </w:r>
      <w:r w:rsidRPr="007A0A8D">
        <w:rPr>
          <w:rFonts w:ascii="Times New Roman" w:hAnsi="Times New Roman" w:cs="Times New Roman"/>
          <w:sz w:val="28"/>
          <w:szCs w:val="28"/>
        </w:rPr>
        <w:t>старший преподаватель кафедры «Психологии развития личности» ТГПУ.</w:t>
      </w:r>
    </w:p>
    <w:p w:rsidR="007A0A8D" w:rsidRPr="007A0A8D" w:rsidRDefault="007A0A8D" w:rsidP="007A0A8D">
      <w:pPr>
        <w:tabs>
          <w:tab w:val="left" w:pos="0"/>
        </w:tabs>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Творческим коллективом ДОУ был написан сборник методических рекомендаций по организации инклюзивного образования в ДОУ. Данный сборник был представлен на конкурсах «Территория ФГОС» (всероссийском) и «Факел» (междунаро</w:t>
      </w:r>
      <w:r w:rsidR="005A0FE7">
        <w:rPr>
          <w:rFonts w:ascii="Times New Roman" w:hAnsi="Times New Roman" w:cs="Times New Roman"/>
          <w:sz w:val="28"/>
          <w:szCs w:val="28"/>
        </w:rPr>
        <w:t>дный) и удостоен золотой медали.</w:t>
      </w:r>
      <w:r w:rsidR="00C53AF0">
        <w:rPr>
          <w:rFonts w:ascii="Times New Roman" w:hAnsi="Times New Roman" w:cs="Times New Roman"/>
          <w:sz w:val="28"/>
          <w:szCs w:val="28"/>
        </w:rPr>
        <w:t xml:space="preserve"> </w:t>
      </w:r>
    </w:p>
    <w:p w:rsidR="007A0A8D" w:rsidRPr="007A0A8D" w:rsidRDefault="007A0A8D" w:rsidP="007A0A8D">
      <w:pPr>
        <w:tabs>
          <w:tab w:val="left" w:pos="0"/>
        </w:tabs>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 xml:space="preserve">С целью профессионального роста педагогического коллектива методическая служба организовала различные формы работы: педагогические советы, семинары, мастер-классы, тренинги, работа творческих групп. Одним наиболее удачным методическим продуктом стали лепбуки по трем этническим направлениям: русские, татары, ханты. Эти методические пособия получили высокую оценку в рамках открытого семинара «Интеграция центров этнокультурного и экологического образования через краеведческую программу «С чего начинается Родина». </w:t>
      </w:r>
    </w:p>
    <w:p w:rsidR="007A0A8D" w:rsidRDefault="007A0A8D" w:rsidP="007A0A8D">
      <w:pPr>
        <w:tabs>
          <w:tab w:val="left" w:pos="0"/>
        </w:tabs>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Благодаря профессионализму педагогов, благоприятным творческим условиям и деятельности методической службы стали возможны достижения субъектов воспитательно-образовательного процесса.</w:t>
      </w:r>
    </w:p>
    <w:p w:rsidR="007A0A8D" w:rsidRPr="007A0A8D" w:rsidRDefault="007A0A8D" w:rsidP="007A0A8D">
      <w:pPr>
        <w:tabs>
          <w:tab w:val="left" w:pos="0"/>
        </w:tabs>
        <w:spacing w:after="0" w:line="240" w:lineRule="auto"/>
        <w:ind w:firstLine="709"/>
        <w:jc w:val="right"/>
        <w:rPr>
          <w:rFonts w:ascii="Times New Roman" w:hAnsi="Times New Roman" w:cs="Times New Roman"/>
          <w:sz w:val="28"/>
          <w:szCs w:val="28"/>
        </w:rPr>
      </w:pPr>
    </w:p>
    <w:p w:rsidR="007A0A8D" w:rsidRPr="007A0A8D" w:rsidRDefault="007A0A8D" w:rsidP="007A0A8D">
      <w:pPr>
        <w:tabs>
          <w:tab w:val="left" w:pos="0"/>
        </w:tabs>
        <w:spacing w:after="0" w:line="240" w:lineRule="auto"/>
        <w:ind w:firstLine="709"/>
        <w:jc w:val="center"/>
        <w:rPr>
          <w:rFonts w:ascii="Times New Roman" w:hAnsi="Times New Roman" w:cs="Times New Roman"/>
          <w:b/>
          <w:sz w:val="28"/>
          <w:szCs w:val="28"/>
        </w:rPr>
      </w:pPr>
      <w:r w:rsidRPr="007A0A8D">
        <w:rPr>
          <w:rFonts w:ascii="Times New Roman" w:hAnsi="Times New Roman" w:cs="Times New Roman"/>
          <w:b/>
          <w:sz w:val="28"/>
          <w:szCs w:val="28"/>
        </w:rPr>
        <w:t>Успешная реализация ООП подтверждается результатами участия воспитанников в конкурсах различного уровня.</w:t>
      </w:r>
    </w:p>
    <w:p w:rsidR="007A0A8D" w:rsidRPr="007A0A8D" w:rsidRDefault="007A0A8D" w:rsidP="007A0A8D">
      <w:pPr>
        <w:tabs>
          <w:tab w:val="left" w:pos="0"/>
        </w:tabs>
        <w:spacing w:after="0" w:line="240" w:lineRule="auto"/>
        <w:ind w:firstLine="709"/>
        <w:jc w:val="right"/>
        <w:rPr>
          <w:rFonts w:ascii="Times New Roman" w:hAnsi="Times New Roman" w:cs="Times New Roman"/>
          <w:sz w:val="28"/>
          <w:szCs w:val="28"/>
        </w:rPr>
      </w:pPr>
      <w:r w:rsidRPr="007A0A8D">
        <w:rPr>
          <w:rFonts w:ascii="Times New Roman" w:hAnsi="Times New Roman" w:cs="Times New Roman"/>
          <w:sz w:val="28"/>
          <w:szCs w:val="28"/>
        </w:rPr>
        <w:t>Таблица</w:t>
      </w:r>
      <w:r w:rsidR="00A52108">
        <w:rPr>
          <w:rFonts w:ascii="Times New Roman" w:hAnsi="Times New Roman" w:cs="Times New Roman"/>
          <w:sz w:val="28"/>
          <w:szCs w:val="28"/>
        </w:rPr>
        <w:t>№11</w:t>
      </w:r>
      <w:r w:rsidRPr="007A0A8D">
        <w:rPr>
          <w:rFonts w:ascii="Times New Roman" w:hAnsi="Times New Roman" w:cs="Times New Roman"/>
          <w:sz w:val="28"/>
          <w:szCs w:val="28"/>
        </w:rPr>
        <w:t xml:space="preserve"> </w:t>
      </w:r>
    </w:p>
    <w:tbl>
      <w:tblPr>
        <w:tblStyle w:val="51"/>
        <w:tblW w:w="10314" w:type="dxa"/>
        <w:tblLook w:val="04A0" w:firstRow="1" w:lastRow="0" w:firstColumn="1" w:lastColumn="0" w:noHBand="0" w:noVBand="1"/>
      </w:tblPr>
      <w:tblGrid>
        <w:gridCol w:w="2529"/>
        <w:gridCol w:w="2595"/>
        <w:gridCol w:w="2595"/>
        <w:gridCol w:w="2595"/>
      </w:tblGrid>
      <w:tr w:rsidR="007A0A8D" w:rsidRPr="007A0A8D" w:rsidTr="006A4486">
        <w:tc>
          <w:tcPr>
            <w:tcW w:w="2529" w:type="dxa"/>
          </w:tcPr>
          <w:p w:rsidR="007A0A8D" w:rsidRPr="007A0A8D" w:rsidRDefault="007A0A8D" w:rsidP="007A0A8D">
            <w:pPr>
              <w:tabs>
                <w:tab w:val="left" w:pos="0"/>
              </w:tabs>
              <w:jc w:val="both"/>
              <w:rPr>
                <w:rFonts w:ascii="Times New Roman" w:hAnsi="Times New Roman" w:cs="Times New Roman"/>
                <w:sz w:val="28"/>
                <w:szCs w:val="28"/>
              </w:rPr>
            </w:pPr>
            <w:r w:rsidRPr="007A0A8D">
              <w:rPr>
                <w:rFonts w:ascii="Times New Roman" w:hAnsi="Times New Roman" w:cs="Times New Roman"/>
                <w:sz w:val="28"/>
                <w:szCs w:val="28"/>
              </w:rPr>
              <w:t>Уровень участия</w:t>
            </w:r>
          </w:p>
        </w:tc>
        <w:tc>
          <w:tcPr>
            <w:tcW w:w="2595" w:type="dxa"/>
          </w:tcPr>
          <w:p w:rsidR="007A0A8D" w:rsidRPr="007A0A8D" w:rsidRDefault="007A0A8D" w:rsidP="007A0A8D">
            <w:pPr>
              <w:tabs>
                <w:tab w:val="left" w:pos="0"/>
              </w:tabs>
              <w:jc w:val="center"/>
              <w:rPr>
                <w:rFonts w:ascii="Times New Roman" w:hAnsi="Times New Roman" w:cs="Times New Roman"/>
                <w:sz w:val="28"/>
                <w:szCs w:val="28"/>
              </w:rPr>
            </w:pPr>
            <w:r w:rsidRPr="007A0A8D">
              <w:rPr>
                <w:rFonts w:ascii="Times New Roman" w:hAnsi="Times New Roman" w:cs="Times New Roman"/>
                <w:sz w:val="28"/>
                <w:szCs w:val="28"/>
              </w:rPr>
              <w:t>1 место</w:t>
            </w:r>
          </w:p>
        </w:tc>
        <w:tc>
          <w:tcPr>
            <w:tcW w:w="2595" w:type="dxa"/>
          </w:tcPr>
          <w:p w:rsidR="007A0A8D" w:rsidRPr="007A0A8D" w:rsidRDefault="007A0A8D" w:rsidP="007A0A8D">
            <w:pPr>
              <w:tabs>
                <w:tab w:val="left" w:pos="0"/>
              </w:tabs>
              <w:jc w:val="center"/>
              <w:rPr>
                <w:rFonts w:ascii="Times New Roman" w:hAnsi="Times New Roman" w:cs="Times New Roman"/>
                <w:sz w:val="28"/>
                <w:szCs w:val="28"/>
              </w:rPr>
            </w:pPr>
            <w:r w:rsidRPr="007A0A8D">
              <w:rPr>
                <w:rFonts w:ascii="Times New Roman" w:hAnsi="Times New Roman" w:cs="Times New Roman"/>
                <w:sz w:val="28"/>
                <w:szCs w:val="28"/>
              </w:rPr>
              <w:t>2 место</w:t>
            </w:r>
          </w:p>
        </w:tc>
        <w:tc>
          <w:tcPr>
            <w:tcW w:w="2595" w:type="dxa"/>
          </w:tcPr>
          <w:p w:rsidR="007A0A8D" w:rsidRPr="007A0A8D" w:rsidRDefault="007A0A8D" w:rsidP="007A0A8D">
            <w:pPr>
              <w:tabs>
                <w:tab w:val="left" w:pos="0"/>
              </w:tabs>
              <w:jc w:val="center"/>
              <w:rPr>
                <w:rFonts w:ascii="Times New Roman" w:hAnsi="Times New Roman" w:cs="Times New Roman"/>
                <w:sz w:val="28"/>
                <w:szCs w:val="28"/>
              </w:rPr>
            </w:pPr>
            <w:r w:rsidRPr="007A0A8D">
              <w:rPr>
                <w:rFonts w:ascii="Times New Roman" w:hAnsi="Times New Roman" w:cs="Times New Roman"/>
                <w:sz w:val="28"/>
                <w:szCs w:val="28"/>
              </w:rPr>
              <w:t>3 место</w:t>
            </w:r>
          </w:p>
        </w:tc>
      </w:tr>
      <w:tr w:rsidR="007A0A8D" w:rsidRPr="007A0A8D" w:rsidTr="006A4486">
        <w:tc>
          <w:tcPr>
            <w:tcW w:w="2529" w:type="dxa"/>
          </w:tcPr>
          <w:p w:rsidR="007A0A8D" w:rsidRPr="007A0A8D" w:rsidRDefault="007A0A8D" w:rsidP="007A0A8D">
            <w:pPr>
              <w:tabs>
                <w:tab w:val="left" w:pos="0"/>
              </w:tabs>
              <w:jc w:val="both"/>
              <w:rPr>
                <w:rFonts w:ascii="Times New Roman" w:hAnsi="Times New Roman" w:cs="Times New Roman"/>
                <w:sz w:val="28"/>
                <w:szCs w:val="28"/>
              </w:rPr>
            </w:pPr>
            <w:r w:rsidRPr="007A0A8D">
              <w:rPr>
                <w:rFonts w:ascii="Times New Roman" w:hAnsi="Times New Roman" w:cs="Times New Roman"/>
                <w:sz w:val="28"/>
                <w:szCs w:val="28"/>
              </w:rPr>
              <w:t>муниципальный</w:t>
            </w:r>
          </w:p>
        </w:tc>
        <w:tc>
          <w:tcPr>
            <w:tcW w:w="2595" w:type="dxa"/>
          </w:tcPr>
          <w:p w:rsidR="007A0A8D" w:rsidRPr="004E5E84" w:rsidRDefault="00D766A6" w:rsidP="00D766A6">
            <w:pPr>
              <w:tabs>
                <w:tab w:val="left" w:pos="0"/>
              </w:tabs>
              <w:jc w:val="center"/>
              <w:rPr>
                <w:rFonts w:ascii="Times New Roman" w:hAnsi="Times New Roman" w:cs="Times New Roman"/>
                <w:sz w:val="28"/>
                <w:szCs w:val="28"/>
              </w:rPr>
            </w:pPr>
            <w:r w:rsidRPr="004E5E84">
              <w:rPr>
                <w:rFonts w:ascii="Times New Roman" w:hAnsi="Times New Roman" w:cs="Times New Roman"/>
                <w:sz w:val="28"/>
                <w:szCs w:val="28"/>
              </w:rPr>
              <w:t>11</w:t>
            </w:r>
            <w:r w:rsidR="007A0A8D" w:rsidRPr="004E5E84">
              <w:rPr>
                <w:rFonts w:ascii="Times New Roman" w:hAnsi="Times New Roman" w:cs="Times New Roman"/>
                <w:sz w:val="28"/>
                <w:szCs w:val="28"/>
              </w:rPr>
              <w:t>/%</w:t>
            </w:r>
          </w:p>
        </w:tc>
        <w:tc>
          <w:tcPr>
            <w:tcW w:w="2595" w:type="dxa"/>
          </w:tcPr>
          <w:p w:rsidR="007A0A8D" w:rsidRPr="004E5E84" w:rsidRDefault="00D766A6" w:rsidP="00D766A6">
            <w:pPr>
              <w:tabs>
                <w:tab w:val="left" w:pos="0"/>
              </w:tabs>
              <w:jc w:val="center"/>
              <w:rPr>
                <w:rFonts w:ascii="Times New Roman" w:hAnsi="Times New Roman" w:cs="Times New Roman"/>
                <w:sz w:val="28"/>
                <w:szCs w:val="28"/>
              </w:rPr>
            </w:pPr>
            <w:r w:rsidRPr="004E5E84">
              <w:rPr>
                <w:rFonts w:ascii="Times New Roman" w:hAnsi="Times New Roman" w:cs="Times New Roman"/>
                <w:sz w:val="28"/>
                <w:szCs w:val="28"/>
              </w:rPr>
              <w:t>14</w:t>
            </w:r>
            <w:r w:rsidR="007A0A8D" w:rsidRPr="004E5E84">
              <w:rPr>
                <w:rFonts w:ascii="Times New Roman" w:hAnsi="Times New Roman" w:cs="Times New Roman"/>
                <w:sz w:val="28"/>
                <w:szCs w:val="28"/>
              </w:rPr>
              <w:t>/%</w:t>
            </w:r>
          </w:p>
        </w:tc>
        <w:tc>
          <w:tcPr>
            <w:tcW w:w="2595" w:type="dxa"/>
          </w:tcPr>
          <w:p w:rsidR="007A0A8D" w:rsidRPr="004E5E84" w:rsidRDefault="007A0A8D" w:rsidP="007A0A8D">
            <w:pPr>
              <w:tabs>
                <w:tab w:val="left" w:pos="0"/>
              </w:tabs>
              <w:jc w:val="center"/>
              <w:rPr>
                <w:rFonts w:ascii="Times New Roman" w:hAnsi="Times New Roman" w:cs="Times New Roman"/>
                <w:sz w:val="28"/>
                <w:szCs w:val="28"/>
              </w:rPr>
            </w:pPr>
            <w:r w:rsidRPr="004E5E84">
              <w:rPr>
                <w:rFonts w:ascii="Times New Roman" w:hAnsi="Times New Roman" w:cs="Times New Roman"/>
                <w:sz w:val="28"/>
                <w:szCs w:val="28"/>
              </w:rPr>
              <w:t>1/4,1%</w:t>
            </w:r>
          </w:p>
        </w:tc>
      </w:tr>
      <w:tr w:rsidR="007A0A8D" w:rsidRPr="007A0A8D" w:rsidTr="006A4486">
        <w:tc>
          <w:tcPr>
            <w:tcW w:w="2529" w:type="dxa"/>
          </w:tcPr>
          <w:p w:rsidR="007A0A8D" w:rsidRPr="007A0A8D" w:rsidRDefault="007A0A8D" w:rsidP="007A0A8D">
            <w:pPr>
              <w:tabs>
                <w:tab w:val="left" w:pos="0"/>
              </w:tabs>
              <w:jc w:val="both"/>
              <w:rPr>
                <w:rFonts w:ascii="Times New Roman" w:hAnsi="Times New Roman" w:cs="Times New Roman"/>
                <w:sz w:val="28"/>
                <w:szCs w:val="28"/>
              </w:rPr>
            </w:pPr>
            <w:r w:rsidRPr="007A0A8D">
              <w:rPr>
                <w:rFonts w:ascii="Times New Roman" w:hAnsi="Times New Roman" w:cs="Times New Roman"/>
                <w:sz w:val="28"/>
                <w:szCs w:val="28"/>
              </w:rPr>
              <w:t>региональный/</w:t>
            </w:r>
          </w:p>
          <w:p w:rsidR="007A0A8D" w:rsidRPr="007A0A8D" w:rsidRDefault="007A0A8D" w:rsidP="007A0A8D">
            <w:pPr>
              <w:tabs>
                <w:tab w:val="left" w:pos="0"/>
              </w:tabs>
              <w:jc w:val="both"/>
              <w:rPr>
                <w:rFonts w:ascii="Times New Roman" w:hAnsi="Times New Roman" w:cs="Times New Roman"/>
                <w:sz w:val="28"/>
                <w:szCs w:val="28"/>
              </w:rPr>
            </w:pPr>
            <w:r w:rsidRPr="007A0A8D">
              <w:rPr>
                <w:rFonts w:ascii="Times New Roman" w:hAnsi="Times New Roman" w:cs="Times New Roman"/>
                <w:sz w:val="28"/>
                <w:szCs w:val="28"/>
              </w:rPr>
              <w:t>всероссийский/</w:t>
            </w:r>
          </w:p>
          <w:p w:rsidR="007A0A8D" w:rsidRPr="007A0A8D" w:rsidRDefault="007A0A8D" w:rsidP="007A0A8D">
            <w:pPr>
              <w:tabs>
                <w:tab w:val="left" w:pos="0"/>
              </w:tabs>
              <w:jc w:val="both"/>
              <w:rPr>
                <w:rFonts w:ascii="Times New Roman" w:hAnsi="Times New Roman" w:cs="Times New Roman"/>
                <w:sz w:val="28"/>
                <w:szCs w:val="28"/>
              </w:rPr>
            </w:pPr>
            <w:r w:rsidRPr="007A0A8D">
              <w:rPr>
                <w:rFonts w:ascii="Times New Roman" w:hAnsi="Times New Roman" w:cs="Times New Roman"/>
                <w:sz w:val="28"/>
                <w:szCs w:val="28"/>
              </w:rPr>
              <w:t>международный</w:t>
            </w:r>
          </w:p>
        </w:tc>
        <w:tc>
          <w:tcPr>
            <w:tcW w:w="2595" w:type="dxa"/>
          </w:tcPr>
          <w:p w:rsidR="007A0A8D" w:rsidRPr="004E5E84" w:rsidRDefault="00D766A6" w:rsidP="00D766A6">
            <w:pPr>
              <w:tabs>
                <w:tab w:val="left" w:pos="0"/>
              </w:tabs>
              <w:jc w:val="center"/>
              <w:rPr>
                <w:rFonts w:ascii="Times New Roman" w:hAnsi="Times New Roman" w:cs="Times New Roman"/>
                <w:sz w:val="28"/>
                <w:szCs w:val="28"/>
              </w:rPr>
            </w:pPr>
            <w:r w:rsidRPr="004E5E84">
              <w:rPr>
                <w:rFonts w:ascii="Times New Roman" w:hAnsi="Times New Roman" w:cs="Times New Roman"/>
                <w:sz w:val="28"/>
                <w:szCs w:val="28"/>
              </w:rPr>
              <w:t>70</w:t>
            </w:r>
            <w:r w:rsidR="007A0A8D" w:rsidRPr="004E5E84">
              <w:rPr>
                <w:rFonts w:ascii="Times New Roman" w:hAnsi="Times New Roman" w:cs="Times New Roman"/>
                <w:sz w:val="28"/>
                <w:szCs w:val="28"/>
              </w:rPr>
              <w:t>/%</w:t>
            </w:r>
          </w:p>
        </w:tc>
        <w:tc>
          <w:tcPr>
            <w:tcW w:w="2595" w:type="dxa"/>
          </w:tcPr>
          <w:p w:rsidR="007A0A8D" w:rsidRPr="004E5E84" w:rsidRDefault="00D766A6" w:rsidP="00D766A6">
            <w:pPr>
              <w:tabs>
                <w:tab w:val="left" w:pos="0"/>
              </w:tabs>
              <w:jc w:val="center"/>
              <w:rPr>
                <w:rFonts w:ascii="Times New Roman" w:hAnsi="Times New Roman" w:cs="Times New Roman"/>
                <w:sz w:val="28"/>
                <w:szCs w:val="28"/>
              </w:rPr>
            </w:pPr>
            <w:r w:rsidRPr="004E5E84">
              <w:rPr>
                <w:rFonts w:ascii="Times New Roman" w:hAnsi="Times New Roman" w:cs="Times New Roman"/>
                <w:sz w:val="28"/>
                <w:szCs w:val="28"/>
              </w:rPr>
              <w:t>31</w:t>
            </w:r>
            <w:r w:rsidR="007A0A8D" w:rsidRPr="004E5E84">
              <w:rPr>
                <w:rFonts w:ascii="Times New Roman" w:hAnsi="Times New Roman" w:cs="Times New Roman"/>
                <w:sz w:val="28"/>
                <w:szCs w:val="28"/>
              </w:rPr>
              <w:t>/%</w:t>
            </w:r>
          </w:p>
        </w:tc>
        <w:tc>
          <w:tcPr>
            <w:tcW w:w="2595" w:type="dxa"/>
          </w:tcPr>
          <w:p w:rsidR="007A0A8D" w:rsidRPr="004E5E84" w:rsidRDefault="00D766A6" w:rsidP="00D766A6">
            <w:pPr>
              <w:tabs>
                <w:tab w:val="left" w:pos="0"/>
              </w:tabs>
              <w:jc w:val="center"/>
              <w:rPr>
                <w:rFonts w:ascii="Times New Roman" w:hAnsi="Times New Roman" w:cs="Times New Roman"/>
                <w:sz w:val="28"/>
                <w:szCs w:val="28"/>
              </w:rPr>
            </w:pPr>
            <w:r w:rsidRPr="004E5E84">
              <w:rPr>
                <w:rFonts w:ascii="Times New Roman" w:hAnsi="Times New Roman" w:cs="Times New Roman"/>
                <w:sz w:val="28"/>
                <w:szCs w:val="28"/>
              </w:rPr>
              <w:t>18</w:t>
            </w:r>
            <w:r w:rsidR="007A0A8D" w:rsidRPr="004E5E84">
              <w:rPr>
                <w:rFonts w:ascii="Times New Roman" w:hAnsi="Times New Roman" w:cs="Times New Roman"/>
                <w:sz w:val="28"/>
                <w:szCs w:val="28"/>
              </w:rPr>
              <w:t>/7,5%</w:t>
            </w:r>
          </w:p>
        </w:tc>
      </w:tr>
    </w:tbl>
    <w:p w:rsidR="007A0A8D" w:rsidRPr="007A0A8D" w:rsidRDefault="007A0A8D" w:rsidP="007A0A8D">
      <w:pPr>
        <w:tabs>
          <w:tab w:val="left" w:pos="0"/>
        </w:tabs>
        <w:spacing w:after="0" w:line="240" w:lineRule="auto"/>
        <w:jc w:val="center"/>
        <w:rPr>
          <w:rFonts w:ascii="Times New Roman" w:hAnsi="Times New Roman" w:cs="Times New Roman"/>
          <w:sz w:val="28"/>
          <w:szCs w:val="28"/>
        </w:rPr>
      </w:pPr>
      <w:r w:rsidRPr="007A0A8D">
        <w:rPr>
          <w:rFonts w:ascii="Times New Roman" w:hAnsi="Times New Roman" w:cs="Times New Roman"/>
          <w:b/>
          <w:bCs/>
          <w:sz w:val="28"/>
          <w:szCs w:val="28"/>
        </w:rPr>
        <w:t>Активность участие воспитанников в образовательных событиях</w:t>
      </w:r>
    </w:p>
    <w:p w:rsidR="007A0A8D" w:rsidRPr="007A0A8D" w:rsidRDefault="007A0A8D" w:rsidP="007A0A8D">
      <w:pPr>
        <w:tabs>
          <w:tab w:val="left" w:pos="0"/>
        </w:tabs>
        <w:spacing w:after="0" w:line="240" w:lineRule="auto"/>
        <w:jc w:val="right"/>
        <w:rPr>
          <w:rFonts w:ascii="Times New Roman" w:hAnsi="Times New Roman" w:cs="Times New Roman"/>
          <w:sz w:val="28"/>
          <w:szCs w:val="28"/>
        </w:rPr>
      </w:pPr>
      <w:r w:rsidRPr="007A0A8D">
        <w:rPr>
          <w:rFonts w:ascii="Times New Roman" w:hAnsi="Times New Roman" w:cs="Times New Roman"/>
          <w:sz w:val="28"/>
          <w:szCs w:val="28"/>
        </w:rPr>
        <w:t xml:space="preserve">Таблица </w:t>
      </w:r>
      <w:r w:rsidR="00A52108">
        <w:rPr>
          <w:rFonts w:ascii="Times New Roman" w:hAnsi="Times New Roman" w:cs="Times New Roman"/>
          <w:sz w:val="28"/>
          <w:szCs w:val="28"/>
        </w:rPr>
        <w:t>№12</w:t>
      </w:r>
    </w:p>
    <w:p w:rsidR="007A0A8D" w:rsidRPr="007A0A8D" w:rsidRDefault="007A0A8D" w:rsidP="007A0A8D">
      <w:pPr>
        <w:tabs>
          <w:tab w:val="left" w:pos="0"/>
        </w:tabs>
        <w:spacing w:after="0" w:line="240" w:lineRule="auto"/>
        <w:jc w:val="center"/>
        <w:rPr>
          <w:rFonts w:ascii="Times New Roman" w:hAnsi="Times New Roman" w:cs="Times New Roman"/>
          <w:b/>
          <w:bCs/>
          <w:sz w:val="28"/>
          <w:szCs w:val="28"/>
        </w:rPr>
      </w:pPr>
    </w:p>
    <w:tbl>
      <w:tblPr>
        <w:tblStyle w:val="51"/>
        <w:tblW w:w="0" w:type="auto"/>
        <w:tblLook w:val="04A0" w:firstRow="1" w:lastRow="0" w:firstColumn="1" w:lastColumn="0" w:noHBand="0" w:noVBand="1"/>
      </w:tblPr>
      <w:tblGrid>
        <w:gridCol w:w="1920"/>
        <w:gridCol w:w="1672"/>
        <w:gridCol w:w="2209"/>
        <w:gridCol w:w="2042"/>
        <w:gridCol w:w="2153"/>
      </w:tblGrid>
      <w:tr w:rsidR="007A0A8D" w:rsidRPr="007A0A8D" w:rsidTr="0065570A">
        <w:tc>
          <w:tcPr>
            <w:tcW w:w="1920" w:type="dxa"/>
          </w:tcPr>
          <w:p w:rsidR="007A0A8D" w:rsidRPr="007A0A8D" w:rsidRDefault="007A0A8D" w:rsidP="007A0A8D">
            <w:pPr>
              <w:tabs>
                <w:tab w:val="left" w:pos="0"/>
              </w:tabs>
              <w:jc w:val="both"/>
              <w:rPr>
                <w:rFonts w:ascii="Times New Roman" w:hAnsi="Times New Roman" w:cs="Times New Roman"/>
                <w:b/>
                <w:bCs/>
                <w:sz w:val="28"/>
                <w:szCs w:val="28"/>
              </w:rPr>
            </w:pPr>
          </w:p>
        </w:tc>
        <w:tc>
          <w:tcPr>
            <w:tcW w:w="8076" w:type="dxa"/>
            <w:gridSpan w:val="4"/>
          </w:tcPr>
          <w:p w:rsidR="007A0A8D" w:rsidRPr="007A0A8D" w:rsidRDefault="007A0A8D" w:rsidP="007A0A8D">
            <w:pPr>
              <w:tabs>
                <w:tab w:val="left" w:pos="0"/>
              </w:tabs>
              <w:jc w:val="center"/>
              <w:rPr>
                <w:rFonts w:ascii="Times New Roman" w:hAnsi="Times New Roman" w:cs="Times New Roman"/>
                <w:b/>
                <w:bCs/>
                <w:sz w:val="28"/>
                <w:szCs w:val="28"/>
              </w:rPr>
            </w:pPr>
            <w:r w:rsidRPr="007A0A8D">
              <w:rPr>
                <w:rFonts w:ascii="Times New Roman" w:hAnsi="Times New Roman" w:cs="Times New Roman"/>
                <w:b/>
                <w:bCs/>
                <w:sz w:val="28"/>
                <w:szCs w:val="28"/>
              </w:rPr>
              <w:t>Уровень участия</w:t>
            </w:r>
          </w:p>
        </w:tc>
      </w:tr>
      <w:tr w:rsidR="007A0A8D" w:rsidRPr="007A0A8D" w:rsidTr="0065570A">
        <w:tc>
          <w:tcPr>
            <w:tcW w:w="1920" w:type="dxa"/>
          </w:tcPr>
          <w:p w:rsidR="007A0A8D" w:rsidRPr="007A0A8D" w:rsidRDefault="007A0A8D" w:rsidP="007A0A8D">
            <w:pPr>
              <w:tabs>
                <w:tab w:val="left" w:pos="0"/>
              </w:tabs>
              <w:jc w:val="both"/>
              <w:rPr>
                <w:rFonts w:ascii="Times New Roman" w:hAnsi="Times New Roman" w:cs="Times New Roman"/>
                <w:b/>
                <w:bCs/>
                <w:sz w:val="28"/>
                <w:szCs w:val="28"/>
              </w:rPr>
            </w:pPr>
          </w:p>
        </w:tc>
        <w:tc>
          <w:tcPr>
            <w:tcW w:w="1672" w:type="dxa"/>
          </w:tcPr>
          <w:p w:rsidR="007A0A8D" w:rsidRPr="007A0A8D" w:rsidRDefault="007A0A8D" w:rsidP="007A0A8D">
            <w:pPr>
              <w:tabs>
                <w:tab w:val="left" w:pos="0"/>
              </w:tabs>
              <w:jc w:val="center"/>
              <w:rPr>
                <w:rFonts w:ascii="Times New Roman" w:hAnsi="Times New Roman" w:cs="Times New Roman"/>
                <w:b/>
                <w:bCs/>
                <w:sz w:val="28"/>
                <w:szCs w:val="28"/>
              </w:rPr>
            </w:pPr>
            <w:r w:rsidRPr="007A0A8D">
              <w:rPr>
                <w:rFonts w:ascii="Times New Roman" w:hAnsi="Times New Roman" w:cs="Times New Roman"/>
                <w:sz w:val="28"/>
                <w:szCs w:val="28"/>
              </w:rPr>
              <w:t>ДОУ</w:t>
            </w:r>
          </w:p>
        </w:tc>
        <w:tc>
          <w:tcPr>
            <w:tcW w:w="2209" w:type="dxa"/>
          </w:tcPr>
          <w:p w:rsidR="007A0A8D" w:rsidRPr="007A0A8D" w:rsidRDefault="007A0A8D" w:rsidP="007A0A8D">
            <w:pPr>
              <w:tabs>
                <w:tab w:val="left" w:pos="0"/>
              </w:tabs>
              <w:jc w:val="center"/>
              <w:rPr>
                <w:rFonts w:ascii="Times New Roman" w:hAnsi="Times New Roman" w:cs="Times New Roman"/>
                <w:b/>
                <w:bCs/>
                <w:sz w:val="28"/>
                <w:szCs w:val="28"/>
              </w:rPr>
            </w:pPr>
            <w:r w:rsidRPr="007A0A8D">
              <w:rPr>
                <w:rFonts w:ascii="Times New Roman" w:hAnsi="Times New Roman" w:cs="Times New Roman"/>
                <w:sz w:val="28"/>
                <w:szCs w:val="28"/>
              </w:rPr>
              <w:t>Муниципальные</w:t>
            </w:r>
          </w:p>
        </w:tc>
        <w:tc>
          <w:tcPr>
            <w:tcW w:w="2042" w:type="dxa"/>
          </w:tcPr>
          <w:p w:rsidR="007A0A8D" w:rsidRPr="007A0A8D" w:rsidRDefault="007A0A8D" w:rsidP="007A0A8D">
            <w:pPr>
              <w:tabs>
                <w:tab w:val="left" w:pos="0"/>
              </w:tabs>
              <w:jc w:val="center"/>
              <w:rPr>
                <w:rFonts w:ascii="Times New Roman" w:hAnsi="Times New Roman" w:cs="Times New Roman"/>
                <w:sz w:val="28"/>
                <w:szCs w:val="28"/>
              </w:rPr>
            </w:pPr>
            <w:r w:rsidRPr="007A0A8D">
              <w:rPr>
                <w:rFonts w:ascii="Times New Roman" w:hAnsi="Times New Roman" w:cs="Times New Roman"/>
                <w:sz w:val="28"/>
                <w:szCs w:val="28"/>
              </w:rPr>
              <w:t>Региональные</w:t>
            </w:r>
          </w:p>
          <w:p w:rsidR="007A0A8D" w:rsidRPr="007A0A8D" w:rsidRDefault="007A0A8D" w:rsidP="007A0A8D">
            <w:pPr>
              <w:tabs>
                <w:tab w:val="left" w:pos="0"/>
              </w:tabs>
              <w:jc w:val="center"/>
              <w:rPr>
                <w:rFonts w:ascii="Times New Roman" w:hAnsi="Times New Roman" w:cs="Times New Roman"/>
                <w:b/>
                <w:bCs/>
                <w:sz w:val="28"/>
                <w:szCs w:val="28"/>
              </w:rPr>
            </w:pPr>
            <w:r w:rsidRPr="007A0A8D">
              <w:rPr>
                <w:rFonts w:ascii="Times New Roman" w:hAnsi="Times New Roman" w:cs="Times New Roman"/>
                <w:sz w:val="28"/>
                <w:szCs w:val="28"/>
              </w:rPr>
              <w:lastRenderedPageBreak/>
              <w:t>/областные</w:t>
            </w:r>
          </w:p>
        </w:tc>
        <w:tc>
          <w:tcPr>
            <w:tcW w:w="2153" w:type="dxa"/>
          </w:tcPr>
          <w:p w:rsidR="007A0A8D" w:rsidRPr="007A0A8D" w:rsidRDefault="007A0A8D" w:rsidP="007A0A8D">
            <w:pPr>
              <w:tabs>
                <w:tab w:val="left" w:pos="0"/>
              </w:tabs>
              <w:jc w:val="center"/>
              <w:rPr>
                <w:rFonts w:ascii="Times New Roman" w:hAnsi="Times New Roman" w:cs="Times New Roman"/>
                <w:sz w:val="28"/>
                <w:szCs w:val="28"/>
              </w:rPr>
            </w:pPr>
            <w:r w:rsidRPr="007A0A8D">
              <w:rPr>
                <w:rFonts w:ascii="Times New Roman" w:hAnsi="Times New Roman" w:cs="Times New Roman"/>
                <w:sz w:val="28"/>
                <w:szCs w:val="28"/>
              </w:rPr>
              <w:lastRenderedPageBreak/>
              <w:t>Всероссийские/</w:t>
            </w:r>
          </w:p>
          <w:p w:rsidR="007A0A8D" w:rsidRPr="007A0A8D" w:rsidRDefault="007A0A8D" w:rsidP="007A0A8D">
            <w:pPr>
              <w:tabs>
                <w:tab w:val="left" w:pos="0"/>
              </w:tabs>
              <w:jc w:val="center"/>
              <w:rPr>
                <w:rFonts w:ascii="Times New Roman" w:hAnsi="Times New Roman" w:cs="Times New Roman"/>
                <w:b/>
                <w:bCs/>
                <w:sz w:val="28"/>
                <w:szCs w:val="28"/>
              </w:rPr>
            </w:pPr>
            <w:r w:rsidRPr="007A0A8D">
              <w:rPr>
                <w:rFonts w:ascii="Times New Roman" w:hAnsi="Times New Roman" w:cs="Times New Roman"/>
                <w:sz w:val="28"/>
                <w:szCs w:val="28"/>
              </w:rPr>
              <w:lastRenderedPageBreak/>
              <w:t>международные</w:t>
            </w:r>
          </w:p>
        </w:tc>
      </w:tr>
      <w:tr w:rsidR="007A0A8D" w:rsidRPr="008F5F5D" w:rsidTr="0065570A">
        <w:tc>
          <w:tcPr>
            <w:tcW w:w="1920" w:type="dxa"/>
          </w:tcPr>
          <w:p w:rsidR="007A0A8D" w:rsidRPr="00C53AF0" w:rsidRDefault="007A0A8D" w:rsidP="009D6A78">
            <w:pPr>
              <w:tabs>
                <w:tab w:val="left" w:pos="0"/>
              </w:tabs>
              <w:jc w:val="center"/>
              <w:rPr>
                <w:rFonts w:ascii="Times New Roman" w:hAnsi="Times New Roman" w:cs="Times New Roman"/>
                <w:b/>
                <w:bCs/>
                <w:sz w:val="28"/>
                <w:szCs w:val="28"/>
              </w:rPr>
            </w:pPr>
            <w:r w:rsidRPr="00C53AF0">
              <w:rPr>
                <w:rFonts w:ascii="Times New Roman" w:hAnsi="Times New Roman" w:cs="Times New Roman"/>
                <w:sz w:val="28"/>
                <w:szCs w:val="28"/>
              </w:rPr>
              <w:lastRenderedPageBreak/>
              <w:t>Количество детей</w:t>
            </w:r>
          </w:p>
        </w:tc>
        <w:tc>
          <w:tcPr>
            <w:tcW w:w="1672" w:type="dxa"/>
          </w:tcPr>
          <w:p w:rsidR="007A0A8D" w:rsidRPr="00C53AF0" w:rsidRDefault="007A0A8D" w:rsidP="009D6A78">
            <w:pPr>
              <w:tabs>
                <w:tab w:val="left" w:pos="0"/>
              </w:tabs>
              <w:jc w:val="center"/>
              <w:rPr>
                <w:rFonts w:ascii="Times New Roman" w:hAnsi="Times New Roman" w:cs="Times New Roman"/>
                <w:sz w:val="28"/>
                <w:szCs w:val="28"/>
              </w:rPr>
            </w:pPr>
            <w:r w:rsidRPr="00C53AF0">
              <w:rPr>
                <w:rFonts w:ascii="Times New Roman" w:hAnsi="Times New Roman" w:cs="Times New Roman"/>
                <w:sz w:val="28"/>
                <w:szCs w:val="28"/>
              </w:rPr>
              <w:t>48</w:t>
            </w:r>
          </w:p>
        </w:tc>
        <w:tc>
          <w:tcPr>
            <w:tcW w:w="2209" w:type="dxa"/>
          </w:tcPr>
          <w:p w:rsidR="007A0A8D" w:rsidRPr="00C53AF0" w:rsidRDefault="007A0A8D" w:rsidP="009D6A78">
            <w:pPr>
              <w:tabs>
                <w:tab w:val="left" w:pos="0"/>
              </w:tabs>
              <w:jc w:val="center"/>
              <w:rPr>
                <w:rFonts w:ascii="Times New Roman" w:hAnsi="Times New Roman" w:cs="Times New Roman"/>
                <w:sz w:val="28"/>
                <w:szCs w:val="28"/>
              </w:rPr>
            </w:pPr>
            <w:r w:rsidRPr="00C53AF0">
              <w:rPr>
                <w:rFonts w:ascii="Times New Roman" w:hAnsi="Times New Roman" w:cs="Times New Roman"/>
                <w:sz w:val="28"/>
                <w:szCs w:val="28"/>
              </w:rPr>
              <w:t>125</w:t>
            </w:r>
          </w:p>
        </w:tc>
        <w:tc>
          <w:tcPr>
            <w:tcW w:w="2042" w:type="dxa"/>
          </w:tcPr>
          <w:p w:rsidR="007A0A8D" w:rsidRPr="00C53AF0" w:rsidRDefault="007A0A8D" w:rsidP="009D6A78">
            <w:pPr>
              <w:tabs>
                <w:tab w:val="left" w:pos="0"/>
              </w:tabs>
              <w:jc w:val="center"/>
              <w:rPr>
                <w:rFonts w:ascii="Times New Roman" w:hAnsi="Times New Roman" w:cs="Times New Roman"/>
                <w:sz w:val="28"/>
                <w:szCs w:val="28"/>
              </w:rPr>
            </w:pPr>
            <w:r w:rsidRPr="00C53AF0">
              <w:rPr>
                <w:rFonts w:ascii="Times New Roman" w:hAnsi="Times New Roman" w:cs="Times New Roman"/>
                <w:sz w:val="28"/>
                <w:szCs w:val="28"/>
              </w:rPr>
              <w:t>26</w:t>
            </w:r>
          </w:p>
        </w:tc>
        <w:tc>
          <w:tcPr>
            <w:tcW w:w="2153" w:type="dxa"/>
          </w:tcPr>
          <w:p w:rsidR="007A0A8D" w:rsidRPr="00C53AF0" w:rsidRDefault="007A0A8D" w:rsidP="009D6A78">
            <w:pPr>
              <w:tabs>
                <w:tab w:val="left" w:pos="0"/>
              </w:tabs>
              <w:jc w:val="center"/>
              <w:rPr>
                <w:rFonts w:ascii="Times New Roman" w:hAnsi="Times New Roman" w:cs="Times New Roman"/>
                <w:sz w:val="28"/>
                <w:szCs w:val="28"/>
              </w:rPr>
            </w:pPr>
            <w:r w:rsidRPr="00C53AF0">
              <w:rPr>
                <w:rFonts w:ascii="Times New Roman" w:hAnsi="Times New Roman" w:cs="Times New Roman"/>
                <w:sz w:val="28"/>
                <w:szCs w:val="28"/>
              </w:rPr>
              <w:t>42</w:t>
            </w:r>
          </w:p>
        </w:tc>
      </w:tr>
      <w:tr w:rsidR="004E5E84" w:rsidRPr="004E5E84" w:rsidTr="0065570A">
        <w:tc>
          <w:tcPr>
            <w:tcW w:w="1920" w:type="dxa"/>
          </w:tcPr>
          <w:p w:rsidR="007A0A8D" w:rsidRPr="004E5E84" w:rsidRDefault="007A0A8D" w:rsidP="009D6A78">
            <w:pPr>
              <w:tabs>
                <w:tab w:val="left" w:pos="0"/>
              </w:tabs>
              <w:jc w:val="center"/>
              <w:rPr>
                <w:rFonts w:ascii="Times New Roman" w:hAnsi="Times New Roman" w:cs="Times New Roman"/>
                <w:b/>
                <w:bCs/>
                <w:sz w:val="28"/>
                <w:szCs w:val="28"/>
              </w:rPr>
            </w:pPr>
            <w:r w:rsidRPr="004E5E84">
              <w:rPr>
                <w:rFonts w:ascii="Times New Roman" w:hAnsi="Times New Roman" w:cs="Times New Roman"/>
                <w:sz w:val="28"/>
                <w:szCs w:val="28"/>
              </w:rPr>
              <w:t>Процент участия</w:t>
            </w:r>
          </w:p>
        </w:tc>
        <w:tc>
          <w:tcPr>
            <w:tcW w:w="1672" w:type="dxa"/>
          </w:tcPr>
          <w:p w:rsidR="007A0A8D" w:rsidRPr="004E5E84" w:rsidRDefault="007A0A8D" w:rsidP="009D6A78">
            <w:pPr>
              <w:tabs>
                <w:tab w:val="left" w:pos="0"/>
              </w:tabs>
              <w:jc w:val="center"/>
              <w:rPr>
                <w:rFonts w:ascii="Times New Roman" w:hAnsi="Times New Roman" w:cs="Times New Roman"/>
                <w:sz w:val="28"/>
                <w:szCs w:val="28"/>
              </w:rPr>
            </w:pPr>
            <w:r w:rsidRPr="004E5E84">
              <w:rPr>
                <w:rFonts w:ascii="Times New Roman" w:hAnsi="Times New Roman" w:cs="Times New Roman"/>
                <w:sz w:val="28"/>
                <w:szCs w:val="28"/>
              </w:rPr>
              <w:t>18, 8%</w:t>
            </w:r>
          </w:p>
        </w:tc>
        <w:tc>
          <w:tcPr>
            <w:tcW w:w="2209" w:type="dxa"/>
          </w:tcPr>
          <w:p w:rsidR="007A0A8D" w:rsidRPr="004E5E84" w:rsidRDefault="007A0A8D" w:rsidP="009D6A78">
            <w:pPr>
              <w:tabs>
                <w:tab w:val="left" w:pos="0"/>
              </w:tabs>
              <w:jc w:val="center"/>
              <w:rPr>
                <w:rFonts w:ascii="Times New Roman" w:hAnsi="Times New Roman" w:cs="Times New Roman"/>
                <w:sz w:val="28"/>
                <w:szCs w:val="28"/>
              </w:rPr>
            </w:pPr>
            <w:r w:rsidRPr="004E5E84">
              <w:rPr>
                <w:rFonts w:ascii="Times New Roman" w:hAnsi="Times New Roman" w:cs="Times New Roman"/>
                <w:sz w:val="28"/>
                <w:szCs w:val="28"/>
              </w:rPr>
              <w:t>48,8%</w:t>
            </w:r>
          </w:p>
        </w:tc>
        <w:tc>
          <w:tcPr>
            <w:tcW w:w="2042" w:type="dxa"/>
          </w:tcPr>
          <w:p w:rsidR="007A0A8D" w:rsidRPr="004E5E84" w:rsidRDefault="007A0A8D" w:rsidP="009D6A78">
            <w:pPr>
              <w:tabs>
                <w:tab w:val="left" w:pos="0"/>
              </w:tabs>
              <w:jc w:val="center"/>
              <w:rPr>
                <w:rFonts w:ascii="Times New Roman" w:hAnsi="Times New Roman" w:cs="Times New Roman"/>
                <w:sz w:val="28"/>
                <w:szCs w:val="28"/>
              </w:rPr>
            </w:pPr>
            <w:r w:rsidRPr="004E5E84">
              <w:rPr>
                <w:rFonts w:ascii="Times New Roman" w:hAnsi="Times New Roman" w:cs="Times New Roman"/>
                <w:sz w:val="28"/>
                <w:szCs w:val="28"/>
              </w:rPr>
              <w:t>10,1%</w:t>
            </w:r>
          </w:p>
        </w:tc>
        <w:tc>
          <w:tcPr>
            <w:tcW w:w="2153" w:type="dxa"/>
          </w:tcPr>
          <w:p w:rsidR="007A0A8D" w:rsidRPr="004E5E84" w:rsidRDefault="007A0A8D" w:rsidP="009D6A78">
            <w:pPr>
              <w:tabs>
                <w:tab w:val="left" w:pos="0"/>
              </w:tabs>
              <w:jc w:val="center"/>
              <w:rPr>
                <w:rFonts w:ascii="Times New Roman" w:hAnsi="Times New Roman" w:cs="Times New Roman"/>
                <w:sz w:val="28"/>
                <w:szCs w:val="28"/>
              </w:rPr>
            </w:pPr>
            <w:r w:rsidRPr="004E5E84">
              <w:rPr>
                <w:rFonts w:ascii="Times New Roman" w:hAnsi="Times New Roman" w:cs="Times New Roman"/>
                <w:sz w:val="28"/>
                <w:szCs w:val="28"/>
              </w:rPr>
              <w:t>16, 4%</w:t>
            </w:r>
          </w:p>
        </w:tc>
      </w:tr>
    </w:tbl>
    <w:p w:rsidR="007A0A8D" w:rsidRPr="007A0A8D" w:rsidRDefault="007A0A8D" w:rsidP="009D6A78">
      <w:pPr>
        <w:tabs>
          <w:tab w:val="left" w:pos="0"/>
        </w:tabs>
        <w:spacing w:after="0" w:line="240" w:lineRule="auto"/>
        <w:jc w:val="center"/>
        <w:rPr>
          <w:rFonts w:ascii="Times New Roman" w:hAnsi="Times New Roman" w:cs="Times New Roman"/>
          <w:sz w:val="28"/>
          <w:szCs w:val="28"/>
        </w:rPr>
      </w:pPr>
    </w:p>
    <w:p w:rsidR="007A0A8D" w:rsidRPr="007A0A8D" w:rsidRDefault="007A0A8D" w:rsidP="007A0A8D">
      <w:pPr>
        <w:tabs>
          <w:tab w:val="left" w:pos="0"/>
        </w:tabs>
        <w:spacing w:after="0" w:line="240" w:lineRule="auto"/>
        <w:ind w:firstLine="709"/>
        <w:contextualSpacing/>
        <w:jc w:val="both"/>
        <w:rPr>
          <w:rFonts w:ascii="Times New Roman" w:hAnsi="Times New Roman" w:cs="Times New Roman"/>
          <w:b/>
          <w:sz w:val="28"/>
          <w:szCs w:val="28"/>
        </w:rPr>
      </w:pPr>
      <w:r w:rsidRPr="007A0A8D">
        <w:rPr>
          <w:rFonts w:ascii="Times New Roman" w:hAnsi="Times New Roman" w:cs="Times New Roman"/>
          <w:b/>
          <w:sz w:val="28"/>
          <w:szCs w:val="28"/>
        </w:rPr>
        <w:t>Выводы и рекомендации:</w:t>
      </w:r>
    </w:p>
    <w:p w:rsidR="00E33CF7" w:rsidRPr="00E33CF7" w:rsidRDefault="00E33CF7" w:rsidP="00E33CF7">
      <w:pPr>
        <w:autoSpaceDE w:val="0"/>
        <w:autoSpaceDN w:val="0"/>
        <w:adjustRightInd w:val="0"/>
        <w:spacing w:after="0" w:line="240" w:lineRule="auto"/>
        <w:rPr>
          <w:rFonts w:ascii="Cambria" w:hAnsi="Cambria" w:cs="Cambria"/>
          <w:color w:val="000000"/>
          <w:sz w:val="26"/>
          <w:szCs w:val="26"/>
        </w:rPr>
      </w:pPr>
      <w:r w:rsidRPr="00E33CF7">
        <w:rPr>
          <w:rFonts w:ascii="Cambria" w:hAnsi="Cambria" w:cs="Cambria"/>
          <w:b/>
          <w:bCs/>
          <w:color w:val="000000"/>
          <w:sz w:val="26"/>
          <w:szCs w:val="26"/>
        </w:rPr>
        <w:t xml:space="preserve">Выводы и рекомендации по разделу </w:t>
      </w:r>
    </w:p>
    <w:p w:rsidR="00E33CF7" w:rsidRPr="00E33CF7" w:rsidRDefault="00E33CF7" w:rsidP="00E33CF7">
      <w:pPr>
        <w:autoSpaceDE w:val="0"/>
        <w:autoSpaceDN w:val="0"/>
        <w:adjustRightInd w:val="0"/>
        <w:spacing w:after="0" w:line="240" w:lineRule="auto"/>
        <w:ind w:firstLine="708"/>
        <w:jc w:val="both"/>
        <w:rPr>
          <w:rFonts w:ascii="Times New Roman" w:hAnsi="Times New Roman" w:cs="Times New Roman"/>
          <w:sz w:val="28"/>
          <w:szCs w:val="28"/>
        </w:rPr>
      </w:pPr>
      <w:r w:rsidRPr="00E33CF7">
        <w:rPr>
          <w:rFonts w:ascii="Times New Roman" w:hAnsi="Times New Roman" w:cs="Times New Roman"/>
          <w:color w:val="000000"/>
          <w:sz w:val="28"/>
          <w:szCs w:val="28"/>
        </w:rPr>
        <w:t xml:space="preserve">Результаты итогового мониторинга деятельности ДОУ свидетельствуют о том, что в 2018 г. были созданы хорошие психолого-педагогические условия для качественного образования, коррекции и реабилитации воспитанников ДОУ с </w:t>
      </w:r>
      <w:r w:rsidR="006A4486" w:rsidRPr="00E33CF7">
        <w:rPr>
          <w:rFonts w:ascii="Times New Roman" w:hAnsi="Times New Roman" w:cs="Times New Roman"/>
          <w:sz w:val="28"/>
          <w:szCs w:val="28"/>
        </w:rPr>
        <w:t>учётом</w:t>
      </w:r>
      <w:r w:rsidRPr="00E33CF7">
        <w:rPr>
          <w:rFonts w:ascii="Times New Roman" w:hAnsi="Times New Roman" w:cs="Times New Roman"/>
          <w:sz w:val="28"/>
          <w:szCs w:val="28"/>
        </w:rPr>
        <w:t xml:space="preserve"> их индивидуальных возможностей, особенностей, способностей, образовательных потребностей. В целом психолого-педагогические условия отвечают требованиям ФГОС ДО. Однако перспективным в развитии ДОУ считаем поиск новых для ДОУ эффективных форм индивидуализации образования, так как на сегодняшний день групповые и фронтальные формы доминируют в организации образовательного процесса. </w:t>
      </w:r>
    </w:p>
    <w:p w:rsidR="006A4486" w:rsidRDefault="006A4486" w:rsidP="007A0A8D">
      <w:pPr>
        <w:tabs>
          <w:tab w:val="left" w:pos="0"/>
        </w:tabs>
        <w:spacing w:after="0" w:line="240" w:lineRule="auto"/>
        <w:ind w:left="360"/>
        <w:contextualSpacing/>
        <w:jc w:val="center"/>
        <w:rPr>
          <w:rFonts w:ascii="Times New Roman" w:hAnsi="Times New Roman" w:cs="Times New Roman"/>
          <w:b/>
          <w:sz w:val="28"/>
          <w:szCs w:val="28"/>
        </w:rPr>
      </w:pPr>
    </w:p>
    <w:p w:rsidR="007A0A8D" w:rsidRPr="007A0A8D" w:rsidRDefault="007A0A8D" w:rsidP="007A0A8D">
      <w:pPr>
        <w:tabs>
          <w:tab w:val="left" w:pos="0"/>
        </w:tabs>
        <w:spacing w:after="0" w:line="240" w:lineRule="auto"/>
        <w:ind w:left="360"/>
        <w:contextualSpacing/>
        <w:jc w:val="center"/>
        <w:rPr>
          <w:rFonts w:ascii="Times New Roman" w:hAnsi="Times New Roman" w:cs="Times New Roman"/>
          <w:b/>
          <w:sz w:val="28"/>
          <w:szCs w:val="28"/>
        </w:rPr>
      </w:pPr>
      <w:r w:rsidRPr="007A0A8D">
        <w:rPr>
          <w:rFonts w:ascii="Times New Roman" w:hAnsi="Times New Roman" w:cs="Times New Roman"/>
          <w:b/>
          <w:sz w:val="28"/>
          <w:szCs w:val="28"/>
        </w:rPr>
        <w:t>3.4. Качество развивающей предметно пространственной среды</w:t>
      </w:r>
    </w:p>
    <w:p w:rsidR="007A0A8D" w:rsidRPr="007A0A8D" w:rsidRDefault="007A0A8D" w:rsidP="007A0A8D">
      <w:pPr>
        <w:tabs>
          <w:tab w:val="left" w:pos="0"/>
        </w:tabs>
        <w:spacing w:after="0" w:line="240" w:lineRule="auto"/>
        <w:ind w:left="360"/>
        <w:contextualSpacing/>
        <w:jc w:val="both"/>
        <w:rPr>
          <w:rFonts w:ascii="Times New Roman" w:hAnsi="Times New Roman" w:cs="Times New Roman"/>
          <w:b/>
          <w:sz w:val="28"/>
          <w:szCs w:val="28"/>
        </w:rPr>
      </w:pPr>
    </w:p>
    <w:p w:rsidR="007A0A8D" w:rsidRPr="007A0A8D"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7A0A8D">
        <w:rPr>
          <w:rFonts w:ascii="Times New Roman" w:hAnsi="Times New Roman" w:cs="Times New Roman"/>
          <w:sz w:val="28"/>
          <w:szCs w:val="28"/>
        </w:rPr>
        <w:t>Развивающая предметно-пространственная и образовательная среда в ДОУ организована в соответствии с основными направлениями развития и образования детей. В ДОУ созданы условия, обеспечивающие эмоциональное благополучие воспитанников, развитие и реализацию творческого потенциала каждого ребенка.</w:t>
      </w:r>
    </w:p>
    <w:p w:rsidR="007A0A8D" w:rsidRPr="007A0A8D"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7A0A8D">
        <w:rPr>
          <w:rFonts w:ascii="Times New Roman" w:hAnsi="Times New Roman" w:cs="Times New Roman"/>
          <w:sz w:val="28"/>
          <w:szCs w:val="28"/>
        </w:rPr>
        <w:t>Для получения качественного образования детьми с ограниченными возможностями здоровья созданы необходимые условия для:</w:t>
      </w:r>
    </w:p>
    <w:p w:rsidR="007A0A8D" w:rsidRPr="007A0A8D" w:rsidRDefault="007A0A8D" w:rsidP="007A0A8D">
      <w:pPr>
        <w:tabs>
          <w:tab w:val="left" w:pos="0"/>
        </w:tabs>
        <w:spacing w:after="0" w:line="240" w:lineRule="auto"/>
        <w:ind w:left="708" w:firstLine="1"/>
        <w:contextualSpacing/>
        <w:jc w:val="both"/>
        <w:rPr>
          <w:rFonts w:ascii="Times New Roman" w:hAnsi="Times New Roman" w:cs="Times New Roman"/>
          <w:sz w:val="28"/>
          <w:szCs w:val="28"/>
        </w:rPr>
      </w:pPr>
      <w:r w:rsidRPr="007A0A8D">
        <w:rPr>
          <w:rFonts w:ascii="Times New Roman" w:hAnsi="Times New Roman" w:cs="Times New Roman"/>
          <w:sz w:val="28"/>
          <w:szCs w:val="28"/>
        </w:rPr>
        <w:t>- диагностики и коррекции нарушений развития и социальной адаптации,</w:t>
      </w:r>
    </w:p>
    <w:p w:rsidR="007A0A8D" w:rsidRPr="007A0A8D"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7A0A8D">
        <w:rPr>
          <w:rFonts w:ascii="Times New Roman" w:hAnsi="Times New Roman" w:cs="Times New Roman"/>
          <w:sz w:val="28"/>
          <w:szCs w:val="28"/>
        </w:rPr>
        <w:t>- оказания ранней коррекционной помощи на основе специальных психолого-педагогических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7A0A8D" w:rsidRPr="007A0A8D"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7A0A8D">
        <w:rPr>
          <w:rFonts w:ascii="Times New Roman" w:hAnsi="Times New Roman" w:cs="Times New Roman"/>
          <w:sz w:val="28"/>
          <w:szCs w:val="28"/>
        </w:rPr>
        <w:t>РППС ДОУ отвечает требованиям ФГОС ДО: содержательно-насыщенная, трансформируемая, полифункциональная, вариативная, доступная и безопасная, и способствует гармоничному развитию детей во всех образовательных областях.</w:t>
      </w:r>
    </w:p>
    <w:p w:rsidR="007A0A8D" w:rsidRPr="007A0A8D"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7A0A8D">
        <w:rPr>
          <w:rFonts w:ascii="Times New Roman" w:hAnsi="Times New Roman" w:cs="Times New Roman"/>
          <w:sz w:val="28"/>
          <w:szCs w:val="28"/>
        </w:rPr>
        <w:t>Музыкальные залы оборудованы: пианино, столики для оркестра, шкаф для пособий и методической литературы, музыкальный центр, аудиокассеты, синтезатор, детские музыкальные инструменты (барабаны, саксофоны, музыкальные треугольники, маракасы, румба, деревянные ложки, ударная установка, колокольная установка, арфа музыкальная и т.д.), куклы, дидактические игры,</w:t>
      </w:r>
      <w:r w:rsidRPr="007A0A8D">
        <w:t xml:space="preserve"> </w:t>
      </w:r>
      <w:r w:rsidRPr="007A0A8D">
        <w:rPr>
          <w:rFonts w:ascii="Times New Roman" w:hAnsi="Times New Roman" w:cs="Times New Roman"/>
          <w:sz w:val="28"/>
          <w:szCs w:val="28"/>
        </w:rPr>
        <w:t xml:space="preserve">способствующие развитию музыкальных способностей воспитанников (слухового восприятия, темпа, ритма), оборудование для театрализации (различные виды театра, ширмы, маски, карнавальные костюмы), </w:t>
      </w:r>
    </w:p>
    <w:p w:rsidR="007A0A8D" w:rsidRPr="007A0A8D"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7A0A8D">
        <w:rPr>
          <w:rFonts w:ascii="Times New Roman" w:hAnsi="Times New Roman" w:cs="Times New Roman"/>
          <w:sz w:val="28"/>
          <w:szCs w:val="28"/>
        </w:rPr>
        <w:t xml:space="preserve">В группах организованы музыкальные уголки, оснащенные музыкальными инструментами, звучащими игрушками, дидактическими играми. </w:t>
      </w:r>
    </w:p>
    <w:p w:rsidR="007A0A8D" w:rsidRPr="007A0A8D" w:rsidRDefault="007A0A8D" w:rsidP="007A0A8D">
      <w:pPr>
        <w:spacing w:after="0" w:line="240" w:lineRule="auto"/>
        <w:ind w:firstLine="708"/>
        <w:jc w:val="both"/>
        <w:rPr>
          <w:rFonts w:ascii="Times New Roman" w:hAnsi="Times New Roman" w:cs="Times New Roman"/>
          <w:sz w:val="28"/>
          <w:szCs w:val="28"/>
        </w:rPr>
      </w:pPr>
      <w:r w:rsidRPr="007A0A8D">
        <w:rPr>
          <w:rFonts w:ascii="Times New Roman" w:hAnsi="Times New Roman" w:cs="Times New Roman"/>
          <w:sz w:val="28"/>
          <w:szCs w:val="28"/>
        </w:rPr>
        <w:lastRenderedPageBreak/>
        <w:t>В соответствии с требованиями ФГОС ДО, физическое развитие детей включает 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7A0A8D" w:rsidRPr="007A0A8D"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7A0A8D">
        <w:rPr>
          <w:rFonts w:ascii="Times New Roman" w:hAnsi="Times New Roman" w:cs="Times New Roman"/>
          <w:sz w:val="28"/>
          <w:szCs w:val="28"/>
        </w:rPr>
        <w:t>Физкультурные залы ДОУ оснащены необходимым спортивным инвентарем (разные виды мячей, гимнастические скамьи, наборы приставных досок и лестниц, батут, канат, гимнастические палки, велотренажер, беговая дорожка, гимнастический мат, шведская стенка, набор для профилактики плоскостопия, ленты цветные, скакалки, кегли, флажки, султанчики, маски, стойки для прыжков, дуги, гантели, дорожка «Альма», стойки для подлезания, сухой бассейн, картотека подвижных и народных игр).</w:t>
      </w:r>
    </w:p>
    <w:p w:rsidR="007A0A8D" w:rsidRPr="007A0A8D"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7A0A8D">
        <w:rPr>
          <w:rFonts w:ascii="Times New Roman" w:hAnsi="Times New Roman" w:cs="Times New Roman"/>
          <w:sz w:val="28"/>
          <w:szCs w:val="28"/>
        </w:rPr>
        <w:t xml:space="preserve">Существующие в ДОУ инвентарь и оборудование для спортивных игр (велосипеды, лыжи, самокаты, клюшки, шайбы, волейбольная сетка, баскетбольные кольца ракетки для игры в бадминтон), позволяют формировать начальные представления о некоторых видах спорта, овладеть подвижными играми с правилам. </w:t>
      </w:r>
    </w:p>
    <w:p w:rsidR="007A0A8D" w:rsidRPr="007A0A8D"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7A0A8D">
        <w:rPr>
          <w:rFonts w:ascii="Times New Roman" w:hAnsi="Times New Roman" w:cs="Times New Roman"/>
          <w:sz w:val="28"/>
          <w:szCs w:val="28"/>
        </w:rPr>
        <w:t>Спортивные площадки расположенные на территории трех корпусов ДОУ включают в себя: полосу препятствий, беговую дорожка, прыжковую яму, стол для тенниса, городошную площадку, тропу здоровья, футбольное поле.</w:t>
      </w:r>
    </w:p>
    <w:p w:rsidR="007A0A8D" w:rsidRPr="007A0A8D"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7A0A8D">
        <w:rPr>
          <w:rFonts w:ascii="Times New Roman" w:hAnsi="Times New Roman" w:cs="Times New Roman"/>
          <w:bCs/>
          <w:sz w:val="28"/>
          <w:szCs w:val="28"/>
        </w:rPr>
        <w:t>В ДОУ функционирует зал ЛФК. Целью организации зала ЛФК является предоставление возможности для реализации физкультурно-оздоровительной работы с детьми с 3 до 8 лет с норма развитием, с ОВЗ, в том числе детьми-инвалидами посещающими ДОУ, для тренировки отстающих качеств, социализации, формирования предпосылок игровой, коммуникативной, образовательной деятельности, поддержки их развития и оказания психолого-педагогической помощи родителям (см. положение о зале ЛФК на сайте ДОУ</w:t>
      </w:r>
      <w:r w:rsidRPr="007A0A8D">
        <w:t xml:space="preserve"> </w:t>
      </w:r>
      <w:hyperlink r:id="rId16" w:history="1">
        <w:r w:rsidRPr="007A0A8D">
          <w:rPr>
            <w:rFonts w:ascii="Times New Roman" w:hAnsi="Times New Roman" w:cs="Times New Roman"/>
            <w:bCs/>
            <w:color w:val="0000FF" w:themeColor="hyperlink"/>
            <w:sz w:val="28"/>
            <w:szCs w:val="28"/>
            <w:u w:val="single"/>
          </w:rPr>
          <w:t>http://ds11.seversk.ru/wp-content/uploads/2017/03/O-zale-LFK.pdf</w:t>
        </w:r>
      </w:hyperlink>
      <w:r w:rsidRPr="007A0A8D">
        <w:rPr>
          <w:rFonts w:ascii="Times New Roman" w:hAnsi="Times New Roman" w:cs="Times New Roman"/>
          <w:bCs/>
          <w:sz w:val="28"/>
          <w:szCs w:val="28"/>
        </w:rPr>
        <w:t>). В зале ЛФК находится следующее с</w:t>
      </w:r>
      <w:r w:rsidRPr="007A0A8D">
        <w:rPr>
          <w:rFonts w:ascii="Times New Roman" w:hAnsi="Times New Roman" w:cs="Times New Roman"/>
          <w:sz w:val="28"/>
          <w:szCs w:val="28"/>
        </w:rPr>
        <w:t>портивное оборудование: батут с держателем, тренажер «Мини-твист», велотренажер, тренажер «Бегущий по волнам», беговая дорожка, детская полоса препятствий №1 (30 элементов), массажная дорожка (150*30 см), спортивный комплекс «Геркулес», сухой бассейн угловой, тоннель, гимнастический комплекс «Крепыш», ходунки для детей-инвалидов.</w:t>
      </w:r>
    </w:p>
    <w:p w:rsidR="007A0A8D" w:rsidRPr="007A0A8D" w:rsidRDefault="007A0A8D" w:rsidP="007A0A8D">
      <w:pPr>
        <w:tabs>
          <w:tab w:val="left" w:pos="0"/>
        </w:tabs>
        <w:spacing w:after="0" w:line="240" w:lineRule="auto"/>
        <w:ind w:firstLine="709"/>
        <w:contextualSpacing/>
        <w:jc w:val="both"/>
        <w:rPr>
          <w:rFonts w:ascii="Times New Roman" w:hAnsi="Times New Roman" w:cs="Times New Roman"/>
          <w:sz w:val="28"/>
          <w:szCs w:val="28"/>
        </w:rPr>
      </w:pPr>
      <w:r w:rsidRPr="007A0A8D">
        <w:rPr>
          <w:rFonts w:ascii="Times New Roman" w:hAnsi="Times New Roman" w:cs="Times New Roman"/>
          <w:sz w:val="28"/>
          <w:szCs w:val="28"/>
        </w:rPr>
        <w:t>В детском саду функционирует кабинет учителя – логопеда.</w:t>
      </w:r>
      <w:r w:rsidRPr="007A0A8D">
        <w:rPr>
          <w:rFonts w:ascii="Times New Roman" w:hAnsi="Times New Roman" w:cs="Times New Roman"/>
          <w:b/>
          <w:sz w:val="28"/>
          <w:szCs w:val="28"/>
        </w:rPr>
        <w:t xml:space="preserve"> </w:t>
      </w:r>
      <w:r w:rsidRPr="007A0A8D">
        <w:rPr>
          <w:rFonts w:ascii="Times New Roman" w:hAnsi="Times New Roman" w:cs="Times New Roman"/>
          <w:sz w:val="28"/>
          <w:szCs w:val="28"/>
        </w:rPr>
        <w:t xml:space="preserve">Разнообразный дидактический и методический материал позволяет решать проблемы речевого развития: (зеркала, магнитная доска, ТС, различные виды кукольного театра, оборудование для массажа (мячи, аппликатор Кузнецова, суджок, коврики), логический куб, вкладыши, лото, пазлы, пирамидки, матрешки, музыкальные инструменты, магнитные буквы и цифры, песочные часы, секундометр; составлены картотеки: лексических тем, фоноритмики; подобраны загадки, дыхательные упражнения, артикуляционные упражнения в картинках и стихах, игр для развития грамматического строя речи, игры на развитие моторики и формирования слухового внимания, набор предметных и сюжетных картинок для обследования речи дошкольников, тематические карточки для работы по развитию и коррекции речи детей, стимульный материал к диагностическим методикам.  Из дидактических игр представлены, </w:t>
      </w:r>
      <w:r w:rsidRPr="007A0A8D">
        <w:rPr>
          <w:rFonts w:ascii="Times New Roman" w:hAnsi="Times New Roman" w:cs="Times New Roman"/>
          <w:sz w:val="28"/>
          <w:szCs w:val="28"/>
        </w:rPr>
        <w:lastRenderedPageBreak/>
        <w:t>например: «Шумовые коробочки», «Сказки о пальчиках», «Умное домино», «Ассоциации», «Противоположности» «Свойства», «Кто ты?», «Пароход», «Найди меня», «Аналогии», «Лабиринты», «Запоминай-ка», «Замки для звуков», «Чудесный мешочек», «Веселая рыбалка», «Что лишнее», «Профессии», «Где живет звук» и другие.</w:t>
      </w:r>
    </w:p>
    <w:p w:rsidR="007A0A8D" w:rsidRPr="007A0A8D" w:rsidRDefault="007A0A8D" w:rsidP="007A0A8D">
      <w:pPr>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Кабинет педагога – психолога</w:t>
      </w:r>
      <w:r w:rsidRPr="007A0A8D">
        <w:rPr>
          <w:rFonts w:ascii="Times New Roman" w:hAnsi="Times New Roman" w:cs="Times New Roman"/>
          <w:b/>
          <w:sz w:val="28"/>
          <w:szCs w:val="28"/>
        </w:rPr>
        <w:t xml:space="preserve"> </w:t>
      </w:r>
      <w:r w:rsidRPr="007A0A8D">
        <w:rPr>
          <w:rFonts w:ascii="Times New Roman" w:hAnsi="Times New Roman" w:cs="Times New Roman"/>
          <w:sz w:val="28"/>
          <w:szCs w:val="28"/>
        </w:rPr>
        <w:t>оснащен дидактическими играми и материалами на развитие мышления, памяти, речи,</w:t>
      </w:r>
      <w:r w:rsidRPr="007A0A8D">
        <w:t xml:space="preserve"> </w:t>
      </w:r>
      <w:r w:rsidRPr="007A0A8D">
        <w:rPr>
          <w:rFonts w:ascii="Times New Roman" w:hAnsi="Times New Roman" w:cs="Times New Roman"/>
          <w:sz w:val="28"/>
          <w:szCs w:val="28"/>
        </w:rPr>
        <w:t>внимания, восприятия, мелкой моторики, на закрепление эмоций, формирования самооценки своих поступков и других людей, на осознание своей половой принадлежности. Подобрана фонотека для релаксации, создана картотека кинезиологических упражнений. Из дидактических игр представлены, например: «Сложи квадрат», «Веселый счет», «Игры в кармашке», «Любимые герои», «Грустный-веселый клоун», «Наши чувства и эмоции», «Что перепутал художник», «Составь целое из частей», «Каких фигур не достает», «Ах, цветы, цветочки», «Развиваем пальчики», и другие.</w:t>
      </w:r>
    </w:p>
    <w:p w:rsidR="007A0A8D" w:rsidRPr="007A0A8D" w:rsidRDefault="007A0A8D" w:rsidP="007A0A8D">
      <w:pPr>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Оборудованный мини-музей «Горница», помогает интересно организовать воспитательно-образовательную деятельность с детьми, направленную на реализацию вариативной части ОП ДОУ по этнокультурному направлению. В мини-музее «Горница» представлены: макет русской печи, деревянный и стол, лавки для детей, сундук, прялка, муляжи овощей, образцы народной утвари, русские костюмы, предметы быта, картины, образцы народно – прикладного творчества и разнообразный иллюстративный материал.</w:t>
      </w:r>
    </w:p>
    <w:p w:rsidR="007A0A8D" w:rsidRPr="007A0A8D" w:rsidRDefault="007A0A8D" w:rsidP="007A0A8D">
      <w:pPr>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В ДОУ оборудована лекотека. Целью создания лекотеки является обеспечение психолого-педагогического сопровождения детей от 1 года до 8 лет с нарушением развития социализации. Организация игровой деятельности с детьми в кабинете лекотеки, способствует формированию предпосылок образовательной деятельности, поддержке развития личности ребенка и оказания психолого-педагогической помощи родителям (законным представителям). Кабинет оборудован: необходимой мебелью для организации пространства (мебель для детей, игрового оборудования, дидактического материала) игровым материалом, дидактическими играми для формирования психических процессов (рамки-вкладыши плоскостные и  объемные, пазлы, мозаики, шнуровки, матрешки, пирамидки, разные виды конструктора и т.д.), предметными играми для формирования игровых навыков (куклы, пупсы, коляски кукольные, атрибуты для сюжетно-ролевых игр и т.д.), игры – забавы, формирующие музыкальные способности (музыкальный коврик, неваляшки, музыкальные инструменты, интерактивные книги), игры для формирования элементарных математических представлений, для развития наглядного представления и художественного восприятия.</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 xml:space="preserve">Дошкольное учреждение имеет </w:t>
      </w:r>
      <w:r w:rsidRPr="007A0A8D">
        <w:rPr>
          <w:rFonts w:ascii="Times New Roman" w:eastAsia="Times New Roman" w:hAnsi="Times New Roman" w:cs="Times New Roman"/>
          <w:bCs/>
          <w:sz w:val="28"/>
          <w:szCs w:val="28"/>
          <w:lang w:eastAsia="ru-RU"/>
        </w:rPr>
        <w:t>шестнадцать групповых ячеек</w:t>
      </w:r>
      <w:r w:rsidRPr="007A0A8D">
        <w:rPr>
          <w:rFonts w:ascii="Times New Roman" w:eastAsia="Times New Roman" w:hAnsi="Times New Roman" w:cs="Times New Roman"/>
          <w:sz w:val="28"/>
          <w:szCs w:val="28"/>
          <w:lang w:eastAsia="ru-RU"/>
        </w:rPr>
        <w:t xml:space="preserve">. В групповых комната обязательно выделено пространство для разнообразных видов детской деятельности в соответствии с возрастными особенностями детей, программными требованиями и принципами построения предметно-развивающей среды. Весь игровой и образовательный материал распределен в соответствии с требованиями ФГОС по пяти образовательным областям, учитывая интеграцию одной области в другую: речевой, социально-коммуникативной, познавательной, художественно-эстетической и физической. </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lastRenderedPageBreak/>
        <w:t xml:space="preserve">Педагогическая деятельность воспитателей направлена на обогащение игрового и социального опыта каждого ребёнка, что оказывает благотворное влияние на развитие его личности. </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Социально-коммуникативная область.</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Группы оснащены разнообразным игровым материалом: куклы разных размеров, пупсы, наборы чайной и кухонной посуды, кукольные коляски и мебель, машинки. Воспитатели способствуют развитию у детей различных форм игры: игры с правилами, игры – драматизации, способствуют началу режиссерской игры. Настольно-печатные игры домино, лото разнообразны по своей тематике. Для организации творческой игры воспитателями оформлены сюжетно-ролевые игры и приобретены игровые модули: «Семья», «Парикмахерская», «Супермаркет», «Салон красоты», «Библиотека», «Больница», «Школа», «Ателье», «Журналисты», «Ремонтная мастерская», «Военные», «Аптека», «Почта», «Космонавты» и др.</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Воспитатели подбирают оборудование для труда, который соответствует возможностям детей. Весь инвентарь имеет привлекательный вид, дающий возможность ребенку выполнить задание аккуратно, получить результат, располагать его к деятельности, вызывающий желание трудится. Для этого в группах и на участках организованы места для хранения трудового инвентаря: тазики, фартуки (хлопчатобумажные и клеенчатые), опрыскиватели, тряпочки, лейки, совок и щетка, совочки, лопатки для уборки снега, грабли для уборки листьев, палочки для рыхления, метелки, носилки с бортиками, тачки, ящики для перевозки снега.</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Речевая область.</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В групповых помещениях оформлены речевые уголки, с подбором картинок на составление рассказов и на звуки, схемы составления предложений и предлогов, подборка дидактических игр на развитие фонематического слуха и восприятия, пособия на развитие дыхания, комплексы артикуляционной гимнастики, пальчиковые игры и упражнения, игры на развитие мелкой моторики, подборка стихов, загадок и потешек, зеркала на подгруппу детей. На каждой группе оформлен книжный уголок с содержанием детской литературы и портретов писателей. Воспитатели приобщают детей к культуре чтения художественной литературы: читают детям книги, организуют совместное прослушивание звукозаписей, беседуют о прочитанном дома, организуют выставки в книжном уголке.</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Художественно-эстетическая область.</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Педагоги создают условия для развития у детей эстетического отношения к окружающему миру, через ознакомление с искусством: картины, альбомы, предметы народного декоративно – прикладного искусства, скульптуры, портреты художников. Центры изодеятельности оснащены разнообразным материалом для изобразительного творчества (бумага различной фактуры, ножницы, белый и цветной картон, природный и бросовый материал, карандаши, фломастеры, восковые мелки, сангина, угольный карандаш, ватные палочки и поролон и т.д.), в группах предусмотрены места для экспонирования детских работ. Кроме этого в изобразительной деятельности используется нетрадиционный и природный материал: семена, шишки, орешки, листья, хвойные иголки, песок – всё то, что так щедро представляет нам природа. У воспитанников есть возможность заниматься самостоятельным творчеством. Воспитатели вовлекают детей в коллективные формы творческой деятельности (создание панно, декораций). Работами воспитанников оформляются приемные групп и холл учреждения.</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lastRenderedPageBreak/>
        <w:t>Познавательная область.</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В каждой группе есть уголки конструирования, в которых находятся различные виды конструктора, мелкий и крупный строительный материал, комплект больших и мягких модулей. Педагоги знакомят детей в соответствии с их возрастными возможностями со свойствами деталей и способами соединения в разных конструкциях, используя различный строительный материал (напольный – крупный, «Лего», деревянный, металлический). Воспитанники создают конструкции по образцу, заданным условиям, схемам, чертежам и моделям. Известно, что важным побудителем творчества является разнообразие, и привлекательность используемого материала, этому способствует мелкий игровой материал (фигуры животных и людей для обыгрывания построек, машинки и др.) При организации игры «Архитекторы» старшие дошкольники учатся различать геометрические и архитектурные формы: куб, призма, цилиндр, конус, арка, колонна.</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Разнообразные дидактические пособия по математике помогают ребёнку проанализировать объект, увидеть его во всем многообразии свойств, установить связи и зависимости, определить элементарные отношения и отличия. Педагоги, используя разнообразный наглядный и раздаточный материал, пособия, знакомят детей с цифрами, знаками действий для решения задач, с частью и целым, единицами измерения: длины (сантиметр, метр, километр), массы (грамм, килограмм), объема (литр), денежными единицами. В соответствии с программными задачами воспитанники ориентируются во времени, в прямом, обратном и порядковом счете, в пространственных представлениях. Педагоги учат дошкольников использовать условную мерку, тем самым, развивая представления о способах измерения количества, длины, ширины, высоты, объема и массы. Развивая мыслительную деятельность, воспитатели используют интеллектуальные игры (ребусы, шарады, головоломки, шашки, шахматы). Группы оснащены сенсорным материалом: дидактические столы, пирамидки, стержни для нанизывания, грибочки – втулки, доски – вкладыши, набор объёмных тел (кубы, цилиндры, бруски, шары), мозаика разной формы и цвета, чудесный мешочек, наборы кубиков, емкости с крышками разного размера, рамки с разным видом застежки, (шнуровка, пуговицы, кнопки), наборы для забивания: молоточек с втулочками, шумовых коробочек, плоскостных геометрических фигур, часами настенными с крупным циферблатом и стрелками, песочными часами, логическими играми: «Танграм», «Лабиринты», «Колумбово яйцо», «Уникуб» и т.д.</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Работа по ознакомлению ребенка с окружающим миром ведется по программе «С чего начинается Родина». Вся предметно – развивающая среда на группе знакомит дошкольников с разнообразием окружающего мира. Эффективным в работе с детьми является использование тематических наборов: «Животные с детенышами», «Птицы», «Овощи», «Фрукты», «Одежда», «Посуда», «Мебель», «Транспорт», «Предметы обихода», «Игрушки», «Экосистемы», «Климатические зоны», «Рыбы», «Родной город», «Бытовые приборы», «Пресмыкающиеся», «Разные национальности», «Древние люди», «Российская армия», «Символика России», «Российские праздники» «Деревья», «Цветы», «Времена года», «Дорожные знаки и светофор», макетов «Космос и Солнечная система» и микрорайона, географической карты и глобуса, муляжей: грибов, фруктов и овощей, коллекций ткани и древесины, разнообразных гербариев и др. Организуя опытническую и исследовательскую деятельность с воспитанниками, педагоги знакомят их с различными свой</w:t>
      </w:r>
      <w:r w:rsidRPr="007A0A8D">
        <w:rPr>
          <w:rFonts w:ascii="Times New Roman" w:eastAsia="Times New Roman" w:hAnsi="Times New Roman" w:cs="Times New Roman"/>
          <w:sz w:val="28"/>
          <w:szCs w:val="28"/>
          <w:lang w:eastAsia="ru-RU"/>
        </w:rPr>
        <w:lastRenderedPageBreak/>
        <w:t xml:space="preserve">ствами веществ: твердость, мягкость, сыпучесть, плавучесть, растворимость и т.д. Для этого в групповом помещении оснащено место для игр с водой и элементарного детского экспериментирования: имеются наборы мерных стаканов, микроскопы, колбы, лупа, тазики, природный и бросовый материал, бутылочки, воронки, мерные ложки, поролоновые губки, весы, пластмассовые и резиновые игрушки. </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Педагоги обеспечивают условия для развития у детей экологического сознания. Внимание уделяется окружающей ребенка среде: природной уголок, с наличием комнатных растений, огорода на окне. На территории дошкольного учреждения организуется разные формы работы с детьми на огороде, теплице и парнике, цветнике. С лекарственными растениями и растениями, занесенными в Красную книгу, у детей есть возможность познакомиться на экологической тропе и в уголке леса.</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В соответствии с постановлением Администрации ЗАТО Северск от 30.12.2014 № 3509 и в рамках реализации муниципальной программы «Социальная поддержка населения ЗАТО Северск» был утвержден паспорт доступности МБДОУ «Детский сад №11» для инвалидов (см. «Паспорт доступности для инвалидов» на сайте ДОУ</w:t>
      </w:r>
      <w:r w:rsidRPr="007A0A8D">
        <w:t xml:space="preserve"> </w:t>
      </w:r>
      <w:hyperlink r:id="rId17" w:history="1">
        <w:r w:rsidRPr="007A0A8D">
          <w:rPr>
            <w:rFonts w:ascii="Times New Roman" w:eastAsia="Times New Roman" w:hAnsi="Times New Roman" w:cs="Times New Roman"/>
            <w:color w:val="0000FF" w:themeColor="hyperlink"/>
            <w:sz w:val="28"/>
            <w:szCs w:val="28"/>
            <w:u w:val="single"/>
            <w:lang w:eastAsia="ru-RU"/>
          </w:rPr>
          <w:t>http://ds11.seversk.ru</w:t>
        </w:r>
      </w:hyperlink>
      <w:r w:rsidRPr="007A0A8D">
        <w:rPr>
          <w:rFonts w:ascii="Times New Roman" w:eastAsia="Times New Roman" w:hAnsi="Times New Roman" w:cs="Times New Roman"/>
          <w:sz w:val="28"/>
          <w:szCs w:val="28"/>
          <w:lang w:eastAsia="ru-RU"/>
        </w:rPr>
        <w:t>). Основная цель данного направления, формирование среды одинаково доступной для всех воспитанников ДОУ в ключевых сферах жизнедеятельности, в том числе выявлений и устранений препятствий и барьеров, мешающих доступу детей с инвалидностью. Был разработан план мероприятий по обеспечению условий доступности для инвалидов Мероприятия выполняются в соответствии с графиком (см. «План мероприятий по обеспечению условий доступности для инвалидов» на сайте</w:t>
      </w:r>
      <w:r w:rsidRPr="007A0A8D">
        <w:t xml:space="preserve"> </w:t>
      </w:r>
      <w:r w:rsidRPr="007A0A8D">
        <w:rPr>
          <w:rFonts w:ascii="Times New Roman" w:hAnsi="Times New Roman" w:cs="Times New Roman"/>
          <w:sz w:val="28"/>
          <w:szCs w:val="28"/>
        </w:rPr>
        <w:t xml:space="preserve">ДОУ </w:t>
      </w:r>
      <w:hyperlink r:id="rId18" w:history="1">
        <w:r w:rsidRPr="007A0A8D">
          <w:rPr>
            <w:rFonts w:ascii="Times New Roman" w:eastAsia="Times New Roman" w:hAnsi="Times New Roman" w:cs="Times New Roman"/>
            <w:color w:val="0000FF" w:themeColor="hyperlink"/>
            <w:sz w:val="28"/>
            <w:szCs w:val="28"/>
            <w:u w:val="single"/>
            <w:lang w:eastAsia="ru-RU"/>
          </w:rPr>
          <w:t>http://ds11.seversk.ru</w:t>
        </w:r>
      </w:hyperlink>
      <w:r w:rsidRPr="007A0A8D">
        <w:rPr>
          <w:rFonts w:ascii="Times New Roman" w:eastAsia="Times New Roman" w:hAnsi="Times New Roman" w:cs="Times New Roman"/>
          <w:sz w:val="28"/>
          <w:szCs w:val="28"/>
          <w:lang w:eastAsia="ru-RU"/>
        </w:rPr>
        <w:t xml:space="preserve">) </w:t>
      </w:r>
    </w:p>
    <w:p w:rsidR="007A0A8D" w:rsidRPr="007A0A8D" w:rsidRDefault="007A0A8D" w:rsidP="007A0A8D">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7A0A8D">
        <w:rPr>
          <w:rFonts w:ascii="Times New Roman" w:eastAsia="Times New Roman" w:hAnsi="Times New Roman" w:cs="Times New Roman"/>
          <w:b/>
          <w:sz w:val="28"/>
          <w:szCs w:val="28"/>
          <w:lang w:eastAsia="ru-RU"/>
        </w:rPr>
        <w:t>Выводы и рекомендации:</w:t>
      </w:r>
    </w:p>
    <w:p w:rsidR="007A0A8D" w:rsidRPr="007A0A8D" w:rsidRDefault="007A0A8D" w:rsidP="005E0CC9">
      <w:pPr>
        <w:numPr>
          <w:ilvl w:val="0"/>
          <w:numId w:val="15"/>
        </w:numPr>
        <w:spacing w:before="100" w:beforeAutospacing="1" w:after="100" w:afterAutospacing="1" w:line="240" w:lineRule="auto"/>
        <w:ind w:left="284" w:hanging="142"/>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В ДОУ современная материально-техническая база и грамотно организованная РППС, соответствующая требования ФГОС ДО, санитарным правилам и нормам и требованиям Роспотребнадзора.</w:t>
      </w:r>
    </w:p>
    <w:p w:rsidR="007A0A8D" w:rsidRPr="007A0A8D" w:rsidRDefault="007A0A8D" w:rsidP="005E0CC9">
      <w:pPr>
        <w:numPr>
          <w:ilvl w:val="0"/>
          <w:numId w:val="15"/>
        </w:numPr>
        <w:spacing w:before="100" w:beforeAutospacing="1" w:after="100" w:afterAutospacing="1" w:line="240" w:lineRule="auto"/>
        <w:ind w:left="284" w:hanging="142"/>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Доступ к информационным системам и информационно-телекоммуникационным сетям воспитанникам не обеспечен.</w:t>
      </w:r>
    </w:p>
    <w:p w:rsidR="007A0A8D" w:rsidRPr="007A0A8D" w:rsidRDefault="007A0A8D" w:rsidP="005E0CC9">
      <w:pPr>
        <w:numPr>
          <w:ilvl w:val="0"/>
          <w:numId w:val="15"/>
        </w:numPr>
        <w:spacing w:before="100" w:beforeAutospacing="1" w:after="100" w:afterAutospacing="1" w:line="240" w:lineRule="auto"/>
        <w:ind w:left="284" w:hanging="142"/>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На основании требований ФГОС ДО методической службе ДОУ своевременно формировать заявки на совершенствование РППС: интерактивными играми, игрушками-трансформерами, ширмами, моделирующими пространство.</w:t>
      </w:r>
    </w:p>
    <w:p w:rsidR="007A0A8D" w:rsidRPr="005E0CC9" w:rsidRDefault="005E0CC9" w:rsidP="004D714D">
      <w:pPr>
        <w:pStyle w:val="a7"/>
        <w:jc w:val="center"/>
        <w:rPr>
          <w:b/>
        </w:rPr>
      </w:pPr>
      <w:r w:rsidRPr="005E0CC9">
        <w:rPr>
          <w:b/>
        </w:rPr>
        <w:t>3.5.</w:t>
      </w:r>
      <w:r w:rsidR="007A0A8D" w:rsidRPr="005E0CC9">
        <w:rPr>
          <w:b/>
        </w:rPr>
        <w:t>Оценка кадровых условий реализации ООП ДО</w:t>
      </w:r>
    </w:p>
    <w:p w:rsidR="008E778C" w:rsidRDefault="005E0CC9" w:rsidP="004D714D">
      <w:pPr>
        <w:pStyle w:val="a7"/>
        <w:jc w:val="center"/>
        <w:rPr>
          <w:color w:val="000000"/>
        </w:rPr>
      </w:pPr>
      <w:r>
        <w:rPr>
          <w:color w:val="000000"/>
        </w:rPr>
        <w:t>(данные на 29.12.2</w:t>
      </w:r>
      <w:r w:rsidR="008E778C" w:rsidRPr="008E778C">
        <w:rPr>
          <w:color w:val="000000"/>
        </w:rPr>
        <w:t>018 г.)</w:t>
      </w:r>
    </w:p>
    <w:p w:rsidR="00A52108" w:rsidRPr="007710F2" w:rsidRDefault="00A52108" w:rsidP="00A52108">
      <w:pPr>
        <w:spacing w:after="0" w:line="240" w:lineRule="auto"/>
        <w:ind w:firstLine="708"/>
        <w:jc w:val="right"/>
        <w:rPr>
          <w:rFonts w:ascii="Times New Roman" w:eastAsia="Times New Roman" w:hAnsi="Times New Roman" w:cs="Times New Roman"/>
          <w:b/>
          <w:color w:val="00B0F0"/>
          <w:sz w:val="28"/>
          <w:szCs w:val="28"/>
          <w:lang w:eastAsia="ru-RU"/>
        </w:rPr>
      </w:pPr>
      <w:r w:rsidRPr="003F2A62">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№13</w:t>
      </w:r>
    </w:p>
    <w:tbl>
      <w:tblPr>
        <w:tblW w:w="0" w:type="auto"/>
        <w:tblBorders>
          <w:top w:val="nil"/>
          <w:left w:val="nil"/>
          <w:bottom w:val="nil"/>
          <w:right w:val="nil"/>
        </w:tblBorders>
        <w:tblLayout w:type="fixed"/>
        <w:tblLook w:val="0000" w:firstRow="0" w:lastRow="0" w:firstColumn="0" w:lastColumn="0" w:noHBand="0" w:noVBand="0"/>
      </w:tblPr>
      <w:tblGrid>
        <w:gridCol w:w="675"/>
        <w:gridCol w:w="7371"/>
        <w:gridCol w:w="1843"/>
      </w:tblGrid>
      <w:tr w:rsidR="006B7118" w:rsidRPr="008E778C" w:rsidTr="00ED3507">
        <w:trPr>
          <w:trHeight w:val="247"/>
        </w:trPr>
        <w:tc>
          <w:tcPr>
            <w:tcW w:w="675" w:type="dxa"/>
            <w:tcBorders>
              <w:top w:val="single" w:sz="4" w:space="0" w:color="000000"/>
              <w:left w:val="single" w:sz="4" w:space="0" w:color="000000"/>
              <w:bottom w:val="single" w:sz="4" w:space="0" w:color="000000"/>
              <w:right w:val="single" w:sz="4" w:space="0" w:color="000000"/>
            </w:tcBorders>
          </w:tcPr>
          <w:p w:rsidR="006B7118" w:rsidRPr="008E778C" w:rsidRDefault="006B7118"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1.7</w:t>
            </w:r>
          </w:p>
        </w:tc>
        <w:tc>
          <w:tcPr>
            <w:tcW w:w="7371" w:type="dxa"/>
            <w:tcBorders>
              <w:top w:val="single" w:sz="4" w:space="0" w:color="000000"/>
              <w:left w:val="single" w:sz="4" w:space="0" w:color="000000"/>
              <w:bottom w:val="single" w:sz="4" w:space="0" w:color="000000"/>
              <w:right w:val="single" w:sz="4" w:space="0" w:color="000000"/>
            </w:tcBorders>
          </w:tcPr>
          <w:p w:rsidR="006B7118" w:rsidRPr="008E778C" w:rsidRDefault="006B7118"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Общая численность педагогических работников, в том числе:</w:t>
            </w:r>
          </w:p>
        </w:tc>
        <w:tc>
          <w:tcPr>
            <w:tcW w:w="1843" w:type="dxa"/>
            <w:tcBorders>
              <w:top w:val="single" w:sz="4" w:space="0" w:color="000000"/>
              <w:left w:val="single" w:sz="4" w:space="0" w:color="000000"/>
              <w:bottom w:val="single" w:sz="4" w:space="0" w:color="000000"/>
              <w:right w:val="single" w:sz="4" w:space="0" w:color="000000"/>
            </w:tcBorders>
          </w:tcPr>
          <w:p w:rsidR="006B7118" w:rsidRPr="008E778C" w:rsidRDefault="006B7118" w:rsidP="00E85E7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r w:rsidR="00E85E7F">
              <w:rPr>
                <w:rFonts w:ascii="Times New Roman" w:hAnsi="Times New Roman" w:cs="Times New Roman"/>
                <w:color w:val="000000"/>
                <w:sz w:val="23"/>
                <w:szCs w:val="23"/>
              </w:rPr>
              <w:t>9</w:t>
            </w:r>
            <w:r w:rsidRPr="008E778C">
              <w:rPr>
                <w:rFonts w:ascii="Times New Roman" w:hAnsi="Times New Roman" w:cs="Times New Roman"/>
                <w:color w:val="000000"/>
                <w:sz w:val="23"/>
                <w:szCs w:val="23"/>
              </w:rPr>
              <w:t>человек</w:t>
            </w:r>
          </w:p>
        </w:tc>
      </w:tr>
      <w:tr w:rsidR="008E778C" w:rsidRPr="008E778C" w:rsidTr="00ED3507">
        <w:trPr>
          <w:trHeight w:val="247"/>
        </w:trPr>
        <w:tc>
          <w:tcPr>
            <w:tcW w:w="675"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1.7.1 </w:t>
            </w:r>
          </w:p>
        </w:tc>
        <w:tc>
          <w:tcPr>
            <w:tcW w:w="7371"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Cambria" w:hAnsi="Cambria" w:cs="Cambria"/>
                <w:color w:val="000000"/>
                <w:sz w:val="23"/>
                <w:szCs w:val="23"/>
              </w:rPr>
            </w:pPr>
            <w:r w:rsidRPr="008E778C">
              <w:rPr>
                <w:rFonts w:ascii="Times New Roman" w:hAnsi="Times New Roman" w:cs="Times New Roman"/>
                <w:color w:val="000000"/>
                <w:sz w:val="23"/>
                <w:szCs w:val="23"/>
              </w:rPr>
              <w:t xml:space="preserve">Численность/удельный вес численности педагогических работников, имеющих высшее образование </w:t>
            </w:r>
          </w:p>
        </w:tc>
        <w:tc>
          <w:tcPr>
            <w:tcW w:w="1843"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1</w:t>
            </w:r>
            <w:r w:rsidR="006B7118">
              <w:rPr>
                <w:rFonts w:ascii="Times New Roman" w:hAnsi="Times New Roman" w:cs="Times New Roman"/>
                <w:color w:val="000000"/>
                <w:sz w:val="23"/>
                <w:szCs w:val="23"/>
              </w:rPr>
              <w:t xml:space="preserve">7 </w:t>
            </w:r>
            <w:r w:rsidRPr="008E778C">
              <w:rPr>
                <w:rFonts w:ascii="Times New Roman" w:hAnsi="Times New Roman" w:cs="Times New Roman"/>
                <w:color w:val="000000"/>
                <w:sz w:val="23"/>
                <w:szCs w:val="23"/>
              </w:rPr>
              <w:t xml:space="preserve"> человек/ </w:t>
            </w:r>
          </w:p>
          <w:p w:rsidR="008E778C" w:rsidRPr="008E778C" w:rsidRDefault="00741368" w:rsidP="008E77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44</w:t>
            </w:r>
            <w:r w:rsidR="008E778C" w:rsidRPr="008E778C">
              <w:rPr>
                <w:rFonts w:ascii="Times New Roman" w:hAnsi="Times New Roman" w:cs="Times New Roman"/>
                <w:color w:val="000000"/>
                <w:sz w:val="23"/>
                <w:szCs w:val="23"/>
              </w:rPr>
              <w:t xml:space="preserve">% </w:t>
            </w:r>
          </w:p>
        </w:tc>
      </w:tr>
      <w:tr w:rsidR="008E778C" w:rsidRPr="008E778C" w:rsidTr="00ED3507">
        <w:trPr>
          <w:trHeight w:val="477"/>
        </w:trPr>
        <w:tc>
          <w:tcPr>
            <w:tcW w:w="675"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1.7.2 </w:t>
            </w:r>
          </w:p>
        </w:tc>
        <w:tc>
          <w:tcPr>
            <w:tcW w:w="7371"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Cambria" w:hAnsi="Cambria" w:cs="Cambria"/>
                <w:color w:val="000000"/>
                <w:sz w:val="23"/>
                <w:szCs w:val="23"/>
              </w:rPr>
            </w:pPr>
            <w:r w:rsidRPr="008E778C">
              <w:rPr>
                <w:rFonts w:ascii="Times New Roman" w:hAnsi="Times New Roman" w:cs="Times New Roman"/>
                <w:color w:val="000000"/>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843" w:type="dxa"/>
            <w:tcBorders>
              <w:top w:val="single" w:sz="4" w:space="0" w:color="000000"/>
              <w:left w:val="single" w:sz="4" w:space="0" w:color="000000"/>
              <w:bottom w:val="single" w:sz="4" w:space="0" w:color="000000"/>
              <w:right w:val="single" w:sz="4" w:space="0" w:color="000000"/>
            </w:tcBorders>
          </w:tcPr>
          <w:p w:rsidR="008E778C" w:rsidRPr="008E778C" w:rsidRDefault="006B7118" w:rsidP="008E778C">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13</w:t>
            </w:r>
            <w:r w:rsidR="008E778C" w:rsidRPr="008E778C">
              <w:rPr>
                <w:rFonts w:ascii="Cambria" w:hAnsi="Cambria" w:cs="Cambria"/>
                <w:color w:val="000000"/>
                <w:sz w:val="24"/>
                <w:szCs w:val="24"/>
              </w:rPr>
              <w:t xml:space="preserve"> человек/ </w:t>
            </w:r>
          </w:p>
          <w:p w:rsidR="008E778C" w:rsidRPr="008E778C" w:rsidRDefault="00741368" w:rsidP="008E77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33</w:t>
            </w:r>
            <w:r w:rsidR="008E778C" w:rsidRPr="008E778C">
              <w:rPr>
                <w:rFonts w:ascii="Times New Roman" w:hAnsi="Times New Roman" w:cs="Times New Roman"/>
                <w:color w:val="000000"/>
                <w:sz w:val="23"/>
                <w:szCs w:val="23"/>
              </w:rPr>
              <w:t xml:space="preserve">% </w:t>
            </w:r>
          </w:p>
          <w:p w:rsidR="008E778C" w:rsidRPr="008E778C" w:rsidRDefault="00ED3507" w:rsidP="00ED3507">
            <w:pPr>
              <w:autoSpaceDE w:val="0"/>
              <w:autoSpaceDN w:val="0"/>
              <w:adjustRightInd w:val="0"/>
              <w:spacing w:after="0" w:line="240" w:lineRule="auto"/>
              <w:rPr>
                <w:rFonts w:ascii="Cambria" w:hAnsi="Cambria" w:cs="Cambria"/>
                <w:color w:val="000000"/>
                <w:sz w:val="20"/>
                <w:szCs w:val="20"/>
              </w:rPr>
            </w:pPr>
            <w:r>
              <w:rPr>
                <w:rFonts w:ascii="Times New Roman" w:hAnsi="Times New Roman" w:cs="Times New Roman"/>
                <w:color w:val="000000"/>
                <w:sz w:val="20"/>
                <w:szCs w:val="20"/>
              </w:rPr>
              <w:t>+5</w:t>
            </w:r>
            <w:r w:rsidR="008E778C" w:rsidRPr="008E778C">
              <w:rPr>
                <w:rFonts w:ascii="Times New Roman" w:hAnsi="Times New Roman" w:cs="Times New Roman"/>
                <w:color w:val="000000"/>
                <w:sz w:val="20"/>
                <w:szCs w:val="20"/>
              </w:rPr>
              <w:t xml:space="preserve"> человек</w:t>
            </w:r>
            <w:r>
              <w:rPr>
                <w:rFonts w:ascii="Times New Roman" w:hAnsi="Times New Roman" w:cs="Times New Roman"/>
                <w:color w:val="000000"/>
                <w:sz w:val="20"/>
                <w:szCs w:val="20"/>
              </w:rPr>
              <w:t xml:space="preserve"> получили профпереподготовку</w:t>
            </w:r>
          </w:p>
        </w:tc>
      </w:tr>
      <w:tr w:rsidR="008E778C" w:rsidRPr="008E778C" w:rsidTr="00ED3507">
        <w:trPr>
          <w:trHeight w:val="477"/>
        </w:trPr>
        <w:tc>
          <w:tcPr>
            <w:tcW w:w="675"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1.7.3 </w:t>
            </w:r>
          </w:p>
        </w:tc>
        <w:tc>
          <w:tcPr>
            <w:tcW w:w="7371"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Cambria" w:hAnsi="Cambria" w:cs="Cambria"/>
                <w:color w:val="000000"/>
                <w:sz w:val="23"/>
                <w:szCs w:val="23"/>
              </w:rPr>
            </w:pPr>
            <w:r w:rsidRPr="008E778C">
              <w:rPr>
                <w:rFonts w:ascii="Times New Roman" w:hAnsi="Times New Roman" w:cs="Times New Roman"/>
                <w:color w:val="000000"/>
                <w:sz w:val="23"/>
                <w:szCs w:val="23"/>
              </w:rPr>
              <w:t xml:space="preserve">Численность/удельный вес численности педагогических работников, имеющих среднее профессиональное образование </w:t>
            </w:r>
          </w:p>
        </w:tc>
        <w:tc>
          <w:tcPr>
            <w:tcW w:w="1843" w:type="dxa"/>
            <w:tcBorders>
              <w:top w:val="single" w:sz="4" w:space="0" w:color="000000"/>
              <w:left w:val="single" w:sz="4" w:space="0" w:color="000000"/>
              <w:bottom w:val="single" w:sz="4" w:space="0" w:color="000000"/>
              <w:right w:val="single" w:sz="4" w:space="0" w:color="000000"/>
            </w:tcBorders>
          </w:tcPr>
          <w:p w:rsidR="008E778C" w:rsidRPr="008E778C" w:rsidRDefault="006B7118" w:rsidP="008E77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8E778C" w:rsidRPr="008E778C">
              <w:rPr>
                <w:rFonts w:ascii="Times New Roman" w:hAnsi="Times New Roman" w:cs="Times New Roman"/>
                <w:color w:val="000000"/>
                <w:sz w:val="23"/>
                <w:szCs w:val="23"/>
              </w:rPr>
              <w:t xml:space="preserve">2 человека/ </w:t>
            </w:r>
          </w:p>
          <w:p w:rsidR="008E778C" w:rsidRPr="008E778C" w:rsidRDefault="00741368" w:rsidP="008E77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56</w:t>
            </w:r>
            <w:r w:rsidR="008E778C" w:rsidRPr="008E778C">
              <w:rPr>
                <w:rFonts w:ascii="Times New Roman" w:hAnsi="Times New Roman" w:cs="Times New Roman"/>
                <w:color w:val="000000"/>
                <w:sz w:val="23"/>
                <w:szCs w:val="23"/>
              </w:rPr>
              <w:t xml:space="preserve">% </w:t>
            </w:r>
          </w:p>
          <w:p w:rsidR="008E778C" w:rsidRPr="008E778C" w:rsidRDefault="008E778C" w:rsidP="008E778C">
            <w:pPr>
              <w:autoSpaceDE w:val="0"/>
              <w:autoSpaceDN w:val="0"/>
              <w:adjustRightInd w:val="0"/>
              <w:spacing w:after="0" w:line="240" w:lineRule="auto"/>
              <w:rPr>
                <w:rFonts w:ascii="Cambria" w:hAnsi="Cambria" w:cs="Cambria"/>
                <w:color w:val="000000"/>
                <w:sz w:val="20"/>
                <w:szCs w:val="20"/>
              </w:rPr>
            </w:pPr>
          </w:p>
        </w:tc>
      </w:tr>
      <w:tr w:rsidR="008E778C" w:rsidRPr="008E778C" w:rsidTr="00ED3507">
        <w:trPr>
          <w:trHeight w:val="385"/>
        </w:trPr>
        <w:tc>
          <w:tcPr>
            <w:tcW w:w="675"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1.7.</w:t>
            </w:r>
            <w:r w:rsidRPr="008E778C">
              <w:rPr>
                <w:rFonts w:ascii="Times New Roman" w:hAnsi="Times New Roman" w:cs="Times New Roman"/>
                <w:color w:val="000000"/>
                <w:sz w:val="23"/>
                <w:szCs w:val="23"/>
              </w:rPr>
              <w:lastRenderedPageBreak/>
              <w:t xml:space="preserve">4 </w:t>
            </w:r>
          </w:p>
        </w:tc>
        <w:tc>
          <w:tcPr>
            <w:tcW w:w="7371"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Cambria" w:hAnsi="Cambria" w:cs="Cambria"/>
                <w:color w:val="000000"/>
                <w:sz w:val="23"/>
                <w:szCs w:val="23"/>
              </w:rPr>
            </w:pPr>
            <w:r w:rsidRPr="008E778C">
              <w:rPr>
                <w:rFonts w:ascii="Times New Roman" w:hAnsi="Times New Roman" w:cs="Times New Roman"/>
                <w:color w:val="000000"/>
                <w:sz w:val="23"/>
                <w:szCs w:val="23"/>
              </w:rPr>
              <w:lastRenderedPageBreak/>
              <w:t xml:space="preserve">Численность/удельный вес численности педагогических работников, </w:t>
            </w:r>
            <w:r w:rsidRPr="008E778C">
              <w:rPr>
                <w:rFonts w:ascii="Times New Roman" w:hAnsi="Times New Roman" w:cs="Times New Roman"/>
                <w:color w:val="000000"/>
                <w:sz w:val="23"/>
                <w:szCs w:val="23"/>
              </w:rPr>
              <w:lastRenderedPageBreak/>
              <w:t xml:space="preserve">имеющих среднее профессиональное образование педагогической направленности (профиля) </w:t>
            </w:r>
          </w:p>
        </w:tc>
        <w:tc>
          <w:tcPr>
            <w:tcW w:w="1843"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lastRenderedPageBreak/>
              <w:t xml:space="preserve">22 человека/ </w:t>
            </w:r>
          </w:p>
          <w:p w:rsidR="008E778C" w:rsidRPr="008E778C" w:rsidRDefault="00741368" w:rsidP="008E77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56</w:t>
            </w:r>
            <w:r w:rsidR="008E778C" w:rsidRPr="008E778C">
              <w:rPr>
                <w:rFonts w:ascii="Times New Roman" w:hAnsi="Times New Roman" w:cs="Times New Roman"/>
                <w:color w:val="000000"/>
                <w:sz w:val="23"/>
                <w:szCs w:val="23"/>
              </w:rPr>
              <w:t xml:space="preserve">% </w:t>
            </w:r>
          </w:p>
        </w:tc>
      </w:tr>
      <w:tr w:rsidR="006B7118" w:rsidRPr="008E778C" w:rsidTr="00ED3507">
        <w:trPr>
          <w:trHeight w:val="523"/>
        </w:trPr>
        <w:tc>
          <w:tcPr>
            <w:tcW w:w="675" w:type="dxa"/>
            <w:tcBorders>
              <w:top w:val="single" w:sz="4" w:space="0" w:color="000000"/>
              <w:left w:val="single" w:sz="4" w:space="0" w:color="000000"/>
              <w:bottom w:val="single" w:sz="4" w:space="0" w:color="000000"/>
              <w:right w:val="single" w:sz="4" w:space="0" w:color="000000"/>
            </w:tcBorders>
          </w:tcPr>
          <w:p w:rsidR="006B7118" w:rsidRPr="008E778C" w:rsidRDefault="006B7118"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lastRenderedPageBreak/>
              <w:t xml:space="preserve">1.8 </w:t>
            </w:r>
          </w:p>
        </w:tc>
        <w:tc>
          <w:tcPr>
            <w:tcW w:w="7371" w:type="dxa"/>
            <w:tcBorders>
              <w:top w:val="single" w:sz="4" w:space="0" w:color="000000"/>
              <w:left w:val="single" w:sz="4" w:space="0" w:color="000000"/>
              <w:bottom w:val="single" w:sz="4" w:space="0" w:color="000000"/>
              <w:right w:val="single" w:sz="4" w:space="0" w:color="auto"/>
            </w:tcBorders>
          </w:tcPr>
          <w:p w:rsidR="006B7118" w:rsidRPr="008E778C" w:rsidRDefault="006B7118" w:rsidP="008E778C">
            <w:pPr>
              <w:autoSpaceDE w:val="0"/>
              <w:autoSpaceDN w:val="0"/>
              <w:adjustRightInd w:val="0"/>
              <w:spacing w:after="0" w:line="240" w:lineRule="auto"/>
              <w:rPr>
                <w:rFonts w:ascii="Cambria" w:hAnsi="Cambria" w:cs="Cambria"/>
                <w:color w:val="000000"/>
                <w:sz w:val="23"/>
                <w:szCs w:val="23"/>
              </w:rPr>
            </w:pPr>
            <w:r w:rsidRPr="008E778C">
              <w:rPr>
                <w:rFonts w:ascii="Times New Roman" w:hAnsi="Times New Roman" w:cs="Times New Roman"/>
                <w:color w:val="000000"/>
                <w:sz w:val="23"/>
                <w:szCs w:val="23"/>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843" w:type="dxa"/>
            <w:tcBorders>
              <w:top w:val="single" w:sz="4" w:space="0" w:color="000000"/>
              <w:left w:val="single" w:sz="4" w:space="0" w:color="auto"/>
              <w:bottom w:val="single" w:sz="4" w:space="0" w:color="000000"/>
              <w:right w:val="single" w:sz="4" w:space="0" w:color="000000"/>
            </w:tcBorders>
          </w:tcPr>
          <w:p w:rsidR="006B7118" w:rsidRDefault="006B7118">
            <w:pPr>
              <w:rPr>
                <w:rFonts w:ascii="Cambria" w:hAnsi="Cambria" w:cs="Cambria"/>
                <w:color w:val="000000"/>
                <w:sz w:val="23"/>
                <w:szCs w:val="23"/>
              </w:rPr>
            </w:pPr>
          </w:p>
          <w:p w:rsidR="006B7118" w:rsidRDefault="006B7118">
            <w:pPr>
              <w:rPr>
                <w:rFonts w:ascii="Cambria" w:hAnsi="Cambria" w:cs="Cambria"/>
                <w:color w:val="000000"/>
                <w:sz w:val="23"/>
                <w:szCs w:val="23"/>
              </w:rPr>
            </w:pPr>
          </w:p>
          <w:p w:rsidR="006B7118" w:rsidRPr="008E778C" w:rsidRDefault="006B7118" w:rsidP="006B7118">
            <w:pPr>
              <w:autoSpaceDE w:val="0"/>
              <w:autoSpaceDN w:val="0"/>
              <w:adjustRightInd w:val="0"/>
              <w:spacing w:after="0" w:line="240" w:lineRule="auto"/>
              <w:rPr>
                <w:rFonts w:ascii="Cambria" w:hAnsi="Cambria" w:cs="Cambria"/>
                <w:color w:val="000000"/>
                <w:sz w:val="23"/>
                <w:szCs w:val="23"/>
              </w:rPr>
            </w:pPr>
          </w:p>
        </w:tc>
      </w:tr>
      <w:tr w:rsidR="008E778C" w:rsidRPr="008E778C" w:rsidTr="00ED3507">
        <w:trPr>
          <w:trHeight w:val="247"/>
        </w:trPr>
        <w:tc>
          <w:tcPr>
            <w:tcW w:w="675"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1.8.1 </w:t>
            </w:r>
          </w:p>
        </w:tc>
        <w:tc>
          <w:tcPr>
            <w:tcW w:w="7371"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Высшая </w:t>
            </w:r>
          </w:p>
        </w:tc>
        <w:tc>
          <w:tcPr>
            <w:tcW w:w="1843" w:type="dxa"/>
            <w:tcBorders>
              <w:top w:val="single" w:sz="4" w:space="0" w:color="000000"/>
              <w:left w:val="single" w:sz="4" w:space="0" w:color="000000"/>
              <w:bottom w:val="single" w:sz="4" w:space="0" w:color="000000"/>
              <w:right w:val="single" w:sz="4" w:space="0" w:color="000000"/>
            </w:tcBorders>
          </w:tcPr>
          <w:p w:rsidR="008E778C" w:rsidRPr="008E778C" w:rsidRDefault="006B7118" w:rsidP="008E77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r w:rsidR="008E778C" w:rsidRPr="008E778C">
              <w:rPr>
                <w:rFonts w:ascii="Times New Roman" w:hAnsi="Times New Roman" w:cs="Times New Roman"/>
                <w:color w:val="000000"/>
                <w:sz w:val="23"/>
                <w:szCs w:val="23"/>
              </w:rPr>
              <w:t xml:space="preserve"> человек/ </w:t>
            </w:r>
          </w:p>
          <w:p w:rsidR="008E778C" w:rsidRPr="008E778C" w:rsidRDefault="00741368" w:rsidP="008E77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12</w:t>
            </w:r>
            <w:r w:rsidR="008E778C" w:rsidRPr="008E778C">
              <w:rPr>
                <w:rFonts w:ascii="Times New Roman" w:hAnsi="Times New Roman" w:cs="Times New Roman"/>
                <w:color w:val="000000"/>
                <w:sz w:val="23"/>
                <w:szCs w:val="23"/>
              </w:rPr>
              <w:t xml:space="preserve">% </w:t>
            </w:r>
          </w:p>
        </w:tc>
      </w:tr>
      <w:tr w:rsidR="008E778C" w:rsidRPr="008E778C" w:rsidTr="00ED3507">
        <w:trPr>
          <w:trHeight w:val="247"/>
        </w:trPr>
        <w:tc>
          <w:tcPr>
            <w:tcW w:w="675"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1.8.2 </w:t>
            </w:r>
          </w:p>
        </w:tc>
        <w:tc>
          <w:tcPr>
            <w:tcW w:w="7371"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Первая </w:t>
            </w:r>
          </w:p>
        </w:tc>
        <w:tc>
          <w:tcPr>
            <w:tcW w:w="1843"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1</w:t>
            </w:r>
            <w:r w:rsidR="006B7118">
              <w:rPr>
                <w:rFonts w:ascii="Times New Roman" w:hAnsi="Times New Roman" w:cs="Times New Roman"/>
                <w:color w:val="000000"/>
                <w:sz w:val="23"/>
                <w:szCs w:val="23"/>
              </w:rPr>
              <w:t>5</w:t>
            </w:r>
            <w:r w:rsidRPr="008E778C">
              <w:rPr>
                <w:rFonts w:ascii="Times New Roman" w:hAnsi="Times New Roman" w:cs="Times New Roman"/>
                <w:color w:val="000000"/>
                <w:sz w:val="23"/>
                <w:szCs w:val="23"/>
              </w:rPr>
              <w:t xml:space="preserve"> человек/ </w:t>
            </w:r>
          </w:p>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32 % </w:t>
            </w:r>
          </w:p>
        </w:tc>
      </w:tr>
      <w:tr w:rsidR="008E778C" w:rsidRPr="008E778C" w:rsidTr="00ED3507">
        <w:trPr>
          <w:trHeight w:val="523"/>
        </w:trPr>
        <w:tc>
          <w:tcPr>
            <w:tcW w:w="675"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1.9 </w:t>
            </w:r>
          </w:p>
        </w:tc>
        <w:tc>
          <w:tcPr>
            <w:tcW w:w="7371"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Cambria" w:hAnsi="Cambria" w:cs="Cambria"/>
                <w:color w:val="000000"/>
                <w:sz w:val="23"/>
                <w:szCs w:val="23"/>
              </w:rPr>
            </w:pPr>
            <w:r w:rsidRPr="008E778C">
              <w:rPr>
                <w:rFonts w:ascii="Times New Roman" w:hAnsi="Times New Roman" w:cs="Times New Roman"/>
                <w:color w:val="000000"/>
                <w:sz w:val="23"/>
                <w:szCs w:val="23"/>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843" w:type="dxa"/>
            <w:tcBorders>
              <w:top w:val="single" w:sz="4" w:space="0" w:color="000000"/>
              <w:left w:val="single" w:sz="4" w:space="0" w:color="000000"/>
              <w:bottom w:val="single" w:sz="4" w:space="0" w:color="000000"/>
              <w:right w:val="single" w:sz="4" w:space="0" w:color="000000"/>
            </w:tcBorders>
          </w:tcPr>
          <w:p w:rsidR="008E778C" w:rsidRPr="008E778C" w:rsidRDefault="006B7118" w:rsidP="008E77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39</w:t>
            </w:r>
            <w:r w:rsidR="008E778C" w:rsidRPr="008E778C">
              <w:rPr>
                <w:rFonts w:ascii="Times New Roman" w:hAnsi="Times New Roman" w:cs="Times New Roman"/>
                <w:color w:val="000000"/>
                <w:sz w:val="23"/>
                <w:szCs w:val="23"/>
              </w:rPr>
              <w:t xml:space="preserve"> человек/ </w:t>
            </w:r>
          </w:p>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100 % </w:t>
            </w:r>
          </w:p>
        </w:tc>
      </w:tr>
      <w:tr w:rsidR="008E778C" w:rsidRPr="008E778C" w:rsidTr="00ED3507">
        <w:trPr>
          <w:trHeight w:val="247"/>
        </w:trPr>
        <w:tc>
          <w:tcPr>
            <w:tcW w:w="675"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1.9.1 </w:t>
            </w:r>
          </w:p>
        </w:tc>
        <w:tc>
          <w:tcPr>
            <w:tcW w:w="7371"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До 5 лет </w:t>
            </w:r>
          </w:p>
        </w:tc>
        <w:tc>
          <w:tcPr>
            <w:tcW w:w="1843"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9 человек/ </w:t>
            </w:r>
          </w:p>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 </w:t>
            </w:r>
            <w:r w:rsidR="00741368">
              <w:rPr>
                <w:rFonts w:ascii="Times New Roman" w:hAnsi="Times New Roman" w:cs="Times New Roman"/>
                <w:color w:val="000000"/>
                <w:sz w:val="23"/>
                <w:szCs w:val="23"/>
              </w:rPr>
              <w:t>23</w:t>
            </w:r>
            <w:r w:rsidRPr="008E778C">
              <w:rPr>
                <w:rFonts w:ascii="Times New Roman" w:hAnsi="Times New Roman" w:cs="Times New Roman"/>
                <w:color w:val="000000"/>
                <w:sz w:val="23"/>
                <w:szCs w:val="23"/>
              </w:rPr>
              <w:t xml:space="preserve">% </w:t>
            </w:r>
          </w:p>
        </w:tc>
      </w:tr>
      <w:tr w:rsidR="008E778C" w:rsidRPr="008E778C" w:rsidTr="00ED3507">
        <w:trPr>
          <w:trHeight w:val="247"/>
        </w:trPr>
        <w:tc>
          <w:tcPr>
            <w:tcW w:w="675"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1.9.2 </w:t>
            </w:r>
          </w:p>
        </w:tc>
        <w:tc>
          <w:tcPr>
            <w:tcW w:w="7371"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Свыше 30 лет </w:t>
            </w:r>
          </w:p>
        </w:tc>
        <w:tc>
          <w:tcPr>
            <w:tcW w:w="1843" w:type="dxa"/>
            <w:tcBorders>
              <w:top w:val="single" w:sz="4" w:space="0" w:color="000000"/>
              <w:left w:val="single" w:sz="4" w:space="0" w:color="000000"/>
              <w:bottom w:val="single" w:sz="4" w:space="0" w:color="000000"/>
              <w:right w:val="single" w:sz="4" w:space="0" w:color="000000"/>
            </w:tcBorders>
          </w:tcPr>
          <w:p w:rsidR="008E778C" w:rsidRPr="008E778C" w:rsidRDefault="006B7118" w:rsidP="008E77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6 </w:t>
            </w:r>
            <w:r w:rsidR="008E778C" w:rsidRPr="008E778C">
              <w:rPr>
                <w:rFonts w:ascii="Times New Roman" w:hAnsi="Times New Roman" w:cs="Times New Roman"/>
                <w:color w:val="000000"/>
                <w:sz w:val="23"/>
                <w:szCs w:val="23"/>
              </w:rPr>
              <w:t xml:space="preserve">человек/ </w:t>
            </w:r>
          </w:p>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 </w:t>
            </w:r>
            <w:r w:rsidR="00741368">
              <w:rPr>
                <w:rFonts w:ascii="Times New Roman" w:hAnsi="Times New Roman" w:cs="Times New Roman"/>
                <w:color w:val="000000"/>
                <w:sz w:val="23"/>
                <w:szCs w:val="23"/>
              </w:rPr>
              <w:t>15</w:t>
            </w:r>
            <w:r w:rsidRPr="008E778C">
              <w:rPr>
                <w:rFonts w:ascii="Times New Roman" w:hAnsi="Times New Roman" w:cs="Times New Roman"/>
                <w:color w:val="000000"/>
                <w:sz w:val="23"/>
                <w:szCs w:val="23"/>
              </w:rPr>
              <w:t xml:space="preserve">% </w:t>
            </w:r>
          </w:p>
        </w:tc>
      </w:tr>
      <w:tr w:rsidR="008E778C" w:rsidRPr="008E778C" w:rsidTr="00ED3507">
        <w:trPr>
          <w:trHeight w:val="385"/>
        </w:trPr>
        <w:tc>
          <w:tcPr>
            <w:tcW w:w="675"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1.10 </w:t>
            </w:r>
          </w:p>
        </w:tc>
        <w:tc>
          <w:tcPr>
            <w:tcW w:w="7371"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Cambria" w:hAnsi="Cambria" w:cs="Cambria"/>
                <w:color w:val="000000"/>
                <w:sz w:val="23"/>
                <w:szCs w:val="23"/>
              </w:rPr>
            </w:pPr>
            <w:r w:rsidRPr="008E778C">
              <w:rPr>
                <w:rFonts w:ascii="Times New Roman" w:hAnsi="Times New Roman" w:cs="Times New Roman"/>
                <w:color w:val="000000"/>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843" w:type="dxa"/>
            <w:tcBorders>
              <w:top w:val="single" w:sz="4" w:space="0" w:color="000000"/>
              <w:left w:val="single" w:sz="4" w:space="0" w:color="000000"/>
              <w:bottom w:val="single" w:sz="4" w:space="0" w:color="000000"/>
              <w:right w:val="single" w:sz="4" w:space="0" w:color="000000"/>
            </w:tcBorders>
          </w:tcPr>
          <w:p w:rsidR="008E778C" w:rsidRPr="008E778C" w:rsidRDefault="008E778C" w:rsidP="008E778C">
            <w:pPr>
              <w:autoSpaceDE w:val="0"/>
              <w:autoSpaceDN w:val="0"/>
              <w:adjustRightInd w:val="0"/>
              <w:spacing w:after="0" w:line="240" w:lineRule="auto"/>
              <w:rPr>
                <w:rFonts w:ascii="Times New Roman" w:hAnsi="Times New Roman" w:cs="Times New Roman"/>
                <w:color w:val="000000"/>
                <w:sz w:val="23"/>
                <w:szCs w:val="23"/>
              </w:rPr>
            </w:pPr>
            <w:r w:rsidRPr="008E778C">
              <w:rPr>
                <w:rFonts w:ascii="Times New Roman" w:hAnsi="Times New Roman" w:cs="Times New Roman"/>
                <w:color w:val="000000"/>
                <w:sz w:val="23"/>
                <w:szCs w:val="23"/>
              </w:rPr>
              <w:t xml:space="preserve">4 человека/ </w:t>
            </w:r>
          </w:p>
          <w:p w:rsidR="008E778C" w:rsidRPr="008E778C" w:rsidRDefault="00741368" w:rsidP="008E77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10</w:t>
            </w:r>
            <w:r w:rsidR="008E778C" w:rsidRPr="008E778C">
              <w:rPr>
                <w:rFonts w:ascii="Times New Roman" w:hAnsi="Times New Roman" w:cs="Times New Roman"/>
                <w:color w:val="000000"/>
                <w:sz w:val="23"/>
                <w:szCs w:val="23"/>
              </w:rPr>
              <w:t xml:space="preserve">% </w:t>
            </w:r>
          </w:p>
        </w:tc>
      </w:tr>
      <w:tr w:rsidR="00ED3507" w:rsidRPr="00ED3507" w:rsidTr="00ED3507">
        <w:trPr>
          <w:trHeight w:val="385"/>
        </w:trPr>
        <w:tc>
          <w:tcPr>
            <w:tcW w:w="675"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1.11 </w:t>
            </w:r>
          </w:p>
        </w:tc>
        <w:tc>
          <w:tcPr>
            <w:tcW w:w="7371"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Courier New" w:hAnsi="Courier New" w:cs="Courier New"/>
                <w:color w:val="000000"/>
                <w:sz w:val="23"/>
                <w:szCs w:val="23"/>
              </w:rPr>
            </w:pPr>
            <w:r w:rsidRPr="00ED3507">
              <w:rPr>
                <w:rFonts w:ascii="Times New Roman" w:hAnsi="Times New Roman" w:cs="Times New Roman"/>
                <w:color w:val="000000"/>
                <w:sz w:val="23"/>
                <w:szCs w:val="23"/>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843"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10 человек/ </w:t>
            </w:r>
          </w:p>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20% </w:t>
            </w:r>
          </w:p>
        </w:tc>
      </w:tr>
      <w:tr w:rsidR="00ED3507" w:rsidRPr="00ED3507" w:rsidTr="00ED3507">
        <w:trPr>
          <w:trHeight w:val="1075"/>
        </w:trPr>
        <w:tc>
          <w:tcPr>
            <w:tcW w:w="675"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1.12 </w:t>
            </w:r>
          </w:p>
        </w:tc>
        <w:tc>
          <w:tcPr>
            <w:tcW w:w="7371"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Courier New" w:hAnsi="Courier New" w:cs="Courier New"/>
                <w:color w:val="000000"/>
                <w:sz w:val="23"/>
                <w:szCs w:val="23"/>
              </w:rPr>
            </w:pPr>
            <w:r w:rsidRPr="00ED3507">
              <w:rPr>
                <w:rFonts w:ascii="Times New Roman" w:hAnsi="Times New Roman" w:cs="Times New Roman"/>
                <w:color w:val="000000"/>
                <w:sz w:val="23"/>
                <w:szCs w:val="23"/>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843"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100 % </w:t>
            </w:r>
          </w:p>
        </w:tc>
      </w:tr>
      <w:tr w:rsidR="00ED3507" w:rsidRPr="00ED3507" w:rsidTr="00ED3507">
        <w:trPr>
          <w:trHeight w:val="937"/>
        </w:trPr>
        <w:tc>
          <w:tcPr>
            <w:tcW w:w="675"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1.13 </w:t>
            </w:r>
          </w:p>
        </w:tc>
        <w:tc>
          <w:tcPr>
            <w:tcW w:w="7371"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Courier New" w:hAnsi="Courier New" w:cs="Courier New"/>
                <w:color w:val="000000"/>
                <w:sz w:val="23"/>
                <w:szCs w:val="23"/>
              </w:rPr>
            </w:pPr>
            <w:r w:rsidRPr="00ED3507">
              <w:rPr>
                <w:rFonts w:ascii="Times New Roman" w:hAnsi="Times New Roman" w:cs="Times New Roman"/>
                <w:color w:val="000000"/>
                <w:sz w:val="23"/>
                <w:szCs w:val="23"/>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843"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100 % </w:t>
            </w:r>
          </w:p>
        </w:tc>
      </w:tr>
      <w:tr w:rsidR="00ED3507" w:rsidRPr="00ED3507" w:rsidTr="00ED3507">
        <w:trPr>
          <w:trHeight w:val="385"/>
        </w:trPr>
        <w:tc>
          <w:tcPr>
            <w:tcW w:w="675"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1.14 </w:t>
            </w:r>
          </w:p>
        </w:tc>
        <w:tc>
          <w:tcPr>
            <w:tcW w:w="7371"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Courier New" w:hAnsi="Courier New" w:cs="Courier New"/>
                <w:color w:val="000000"/>
                <w:sz w:val="23"/>
                <w:szCs w:val="23"/>
              </w:rPr>
            </w:pPr>
            <w:r w:rsidRPr="00ED3507">
              <w:rPr>
                <w:rFonts w:ascii="Times New Roman" w:hAnsi="Times New Roman" w:cs="Times New Roman"/>
                <w:color w:val="000000"/>
                <w:sz w:val="23"/>
                <w:szCs w:val="23"/>
              </w:rPr>
              <w:t xml:space="preserve">Соотношение "педагогический работник/воспитанник" в дошкольной образовательной организации </w:t>
            </w:r>
          </w:p>
        </w:tc>
        <w:tc>
          <w:tcPr>
            <w:tcW w:w="1843"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1:</w:t>
            </w:r>
            <w:r w:rsidR="00741368">
              <w:rPr>
                <w:rFonts w:ascii="Times New Roman" w:hAnsi="Times New Roman" w:cs="Times New Roman"/>
                <w:color w:val="000000"/>
                <w:sz w:val="23"/>
                <w:szCs w:val="23"/>
              </w:rPr>
              <w:t>6</w:t>
            </w:r>
            <w:r w:rsidRPr="00ED3507">
              <w:rPr>
                <w:rFonts w:ascii="Times New Roman" w:hAnsi="Times New Roman" w:cs="Times New Roman"/>
                <w:color w:val="000000"/>
                <w:sz w:val="23"/>
                <w:szCs w:val="23"/>
              </w:rPr>
              <w:t xml:space="preserve"> </w:t>
            </w:r>
          </w:p>
          <w:p w:rsidR="00ED3507" w:rsidRPr="00ED3507" w:rsidRDefault="00741368" w:rsidP="00ED350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39</w:t>
            </w:r>
            <w:r w:rsidR="00ED3507" w:rsidRPr="00ED3507">
              <w:rPr>
                <w:rFonts w:ascii="Times New Roman" w:hAnsi="Times New Roman" w:cs="Times New Roman"/>
                <w:color w:val="000000"/>
                <w:sz w:val="23"/>
                <w:szCs w:val="23"/>
              </w:rPr>
              <w:t xml:space="preserve"> педагог</w:t>
            </w:r>
            <w:r>
              <w:rPr>
                <w:rFonts w:ascii="Times New Roman" w:hAnsi="Times New Roman" w:cs="Times New Roman"/>
                <w:color w:val="000000"/>
                <w:sz w:val="23"/>
                <w:szCs w:val="23"/>
              </w:rPr>
              <w:t>ов</w:t>
            </w:r>
            <w:r w:rsidR="00ED3507" w:rsidRPr="00ED3507">
              <w:rPr>
                <w:rFonts w:ascii="Times New Roman" w:hAnsi="Times New Roman" w:cs="Times New Roman"/>
                <w:color w:val="000000"/>
                <w:sz w:val="23"/>
                <w:szCs w:val="23"/>
              </w:rPr>
              <w:t xml:space="preserve">/ </w:t>
            </w:r>
          </w:p>
          <w:p w:rsidR="00ED3507" w:rsidRPr="00ED3507" w:rsidRDefault="00741368" w:rsidP="00ED350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260</w:t>
            </w:r>
            <w:r w:rsidR="00ED3507" w:rsidRPr="00ED3507">
              <w:rPr>
                <w:rFonts w:ascii="Times New Roman" w:hAnsi="Times New Roman" w:cs="Times New Roman"/>
                <w:color w:val="000000"/>
                <w:sz w:val="23"/>
                <w:szCs w:val="23"/>
              </w:rPr>
              <w:t xml:space="preserve"> детей </w:t>
            </w:r>
          </w:p>
        </w:tc>
      </w:tr>
      <w:tr w:rsidR="00ED3507" w:rsidRPr="00ED3507" w:rsidTr="00ED3507">
        <w:trPr>
          <w:trHeight w:val="247"/>
        </w:trPr>
        <w:tc>
          <w:tcPr>
            <w:tcW w:w="675"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1.15 </w:t>
            </w:r>
          </w:p>
        </w:tc>
        <w:tc>
          <w:tcPr>
            <w:tcW w:w="9214" w:type="dxa"/>
            <w:gridSpan w:val="2"/>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Courier New" w:hAnsi="Courier New" w:cs="Courier New"/>
                <w:color w:val="000000"/>
                <w:sz w:val="23"/>
                <w:szCs w:val="23"/>
              </w:rPr>
            </w:pPr>
            <w:r w:rsidRPr="00ED3507">
              <w:rPr>
                <w:rFonts w:ascii="Times New Roman" w:hAnsi="Times New Roman" w:cs="Times New Roman"/>
                <w:color w:val="000000"/>
                <w:sz w:val="23"/>
                <w:szCs w:val="23"/>
              </w:rPr>
              <w:t xml:space="preserve">Наличие в образовательной организации следующих педагогических работников: </w:t>
            </w:r>
          </w:p>
        </w:tc>
      </w:tr>
      <w:tr w:rsidR="00ED3507" w:rsidRPr="00ED3507" w:rsidTr="00ED3507">
        <w:trPr>
          <w:trHeight w:val="109"/>
        </w:trPr>
        <w:tc>
          <w:tcPr>
            <w:tcW w:w="675"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1.15.1 </w:t>
            </w:r>
          </w:p>
        </w:tc>
        <w:tc>
          <w:tcPr>
            <w:tcW w:w="7371"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Музыкального руководителя </w:t>
            </w:r>
          </w:p>
        </w:tc>
        <w:tc>
          <w:tcPr>
            <w:tcW w:w="1843"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да </w:t>
            </w:r>
          </w:p>
        </w:tc>
      </w:tr>
      <w:tr w:rsidR="00ED3507" w:rsidRPr="00ED3507" w:rsidTr="00ED3507">
        <w:trPr>
          <w:trHeight w:val="109"/>
        </w:trPr>
        <w:tc>
          <w:tcPr>
            <w:tcW w:w="675"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1.15.2 </w:t>
            </w:r>
          </w:p>
        </w:tc>
        <w:tc>
          <w:tcPr>
            <w:tcW w:w="7371"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Инструктора по физической культуре </w:t>
            </w:r>
          </w:p>
        </w:tc>
        <w:tc>
          <w:tcPr>
            <w:tcW w:w="1843"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да </w:t>
            </w:r>
          </w:p>
        </w:tc>
      </w:tr>
      <w:tr w:rsidR="00ED3507" w:rsidRPr="00ED3507" w:rsidTr="00ED3507">
        <w:trPr>
          <w:trHeight w:val="109"/>
        </w:trPr>
        <w:tc>
          <w:tcPr>
            <w:tcW w:w="675"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1.15.3 </w:t>
            </w:r>
          </w:p>
        </w:tc>
        <w:tc>
          <w:tcPr>
            <w:tcW w:w="7371"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Courier New" w:hAnsi="Courier New" w:cs="Courier New"/>
                <w:color w:val="000000"/>
                <w:sz w:val="23"/>
                <w:szCs w:val="23"/>
              </w:rPr>
            </w:pPr>
            <w:r w:rsidRPr="00ED3507">
              <w:rPr>
                <w:rFonts w:ascii="Times New Roman" w:hAnsi="Times New Roman" w:cs="Times New Roman"/>
                <w:color w:val="000000"/>
                <w:sz w:val="23"/>
                <w:szCs w:val="23"/>
              </w:rPr>
              <w:t xml:space="preserve">Учителя-логопеда </w:t>
            </w:r>
          </w:p>
        </w:tc>
        <w:tc>
          <w:tcPr>
            <w:tcW w:w="1843"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да </w:t>
            </w:r>
          </w:p>
        </w:tc>
      </w:tr>
      <w:tr w:rsidR="00ED3507" w:rsidRPr="00ED3507" w:rsidTr="00ED3507">
        <w:trPr>
          <w:trHeight w:val="109"/>
        </w:trPr>
        <w:tc>
          <w:tcPr>
            <w:tcW w:w="675"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1.15.4 </w:t>
            </w:r>
          </w:p>
        </w:tc>
        <w:tc>
          <w:tcPr>
            <w:tcW w:w="7371"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Логопеда </w:t>
            </w:r>
          </w:p>
        </w:tc>
        <w:tc>
          <w:tcPr>
            <w:tcW w:w="1843"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нет </w:t>
            </w:r>
          </w:p>
        </w:tc>
      </w:tr>
      <w:tr w:rsidR="00ED3507" w:rsidRPr="00ED3507" w:rsidTr="00ED3507">
        <w:trPr>
          <w:trHeight w:val="109"/>
        </w:trPr>
        <w:tc>
          <w:tcPr>
            <w:tcW w:w="675"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1.15.5 </w:t>
            </w:r>
          </w:p>
        </w:tc>
        <w:tc>
          <w:tcPr>
            <w:tcW w:w="7371"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Courier New" w:hAnsi="Courier New" w:cs="Courier New"/>
                <w:color w:val="000000"/>
                <w:sz w:val="23"/>
                <w:szCs w:val="23"/>
              </w:rPr>
            </w:pPr>
            <w:r w:rsidRPr="00ED3507">
              <w:rPr>
                <w:rFonts w:ascii="Times New Roman" w:hAnsi="Times New Roman" w:cs="Times New Roman"/>
                <w:color w:val="000000"/>
                <w:sz w:val="23"/>
                <w:szCs w:val="23"/>
              </w:rPr>
              <w:t xml:space="preserve">Учителя-дефектолога </w:t>
            </w:r>
          </w:p>
        </w:tc>
        <w:tc>
          <w:tcPr>
            <w:tcW w:w="1843" w:type="dxa"/>
            <w:tcBorders>
              <w:top w:val="single" w:sz="4" w:space="0" w:color="auto"/>
              <w:left w:val="single" w:sz="4" w:space="0" w:color="auto"/>
              <w:bottom w:val="single" w:sz="4" w:space="0" w:color="auto"/>
              <w:right w:val="single" w:sz="4" w:space="0" w:color="auto"/>
            </w:tcBorders>
          </w:tcPr>
          <w:p w:rsidR="00ED3507" w:rsidRPr="00ED3507" w:rsidRDefault="00741368" w:rsidP="00ED350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r>
      <w:tr w:rsidR="00ED3507" w:rsidRPr="00ED3507" w:rsidTr="00ED3507">
        <w:trPr>
          <w:trHeight w:val="109"/>
        </w:trPr>
        <w:tc>
          <w:tcPr>
            <w:tcW w:w="675"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1.15.6 </w:t>
            </w:r>
          </w:p>
        </w:tc>
        <w:tc>
          <w:tcPr>
            <w:tcW w:w="7371"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Courier New" w:hAnsi="Courier New" w:cs="Courier New"/>
                <w:color w:val="000000"/>
                <w:sz w:val="23"/>
                <w:szCs w:val="23"/>
              </w:rPr>
            </w:pPr>
            <w:r w:rsidRPr="00ED3507">
              <w:rPr>
                <w:rFonts w:ascii="Times New Roman" w:hAnsi="Times New Roman" w:cs="Times New Roman"/>
                <w:color w:val="000000"/>
                <w:sz w:val="23"/>
                <w:szCs w:val="23"/>
              </w:rPr>
              <w:t xml:space="preserve">Педагога-психолога </w:t>
            </w:r>
          </w:p>
        </w:tc>
        <w:tc>
          <w:tcPr>
            <w:tcW w:w="1843"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autoSpaceDE w:val="0"/>
              <w:autoSpaceDN w:val="0"/>
              <w:adjustRightInd w:val="0"/>
              <w:spacing w:after="0" w:line="240" w:lineRule="auto"/>
              <w:rPr>
                <w:rFonts w:ascii="Times New Roman" w:hAnsi="Times New Roman" w:cs="Times New Roman"/>
                <w:color w:val="000000"/>
                <w:sz w:val="23"/>
                <w:szCs w:val="23"/>
              </w:rPr>
            </w:pPr>
            <w:r w:rsidRPr="00ED3507">
              <w:rPr>
                <w:rFonts w:ascii="Times New Roman" w:hAnsi="Times New Roman" w:cs="Times New Roman"/>
                <w:color w:val="000000"/>
                <w:sz w:val="23"/>
                <w:szCs w:val="23"/>
              </w:rPr>
              <w:t xml:space="preserve">да </w:t>
            </w:r>
          </w:p>
        </w:tc>
      </w:tr>
    </w:tbl>
    <w:p w:rsidR="008E778C" w:rsidRDefault="008E778C" w:rsidP="00702031">
      <w:pPr>
        <w:spacing w:after="0" w:line="240" w:lineRule="auto"/>
        <w:ind w:right="-105"/>
        <w:jc w:val="center"/>
        <w:rPr>
          <w:rFonts w:ascii="Times New Roman" w:eastAsia="Times New Roman" w:hAnsi="Times New Roman" w:cs="Times New Roman"/>
          <w:b/>
          <w:bCs/>
          <w:sz w:val="24"/>
          <w:szCs w:val="24"/>
          <w:lang w:eastAsia="ru-RU"/>
        </w:rPr>
      </w:pPr>
    </w:p>
    <w:p w:rsidR="00CD5B35" w:rsidRPr="00482454" w:rsidRDefault="00741368" w:rsidP="00741368">
      <w:pPr>
        <w:spacing w:line="240" w:lineRule="auto"/>
        <w:rPr>
          <w:rFonts w:ascii="Times New Roman" w:hAnsi="Times New Roman" w:cs="Times New Roman"/>
          <w:sz w:val="28"/>
          <w:szCs w:val="28"/>
        </w:rPr>
      </w:pPr>
      <w:r w:rsidRPr="00482454">
        <w:rPr>
          <w:rFonts w:ascii="Times New Roman" w:hAnsi="Times New Roman" w:cs="Times New Roman"/>
          <w:sz w:val="28"/>
          <w:szCs w:val="28"/>
        </w:rPr>
        <w:t xml:space="preserve">Штатная численность МБДОУ «Детский сад № 47» на 01.01.2019 </w:t>
      </w:r>
      <w:r w:rsidR="006A4486" w:rsidRPr="00482454">
        <w:rPr>
          <w:rFonts w:ascii="Times New Roman" w:hAnsi="Times New Roman" w:cs="Times New Roman"/>
          <w:sz w:val="28"/>
          <w:szCs w:val="28"/>
        </w:rPr>
        <w:t>составляет 103</w:t>
      </w:r>
      <w:r w:rsidR="00622601" w:rsidRPr="00482454">
        <w:rPr>
          <w:rFonts w:ascii="Times New Roman" w:hAnsi="Times New Roman" w:cs="Times New Roman"/>
          <w:sz w:val="28"/>
          <w:szCs w:val="28"/>
        </w:rPr>
        <w:t xml:space="preserve">,1 </w:t>
      </w:r>
      <w:r w:rsidRPr="00482454">
        <w:rPr>
          <w:rFonts w:ascii="Times New Roman" w:hAnsi="Times New Roman" w:cs="Times New Roman"/>
          <w:sz w:val="28"/>
          <w:szCs w:val="28"/>
        </w:rPr>
        <w:t>штатных единиц.</w:t>
      </w:r>
    </w:p>
    <w:p w:rsidR="00741368" w:rsidRPr="00482454" w:rsidRDefault="00741368" w:rsidP="00741368">
      <w:pPr>
        <w:pStyle w:val="Default"/>
        <w:rPr>
          <w:color w:val="auto"/>
          <w:sz w:val="28"/>
          <w:szCs w:val="28"/>
        </w:rPr>
      </w:pPr>
      <w:r w:rsidRPr="00482454">
        <w:rPr>
          <w:b/>
          <w:bCs/>
          <w:i/>
          <w:iCs/>
          <w:color w:val="auto"/>
          <w:sz w:val="28"/>
          <w:szCs w:val="28"/>
        </w:rPr>
        <w:t xml:space="preserve">Образовательный процесс в ДОУ осуществляют на </w:t>
      </w:r>
      <w:r w:rsidR="005E0CC9">
        <w:rPr>
          <w:b/>
          <w:bCs/>
          <w:i/>
          <w:iCs/>
          <w:color w:val="auto"/>
          <w:sz w:val="28"/>
          <w:szCs w:val="28"/>
        </w:rPr>
        <w:t>29</w:t>
      </w:r>
      <w:r w:rsidRPr="00482454">
        <w:rPr>
          <w:b/>
          <w:bCs/>
          <w:i/>
          <w:iCs/>
          <w:color w:val="auto"/>
          <w:sz w:val="28"/>
          <w:szCs w:val="28"/>
        </w:rPr>
        <w:t>.12.2018</w:t>
      </w:r>
      <w:r w:rsidRPr="00482454">
        <w:rPr>
          <w:b/>
          <w:bCs/>
          <w:color w:val="auto"/>
          <w:sz w:val="28"/>
          <w:szCs w:val="28"/>
        </w:rPr>
        <w:t xml:space="preserve">: </w:t>
      </w:r>
    </w:p>
    <w:p w:rsidR="00741368" w:rsidRPr="00482454" w:rsidRDefault="00741368" w:rsidP="00741368">
      <w:pPr>
        <w:pStyle w:val="Default"/>
        <w:rPr>
          <w:color w:val="auto"/>
          <w:sz w:val="28"/>
          <w:szCs w:val="28"/>
        </w:rPr>
      </w:pPr>
      <w:r w:rsidRPr="00482454">
        <w:rPr>
          <w:color w:val="auto"/>
          <w:sz w:val="28"/>
          <w:szCs w:val="28"/>
        </w:rPr>
        <w:t xml:space="preserve">Воспитатели – 33 человека (33 ставки) </w:t>
      </w:r>
    </w:p>
    <w:p w:rsidR="00741368" w:rsidRPr="00482454" w:rsidRDefault="00741368" w:rsidP="00741368">
      <w:pPr>
        <w:pStyle w:val="Default"/>
        <w:rPr>
          <w:color w:val="auto"/>
          <w:sz w:val="28"/>
          <w:szCs w:val="28"/>
        </w:rPr>
      </w:pPr>
      <w:r w:rsidRPr="00482454">
        <w:rPr>
          <w:color w:val="auto"/>
          <w:sz w:val="28"/>
          <w:szCs w:val="28"/>
        </w:rPr>
        <w:lastRenderedPageBreak/>
        <w:t>Педагог – психолог – 1 человек (1,</w:t>
      </w:r>
      <w:r w:rsidR="00622601" w:rsidRPr="00482454">
        <w:rPr>
          <w:color w:val="auto"/>
          <w:sz w:val="28"/>
          <w:szCs w:val="28"/>
        </w:rPr>
        <w:t>25</w:t>
      </w:r>
      <w:r w:rsidRPr="00482454">
        <w:rPr>
          <w:color w:val="auto"/>
          <w:sz w:val="28"/>
          <w:szCs w:val="28"/>
        </w:rPr>
        <w:t xml:space="preserve"> ставки); </w:t>
      </w:r>
    </w:p>
    <w:p w:rsidR="00741368" w:rsidRPr="00482454" w:rsidRDefault="00741368" w:rsidP="00741368">
      <w:pPr>
        <w:pStyle w:val="Default"/>
        <w:rPr>
          <w:color w:val="auto"/>
          <w:sz w:val="28"/>
          <w:szCs w:val="28"/>
        </w:rPr>
      </w:pPr>
      <w:r w:rsidRPr="00482454">
        <w:rPr>
          <w:color w:val="auto"/>
          <w:sz w:val="28"/>
          <w:szCs w:val="28"/>
        </w:rPr>
        <w:t xml:space="preserve">Учитель – логопед – 1 человек (1 ставка); </w:t>
      </w:r>
    </w:p>
    <w:p w:rsidR="00741368" w:rsidRPr="00482454" w:rsidRDefault="00741368" w:rsidP="00741368">
      <w:pPr>
        <w:pStyle w:val="Default"/>
        <w:rPr>
          <w:color w:val="auto"/>
          <w:sz w:val="28"/>
          <w:szCs w:val="28"/>
        </w:rPr>
      </w:pPr>
      <w:r w:rsidRPr="00482454">
        <w:rPr>
          <w:color w:val="auto"/>
          <w:sz w:val="28"/>
          <w:szCs w:val="28"/>
        </w:rPr>
        <w:t>Музыкальные руководители – 2 человека (</w:t>
      </w:r>
      <w:r w:rsidR="00622601" w:rsidRPr="00482454">
        <w:rPr>
          <w:color w:val="auto"/>
          <w:sz w:val="28"/>
          <w:szCs w:val="28"/>
        </w:rPr>
        <w:t>3,75</w:t>
      </w:r>
      <w:r w:rsidRPr="00482454">
        <w:rPr>
          <w:color w:val="auto"/>
          <w:sz w:val="28"/>
          <w:szCs w:val="28"/>
        </w:rPr>
        <w:t xml:space="preserve">ставки); </w:t>
      </w:r>
    </w:p>
    <w:p w:rsidR="00741368" w:rsidRPr="00482454" w:rsidRDefault="00741368" w:rsidP="00741368">
      <w:pPr>
        <w:pStyle w:val="Default"/>
        <w:rPr>
          <w:color w:val="auto"/>
          <w:sz w:val="28"/>
          <w:szCs w:val="28"/>
        </w:rPr>
      </w:pPr>
      <w:r w:rsidRPr="00482454">
        <w:rPr>
          <w:color w:val="auto"/>
          <w:sz w:val="28"/>
          <w:szCs w:val="28"/>
        </w:rPr>
        <w:t>Инструктор ФК – 1 человека (1</w:t>
      </w:r>
      <w:r w:rsidR="00622601" w:rsidRPr="00482454">
        <w:rPr>
          <w:color w:val="auto"/>
          <w:sz w:val="28"/>
          <w:szCs w:val="28"/>
        </w:rPr>
        <w:t>,5</w:t>
      </w:r>
      <w:r w:rsidRPr="00482454">
        <w:rPr>
          <w:color w:val="auto"/>
          <w:sz w:val="28"/>
          <w:szCs w:val="28"/>
        </w:rPr>
        <w:t>ставки).</w:t>
      </w:r>
    </w:p>
    <w:p w:rsidR="00741368" w:rsidRDefault="00741368" w:rsidP="00741368">
      <w:pPr>
        <w:pStyle w:val="Default"/>
        <w:rPr>
          <w:sz w:val="28"/>
          <w:szCs w:val="28"/>
        </w:rPr>
      </w:pPr>
      <w:r>
        <w:rPr>
          <w:b/>
          <w:bCs/>
          <w:i/>
          <w:iCs/>
          <w:sz w:val="28"/>
          <w:szCs w:val="28"/>
        </w:rPr>
        <w:t>Укомплектованность по педагогическим работникам</w:t>
      </w:r>
      <w:r>
        <w:rPr>
          <w:sz w:val="28"/>
          <w:szCs w:val="28"/>
        </w:rPr>
        <w:t xml:space="preserve">: </w:t>
      </w:r>
    </w:p>
    <w:p w:rsidR="00741368" w:rsidRDefault="00741368" w:rsidP="00741368">
      <w:pPr>
        <w:pStyle w:val="Default"/>
        <w:rPr>
          <w:sz w:val="28"/>
          <w:szCs w:val="28"/>
        </w:rPr>
      </w:pPr>
      <w:r>
        <w:rPr>
          <w:sz w:val="28"/>
          <w:szCs w:val="28"/>
        </w:rPr>
        <w:t xml:space="preserve">- общая – 100%; </w:t>
      </w:r>
    </w:p>
    <w:p w:rsidR="00741368" w:rsidRDefault="00741368" w:rsidP="00741368">
      <w:pPr>
        <w:pStyle w:val="Default"/>
        <w:rPr>
          <w:sz w:val="28"/>
          <w:szCs w:val="28"/>
        </w:rPr>
      </w:pPr>
      <w:r>
        <w:rPr>
          <w:sz w:val="28"/>
          <w:szCs w:val="28"/>
        </w:rPr>
        <w:t>- штатная – 100%;</w:t>
      </w:r>
    </w:p>
    <w:p w:rsidR="008253C3" w:rsidRPr="007A0A8D" w:rsidRDefault="008253C3" w:rsidP="008253C3">
      <w:pPr>
        <w:spacing w:after="0" w:line="240" w:lineRule="auto"/>
        <w:ind w:firstLine="708"/>
        <w:jc w:val="both"/>
        <w:rPr>
          <w:rFonts w:ascii="Times New Roman" w:hAnsi="Times New Roman" w:cs="Times New Roman"/>
          <w:sz w:val="28"/>
          <w:szCs w:val="28"/>
        </w:rPr>
      </w:pPr>
      <w:r w:rsidRPr="007A0A8D">
        <w:rPr>
          <w:rFonts w:ascii="Times New Roman" w:hAnsi="Times New Roman" w:cs="Times New Roman"/>
          <w:sz w:val="28"/>
          <w:szCs w:val="28"/>
        </w:rPr>
        <w:t>В ДОУ разработана система повышения квалификации педагогов, профессионального мастерства, включающая следующие формы:</w:t>
      </w:r>
    </w:p>
    <w:p w:rsidR="007A0A8D" w:rsidRPr="007A0A8D" w:rsidRDefault="007A0A8D" w:rsidP="007A0A8D">
      <w:pPr>
        <w:spacing w:after="0" w:line="240" w:lineRule="auto"/>
        <w:ind w:firstLine="708"/>
        <w:jc w:val="right"/>
        <w:rPr>
          <w:rFonts w:ascii="Times New Roman" w:hAnsi="Times New Roman" w:cs="Times New Roman"/>
          <w:sz w:val="28"/>
          <w:szCs w:val="28"/>
        </w:rPr>
      </w:pPr>
      <w:r w:rsidRPr="007A0A8D">
        <w:rPr>
          <w:rFonts w:ascii="Times New Roman" w:hAnsi="Times New Roman" w:cs="Times New Roman"/>
          <w:sz w:val="28"/>
          <w:szCs w:val="28"/>
        </w:rPr>
        <w:t xml:space="preserve">Таблица </w:t>
      </w:r>
      <w:r w:rsidR="00A52108">
        <w:rPr>
          <w:rFonts w:ascii="Times New Roman" w:hAnsi="Times New Roman" w:cs="Times New Roman"/>
          <w:sz w:val="28"/>
          <w:szCs w:val="28"/>
        </w:rPr>
        <w:t>№14</w:t>
      </w:r>
    </w:p>
    <w:p w:rsidR="007A0A8D" w:rsidRPr="007A0A8D" w:rsidRDefault="007A0A8D" w:rsidP="008253C3">
      <w:pPr>
        <w:spacing w:after="0" w:line="240" w:lineRule="auto"/>
        <w:jc w:val="both"/>
        <w:rPr>
          <w:rFonts w:ascii="Times New Roman" w:hAnsi="Times New Roman" w:cs="Times New Roman"/>
          <w:sz w:val="28"/>
          <w:szCs w:val="28"/>
        </w:rPr>
      </w:pPr>
    </w:p>
    <w:tbl>
      <w:tblPr>
        <w:tblStyle w:val="51"/>
        <w:tblW w:w="0" w:type="auto"/>
        <w:tblLook w:val="04A0" w:firstRow="1" w:lastRow="0" w:firstColumn="1" w:lastColumn="0" w:noHBand="0" w:noVBand="1"/>
      </w:tblPr>
      <w:tblGrid>
        <w:gridCol w:w="4644"/>
        <w:gridCol w:w="5636"/>
      </w:tblGrid>
      <w:tr w:rsidR="007A0A8D" w:rsidRPr="007A0A8D" w:rsidTr="00F93A92">
        <w:tc>
          <w:tcPr>
            <w:tcW w:w="4644" w:type="dxa"/>
          </w:tcPr>
          <w:p w:rsidR="007A0A8D" w:rsidRPr="007A0A8D" w:rsidRDefault="007A0A8D" w:rsidP="006A4486">
            <w:pPr>
              <w:jc w:val="center"/>
              <w:rPr>
                <w:rFonts w:ascii="Times New Roman" w:hAnsi="Times New Roman" w:cs="Times New Roman"/>
                <w:sz w:val="28"/>
                <w:szCs w:val="28"/>
              </w:rPr>
            </w:pPr>
            <w:r w:rsidRPr="007A0A8D">
              <w:rPr>
                <w:rFonts w:ascii="Times New Roman" w:hAnsi="Times New Roman" w:cs="Times New Roman"/>
                <w:sz w:val="28"/>
                <w:szCs w:val="28"/>
              </w:rPr>
              <w:t>Формы работы</w:t>
            </w:r>
          </w:p>
        </w:tc>
        <w:tc>
          <w:tcPr>
            <w:tcW w:w="5636" w:type="dxa"/>
          </w:tcPr>
          <w:p w:rsidR="007A0A8D" w:rsidRPr="007A0A8D" w:rsidRDefault="007A0A8D" w:rsidP="006A4486">
            <w:pPr>
              <w:jc w:val="center"/>
              <w:rPr>
                <w:rFonts w:ascii="Times New Roman" w:hAnsi="Times New Roman" w:cs="Times New Roman"/>
                <w:sz w:val="28"/>
                <w:szCs w:val="28"/>
              </w:rPr>
            </w:pPr>
            <w:r w:rsidRPr="007A0A8D">
              <w:rPr>
                <w:rFonts w:ascii="Times New Roman" w:hAnsi="Times New Roman" w:cs="Times New Roman"/>
                <w:sz w:val="28"/>
                <w:szCs w:val="28"/>
              </w:rPr>
              <w:t>Участие педагогов и специалистов в</w:t>
            </w:r>
          </w:p>
        </w:tc>
      </w:tr>
      <w:tr w:rsidR="008253C3" w:rsidRPr="007A0A8D" w:rsidTr="00F93A92">
        <w:tc>
          <w:tcPr>
            <w:tcW w:w="4644" w:type="dxa"/>
          </w:tcPr>
          <w:p w:rsidR="008253C3" w:rsidRPr="00741368" w:rsidRDefault="008253C3" w:rsidP="008253C3">
            <w:pPr>
              <w:autoSpaceDE w:val="0"/>
              <w:autoSpaceDN w:val="0"/>
              <w:adjustRightInd w:val="0"/>
              <w:rPr>
                <w:rFonts w:ascii="Times New Roman" w:hAnsi="Times New Roman" w:cs="Times New Roman"/>
                <w:color w:val="000000"/>
                <w:sz w:val="28"/>
                <w:szCs w:val="28"/>
              </w:rPr>
            </w:pPr>
            <w:r w:rsidRPr="00741368">
              <w:rPr>
                <w:rFonts w:ascii="Times New Roman" w:hAnsi="Times New Roman" w:cs="Times New Roman"/>
                <w:color w:val="000000"/>
                <w:sz w:val="28"/>
                <w:szCs w:val="28"/>
              </w:rPr>
              <w:t xml:space="preserve">участие в экспертных советах ДОУ, города, области, РФ </w:t>
            </w:r>
          </w:p>
        </w:tc>
        <w:tc>
          <w:tcPr>
            <w:tcW w:w="5636" w:type="dxa"/>
          </w:tcPr>
          <w:p w:rsidR="008253C3" w:rsidRPr="008B77C1" w:rsidRDefault="008253C3" w:rsidP="008253C3">
            <w:pPr>
              <w:autoSpaceDE w:val="0"/>
              <w:autoSpaceDN w:val="0"/>
              <w:adjustRightInd w:val="0"/>
              <w:rPr>
                <w:rFonts w:ascii="Times New Roman" w:hAnsi="Times New Roman" w:cs="Times New Roman"/>
                <w:color w:val="000000"/>
                <w:sz w:val="28"/>
                <w:szCs w:val="28"/>
              </w:rPr>
            </w:pPr>
            <w:r w:rsidRPr="008B77C1">
              <w:rPr>
                <w:rFonts w:ascii="Times New Roman" w:hAnsi="Times New Roman" w:cs="Times New Roman"/>
                <w:color w:val="000000"/>
                <w:sz w:val="28"/>
                <w:szCs w:val="28"/>
              </w:rPr>
              <w:t xml:space="preserve">1 человека – члены экспертного совета на соискание губернаторской премии Томской области в сфере образования, науки, здравоохранения и культуры; </w:t>
            </w:r>
          </w:p>
          <w:p w:rsidR="008253C3" w:rsidRPr="008B77C1" w:rsidRDefault="008253C3" w:rsidP="008253C3">
            <w:pPr>
              <w:autoSpaceDE w:val="0"/>
              <w:autoSpaceDN w:val="0"/>
              <w:adjustRightInd w:val="0"/>
              <w:rPr>
                <w:rFonts w:ascii="Times New Roman" w:hAnsi="Times New Roman" w:cs="Times New Roman"/>
                <w:color w:val="000000"/>
                <w:sz w:val="28"/>
                <w:szCs w:val="28"/>
              </w:rPr>
            </w:pPr>
            <w:r w:rsidRPr="008B77C1">
              <w:rPr>
                <w:rFonts w:ascii="Times New Roman" w:hAnsi="Times New Roman" w:cs="Times New Roman"/>
                <w:color w:val="000000"/>
                <w:sz w:val="28"/>
                <w:szCs w:val="28"/>
              </w:rPr>
              <w:t xml:space="preserve">1 человека - члены жюри регионального конкурса ―Наш новый детский сад‖ </w:t>
            </w:r>
          </w:p>
          <w:p w:rsidR="008253C3" w:rsidRPr="008B77C1" w:rsidRDefault="008253C3" w:rsidP="008253C3">
            <w:pPr>
              <w:autoSpaceDE w:val="0"/>
              <w:autoSpaceDN w:val="0"/>
              <w:adjustRightInd w:val="0"/>
              <w:rPr>
                <w:rFonts w:ascii="Times New Roman" w:hAnsi="Times New Roman" w:cs="Times New Roman"/>
                <w:color w:val="000000"/>
                <w:sz w:val="28"/>
                <w:szCs w:val="28"/>
              </w:rPr>
            </w:pPr>
            <w:r w:rsidRPr="008B77C1">
              <w:rPr>
                <w:rFonts w:ascii="Times New Roman" w:hAnsi="Times New Roman" w:cs="Times New Roman"/>
                <w:color w:val="000000"/>
                <w:sz w:val="28"/>
                <w:szCs w:val="28"/>
              </w:rPr>
              <w:t xml:space="preserve">1 человек – член жюри Муниципального этапа </w:t>
            </w:r>
          </w:p>
          <w:p w:rsidR="008253C3" w:rsidRPr="008B77C1" w:rsidRDefault="008253C3" w:rsidP="008253C3">
            <w:pPr>
              <w:autoSpaceDE w:val="0"/>
              <w:autoSpaceDN w:val="0"/>
              <w:adjustRightInd w:val="0"/>
              <w:rPr>
                <w:rFonts w:ascii="Times New Roman" w:hAnsi="Times New Roman" w:cs="Times New Roman"/>
                <w:color w:val="000000"/>
                <w:sz w:val="28"/>
                <w:szCs w:val="28"/>
              </w:rPr>
            </w:pPr>
            <w:r w:rsidRPr="008B77C1">
              <w:rPr>
                <w:rFonts w:ascii="Times New Roman" w:hAnsi="Times New Roman" w:cs="Times New Roman"/>
                <w:color w:val="000000"/>
                <w:sz w:val="28"/>
                <w:szCs w:val="28"/>
              </w:rPr>
              <w:t xml:space="preserve">1 человек - член жюри Муниципального конкурса «Лучшее видеозанятие» </w:t>
            </w:r>
          </w:p>
          <w:p w:rsidR="008253C3" w:rsidRPr="00741368" w:rsidRDefault="008253C3" w:rsidP="008253C3">
            <w:pPr>
              <w:autoSpaceDE w:val="0"/>
              <w:autoSpaceDN w:val="0"/>
              <w:adjustRightInd w:val="0"/>
              <w:rPr>
                <w:rFonts w:ascii="Times New Roman" w:hAnsi="Times New Roman" w:cs="Times New Roman"/>
                <w:color w:val="000000"/>
                <w:sz w:val="23"/>
                <w:szCs w:val="23"/>
              </w:rPr>
            </w:pPr>
            <w:r w:rsidRPr="008B77C1">
              <w:rPr>
                <w:rFonts w:ascii="Times New Roman" w:hAnsi="Times New Roman" w:cs="Times New Roman"/>
                <w:color w:val="000000"/>
                <w:sz w:val="28"/>
                <w:szCs w:val="28"/>
              </w:rPr>
              <w:t>2 человека эксперты в рамках Декады молодого специалиста</w:t>
            </w:r>
          </w:p>
        </w:tc>
      </w:tr>
      <w:tr w:rsidR="008253C3" w:rsidRPr="007A0A8D" w:rsidTr="00F93A92">
        <w:tc>
          <w:tcPr>
            <w:tcW w:w="4644" w:type="dxa"/>
          </w:tcPr>
          <w:p w:rsidR="008253C3" w:rsidRPr="007A0A8D" w:rsidRDefault="008253C3" w:rsidP="008253C3">
            <w:pPr>
              <w:numPr>
                <w:ilvl w:val="0"/>
                <w:numId w:val="16"/>
              </w:numPr>
              <w:ind w:left="284" w:hanging="284"/>
              <w:contextualSpacing/>
              <w:jc w:val="both"/>
              <w:rPr>
                <w:rFonts w:ascii="Times New Roman" w:hAnsi="Times New Roman" w:cs="Times New Roman"/>
                <w:sz w:val="28"/>
                <w:szCs w:val="28"/>
              </w:rPr>
            </w:pPr>
            <w:r w:rsidRPr="007A0A8D">
              <w:rPr>
                <w:rFonts w:ascii="Times New Roman" w:hAnsi="Times New Roman" w:cs="Times New Roman"/>
                <w:sz w:val="28"/>
                <w:szCs w:val="28"/>
              </w:rPr>
              <w:t>Участие в работе, методических объединений ДОУ, города</w:t>
            </w:r>
          </w:p>
          <w:p w:rsidR="008253C3" w:rsidRPr="007A0A8D" w:rsidRDefault="008253C3" w:rsidP="008253C3">
            <w:pPr>
              <w:jc w:val="both"/>
              <w:rPr>
                <w:rFonts w:ascii="Times New Roman" w:hAnsi="Times New Roman" w:cs="Times New Roman"/>
                <w:sz w:val="28"/>
                <w:szCs w:val="28"/>
              </w:rPr>
            </w:pPr>
          </w:p>
          <w:p w:rsidR="008253C3" w:rsidRPr="007A0A8D" w:rsidRDefault="008253C3" w:rsidP="008253C3">
            <w:pPr>
              <w:jc w:val="both"/>
              <w:rPr>
                <w:rFonts w:ascii="Times New Roman" w:hAnsi="Times New Roman" w:cs="Times New Roman"/>
                <w:sz w:val="28"/>
                <w:szCs w:val="28"/>
              </w:rPr>
            </w:pPr>
          </w:p>
          <w:p w:rsidR="008253C3" w:rsidRPr="007A0A8D" w:rsidRDefault="008253C3" w:rsidP="008253C3">
            <w:pPr>
              <w:jc w:val="both"/>
              <w:rPr>
                <w:rFonts w:ascii="Times New Roman" w:hAnsi="Times New Roman" w:cs="Times New Roman"/>
                <w:sz w:val="28"/>
                <w:szCs w:val="28"/>
              </w:rPr>
            </w:pPr>
          </w:p>
        </w:tc>
        <w:tc>
          <w:tcPr>
            <w:tcW w:w="5636" w:type="dxa"/>
          </w:tcPr>
          <w:p w:rsidR="008253C3" w:rsidRPr="007A0A8D" w:rsidRDefault="008253C3" w:rsidP="008253C3">
            <w:pPr>
              <w:jc w:val="both"/>
              <w:rPr>
                <w:rFonts w:ascii="Times New Roman" w:hAnsi="Times New Roman" w:cs="Times New Roman"/>
                <w:sz w:val="28"/>
                <w:szCs w:val="28"/>
              </w:rPr>
            </w:pPr>
            <w:r w:rsidRPr="007A0A8D">
              <w:rPr>
                <w:rFonts w:ascii="Times New Roman" w:hAnsi="Times New Roman" w:cs="Times New Roman"/>
                <w:sz w:val="28"/>
                <w:szCs w:val="28"/>
              </w:rPr>
              <w:t>13 человек – участники методического объединения на уровне ДОУ по этнокультурному образованию «Центр этнокультурногообразования».</w:t>
            </w:r>
          </w:p>
          <w:p w:rsidR="008253C3" w:rsidRPr="007A0A8D" w:rsidRDefault="008253C3" w:rsidP="008253C3">
            <w:pPr>
              <w:jc w:val="both"/>
              <w:rPr>
                <w:rFonts w:ascii="Times New Roman" w:hAnsi="Times New Roman" w:cs="Times New Roman"/>
                <w:sz w:val="28"/>
                <w:szCs w:val="28"/>
              </w:rPr>
            </w:pPr>
            <w:r w:rsidRPr="007A0A8D">
              <w:rPr>
                <w:rFonts w:ascii="Times New Roman" w:hAnsi="Times New Roman" w:cs="Times New Roman"/>
                <w:sz w:val="28"/>
                <w:szCs w:val="28"/>
              </w:rPr>
              <w:t>12 человек - участники методического объединения на уровне ДОУ по экологическому образованию.</w:t>
            </w:r>
          </w:p>
          <w:p w:rsidR="008253C3" w:rsidRPr="007A0A8D" w:rsidRDefault="008253C3" w:rsidP="008253C3">
            <w:pPr>
              <w:jc w:val="both"/>
              <w:rPr>
                <w:rFonts w:ascii="Times New Roman" w:hAnsi="Times New Roman" w:cs="Times New Roman"/>
                <w:sz w:val="28"/>
                <w:szCs w:val="28"/>
              </w:rPr>
            </w:pPr>
            <w:r w:rsidRPr="007A0A8D">
              <w:rPr>
                <w:rFonts w:ascii="Times New Roman" w:hAnsi="Times New Roman" w:cs="Times New Roman"/>
                <w:sz w:val="28"/>
                <w:szCs w:val="28"/>
              </w:rPr>
              <w:t>9 человек -</w:t>
            </w:r>
            <w:r w:rsidRPr="007A0A8D">
              <w:t xml:space="preserve"> </w:t>
            </w:r>
            <w:r w:rsidRPr="007A0A8D">
              <w:rPr>
                <w:rFonts w:ascii="Times New Roman" w:hAnsi="Times New Roman" w:cs="Times New Roman"/>
                <w:sz w:val="28"/>
                <w:szCs w:val="28"/>
              </w:rPr>
              <w:t>участники методического объединения на уровне ДОУ по инклюзивному образованию</w:t>
            </w:r>
          </w:p>
        </w:tc>
      </w:tr>
      <w:tr w:rsidR="008253C3" w:rsidRPr="007A0A8D" w:rsidTr="00F93A92">
        <w:tc>
          <w:tcPr>
            <w:tcW w:w="4644" w:type="dxa"/>
          </w:tcPr>
          <w:p w:rsidR="008253C3" w:rsidRPr="007A0A8D" w:rsidRDefault="008253C3" w:rsidP="008253C3">
            <w:pPr>
              <w:numPr>
                <w:ilvl w:val="0"/>
                <w:numId w:val="16"/>
              </w:numPr>
              <w:ind w:left="284" w:hanging="284"/>
              <w:contextualSpacing/>
              <w:jc w:val="both"/>
              <w:rPr>
                <w:rFonts w:ascii="Times New Roman" w:hAnsi="Times New Roman" w:cs="Times New Roman"/>
                <w:sz w:val="28"/>
                <w:szCs w:val="28"/>
              </w:rPr>
            </w:pPr>
            <w:r w:rsidRPr="007A0A8D">
              <w:rPr>
                <w:rFonts w:ascii="Times New Roman" w:hAnsi="Times New Roman" w:cs="Times New Roman"/>
                <w:sz w:val="28"/>
                <w:szCs w:val="28"/>
              </w:rPr>
              <w:t>Участие в экспертных советах ДОУ, города, области, РФ</w:t>
            </w:r>
          </w:p>
        </w:tc>
        <w:tc>
          <w:tcPr>
            <w:tcW w:w="5636" w:type="dxa"/>
          </w:tcPr>
          <w:p w:rsidR="008253C3" w:rsidRPr="007A0A8D" w:rsidRDefault="008253C3" w:rsidP="008253C3">
            <w:pPr>
              <w:jc w:val="both"/>
              <w:rPr>
                <w:rFonts w:ascii="Times New Roman" w:hAnsi="Times New Roman" w:cs="Times New Roman"/>
                <w:sz w:val="28"/>
                <w:szCs w:val="28"/>
              </w:rPr>
            </w:pPr>
            <w:r w:rsidRPr="007A0A8D">
              <w:rPr>
                <w:rFonts w:ascii="Times New Roman" w:hAnsi="Times New Roman" w:cs="Times New Roman"/>
                <w:sz w:val="28"/>
                <w:szCs w:val="28"/>
              </w:rPr>
              <w:t xml:space="preserve">4 человека – выступают экспертами в различных образовательных событиях «Конкурс на премию губернатора Томской области в образовании», муниципальный конкурс «Лучшее видеозанятие», «Неделя молодого специалиста» </w:t>
            </w:r>
          </w:p>
        </w:tc>
      </w:tr>
      <w:tr w:rsidR="008253C3" w:rsidRPr="007A0A8D" w:rsidTr="00F93A92">
        <w:tc>
          <w:tcPr>
            <w:tcW w:w="4644" w:type="dxa"/>
          </w:tcPr>
          <w:p w:rsidR="008253C3" w:rsidRPr="007A0A8D" w:rsidRDefault="008253C3" w:rsidP="008253C3">
            <w:pPr>
              <w:numPr>
                <w:ilvl w:val="0"/>
                <w:numId w:val="16"/>
              </w:numPr>
              <w:ind w:left="284" w:hanging="284"/>
              <w:contextualSpacing/>
              <w:jc w:val="both"/>
              <w:rPr>
                <w:rFonts w:ascii="Times New Roman" w:hAnsi="Times New Roman" w:cs="Times New Roman"/>
                <w:sz w:val="28"/>
                <w:szCs w:val="28"/>
              </w:rPr>
            </w:pPr>
            <w:r w:rsidRPr="007A0A8D">
              <w:rPr>
                <w:rFonts w:ascii="Times New Roman" w:hAnsi="Times New Roman" w:cs="Times New Roman"/>
                <w:sz w:val="28"/>
                <w:szCs w:val="28"/>
              </w:rPr>
              <w:t>Педсоветы, семинары-практикумы в ДОУ и др.</w:t>
            </w:r>
          </w:p>
        </w:tc>
        <w:tc>
          <w:tcPr>
            <w:tcW w:w="5636" w:type="dxa"/>
          </w:tcPr>
          <w:p w:rsidR="008253C3" w:rsidRPr="007A0A8D" w:rsidRDefault="008253C3" w:rsidP="008253C3">
            <w:pPr>
              <w:jc w:val="both"/>
              <w:rPr>
                <w:rFonts w:ascii="Times New Roman" w:hAnsi="Times New Roman" w:cs="Times New Roman"/>
                <w:sz w:val="28"/>
                <w:szCs w:val="28"/>
              </w:rPr>
            </w:pPr>
            <w:r w:rsidRPr="007A0A8D">
              <w:rPr>
                <w:rFonts w:ascii="Times New Roman" w:hAnsi="Times New Roman" w:cs="Times New Roman"/>
                <w:sz w:val="28"/>
                <w:szCs w:val="28"/>
              </w:rPr>
              <w:t>четыре педагогических совета (13 выступавших),</w:t>
            </w:r>
          </w:p>
          <w:p w:rsidR="008253C3" w:rsidRPr="007A0A8D" w:rsidRDefault="00482454" w:rsidP="008253C3">
            <w:pPr>
              <w:jc w:val="both"/>
              <w:rPr>
                <w:rFonts w:ascii="Times New Roman" w:hAnsi="Times New Roman" w:cs="Times New Roman"/>
                <w:sz w:val="28"/>
                <w:szCs w:val="28"/>
              </w:rPr>
            </w:pPr>
            <w:r>
              <w:rPr>
                <w:rFonts w:ascii="Times New Roman" w:hAnsi="Times New Roman" w:cs="Times New Roman"/>
                <w:sz w:val="28"/>
                <w:szCs w:val="28"/>
              </w:rPr>
              <w:t>2 о</w:t>
            </w:r>
            <w:r w:rsidR="008253C3" w:rsidRPr="007A0A8D">
              <w:rPr>
                <w:rFonts w:ascii="Times New Roman" w:hAnsi="Times New Roman" w:cs="Times New Roman"/>
                <w:sz w:val="28"/>
                <w:szCs w:val="28"/>
              </w:rPr>
              <w:t>ткрыты</w:t>
            </w:r>
            <w:r>
              <w:rPr>
                <w:rFonts w:ascii="Times New Roman" w:hAnsi="Times New Roman" w:cs="Times New Roman"/>
                <w:sz w:val="28"/>
                <w:szCs w:val="28"/>
              </w:rPr>
              <w:t>х</w:t>
            </w:r>
            <w:r w:rsidR="008253C3" w:rsidRPr="007A0A8D">
              <w:rPr>
                <w:rFonts w:ascii="Times New Roman" w:hAnsi="Times New Roman" w:cs="Times New Roman"/>
                <w:sz w:val="28"/>
                <w:szCs w:val="28"/>
              </w:rPr>
              <w:t xml:space="preserve"> семинар</w:t>
            </w:r>
            <w:r>
              <w:rPr>
                <w:rFonts w:ascii="Times New Roman" w:hAnsi="Times New Roman" w:cs="Times New Roman"/>
                <w:sz w:val="28"/>
                <w:szCs w:val="28"/>
              </w:rPr>
              <w:t>а</w:t>
            </w:r>
            <w:r w:rsidR="008253C3" w:rsidRPr="007A0A8D">
              <w:rPr>
                <w:rFonts w:ascii="Times New Roman" w:hAnsi="Times New Roman" w:cs="Times New Roman"/>
                <w:sz w:val="28"/>
                <w:szCs w:val="28"/>
              </w:rPr>
              <w:t>-практикум</w:t>
            </w:r>
            <w:r>
              <w:rPr>
                <w:rFonts w:ascii="Times New Roman" w:hAnsi="Times New Roman" w:cs="Times New Roman"/>
                <w:sz w:val="28"/>
                <w:szCs w:val="28"/>
              </w:rPr>
              <w:t>а</w:t>
            </w:r>
            <w:r w:rsidR="008253C3" w:rsidRPr="007A0A8D">
              <w:rPr>
                <w:rFonts w:ascii="Times New Roman" w:hAnsi="Times New Roman" w:cs="Times New Roman"/>
                <w:sz w:val="28"/>
                <w:szCs w:val="28"/>
              </w:rPr>
              <w:t xml:space="preserve"> на базе ДОУ (10 педагогов),</w:t>
            </w:r>
          </w:p>
          <w:p w:rsidR="008253C3" w:rsidRPr="007A0A8D" w:rsidRDefault="00482454" w:rsidP="008253C3">
            <w:pPr>
              <w:jc w:val="both"/>
              <w:rPr>
                <w:rFonts w:ascii="Times New Roman" w:hAnsi="Times New Roman" w:cs="Times New Roman"/>
                <w:sz w:val="28"/>
                <w:szCs w:val="28"/>
              </w:rPr>
            </w:pPr>
            <w:r>
              <w:rPr>
                <w:rFonts w:ascii="Times New Roman" w:hAnsi="Times New Roman" w:cs="Times New Roman"/>
                <w:sz w:val="28"/>
                <w:szCs w:val="28"/>
              </w:rPr>
              <w:t>4</w:t>
            </w:r>
            <w:r w:rsidR="008253C3" w:rsidRPr="007A0A8D">
              <w:rPr>
                <w:rFonts w:ascii="Times New Roman" w:hAnsi="Times New Roman" w:cs="Times New Roman"/>
                <w:sz w:val="28"/>
                <w:szCs w:val="28"/>
              </w:rPr>
              <w:t xml:space="preserve"> плановых ПМПк ,</w:t>
            </w:r>
          </w:p>
          <w:p w:rsidR="008253C3" w:rsidRPr="007A0A8D" w:rsidRDefault="008253C3" w:rsidP="008253C3">
            <w:pPr>
              <w:jc w:val="both"/>
              <w:rPr>
                <w:rFonts w:ascii="Times New Roman" w:hAnsi="Times New Roman" w:cs="Times New Roman"/>
                <w:sz w:val="28"/>
                <w:szCs w:val="28"/>
              </w:rPr>
            </w:pPr>
            <w:r w:rsidRPr="007A0A8D">
              <w:rPr>
                <w:rFonts w:ascii="Times New Roman" w:hAnsi="Times New Roman" w:cs="Times New Roman"/>
                <w:sz w:val="28"/>
                <w:szCs w:val="28"/>
              </w:rPr>
              <w:t>мастер-классы и консультации</w:t>
            </w:r>
          </w:p>
        </w:tc>
      </w:tr>
      <w:tr w:rsidR="008253C3" w:rsidRPr="007A0A8D" w:rsidTr="00F93A92">
        <w:tc>
          <w:tcPr>
            <w:tcW w:w="4644" w:type="dxa"/>
          </w:tcPr>
          <w:p w:rsidR="008253C3" w:rsidRPr="007A0A8D" w:rsidRDefault="008253C3" w:rsidP="008253C3">
            <w:pPr>
              <w:numPr>
                <w:ilvl w:val="0"/>
                <w:numId w:val="16"/>
              </w:numPr>
              <w:ind w:left="284" w:hanging="284"/>
              <w:contextualSpacing/>
              <w:jc w:val="both"/>
              <w:rPr>
                <w:rFonts w:ascii="Times New Roman" w:hAnsi="Times New Roman" w:cs="Times New Roman"/>
                <w:sz w:val="28"/>
                <w:szCs w:val="28"/>
              </w:rPr>
            </w:pPr>
            <w:r w:rsidRPr="007A0A8D">
              <w:rPr>
                <w:rFonts w:ascii="Times New Roman" w:hAnsi="Times New Roman" w:cs="Times New Roman"/>
                <w:sz w:val="28"/>
                <w:szCs w:val="28"/>
              </w:rPr>
              <w:lastRenderedPageBreak/>
              <w:t>Аттестация</w:t>
            </w:r>
          </w:p>
        </w:tc>
        <w:tc>
          <w:tcPr>
            <w:tcW w:w="5636" w:type="dxa"/>
          </w:tcPr>
          <w:p w:rsidR="008253C3" w:rsidRPr="007A0A8D" w:rsidRDefault="008253C3" w:rsidP="00482454">
            <w:pPr>
              <w:jc w:val="both"/>
              <w:rPr>
                <w:rFonts w:ascii="Times New Roman" w:hAnsi="Times New Roman" w:cs="Times New Roman"/>
                <w:sz w:val="28"/>
                <w:szCs w:val="28"/>
              </w:rPr>
            </w:pPr>
            <w:r w:rsidRPr="007A0A8D">
              <w:rPr>
                <w:rFonts w:ascii="Times New Roman" w:hAnsi="Times New Roman" w:cs="Times New Roman"/>
                <w:sz w:val="28"/>
                <w:szCs w:val="28"/>
              </w:rPr>
              <w:t>3 педагога – защитились на первую ква</w:t>
            </w:r>
            <w:r w:rsidR="00482454">
              <w:rPr>
                <w:rFonts w:ascii="Times New Roman" w:hAnsi="Times New Roman" w:cs="Times New Roman"/>
                <w:sz w:val="28"/>
                <w:szCs w:val="28"/>
              </w:rPr>
              <w:t>лификационную категорию</w:t>
            </w:r>
            <w:r w:rsidRPr="007A0A8D">
              <w:rPr>
                <w:rFonts w:ascii="Times New Roman" w:hAnsi="Times New Roman" w:cs="Times New Roman"/>
                <w:sz w:val="28"/>
                <w:szCs w:val="28"/>
              </w:rPr>
              <w:t>.</w:t>
            </w:r>
          </w:p>
        </w:tc>
      </w:tr>
      <w:tr w:rsidR="008253C3" w:rsidRPr="007A0A8D" w:rsidTr="00F93A92">
        <w:tc>
          <w:tcPr>
            <w:tcW w:w="4644" w:type="dxa"/>
          </w:tcPr>
          <w:p w:rsidR="008253C3" w:rsidRPr="007A0A8D" w:rsidRDefault="008253C3" w:rsidP="008253C3">
            <w:pPr>
              <w:numPr>
                <w:ilvl w:val="0"/>
                <w:numId w:val="16"/>
              </w:numPr>
              <w:ind w:left="284" w:hanging="284"/>
              <w:contextualSpacing/>
              <w:jc w:val="both"/>
              <w:rPr>
                <w:rFonts w:ascii="Times New Roman" w:hAnsi="Times New Roman" w:cs="Times New Roman"/>
                <w:sz w:val="28"/>
                <w:szCs w:val="28"/>
              </w:rPr>
            </w:pPr>
            <w:r w:rsidRPr="007A0A8D">
              <w:rPr>
                <w:rFonts w:ascii="Times New Roman" w:hAnsi="Times New Roman" w:cs="Times New Roman"/>
                <w:sz w:val="28"/>
                <w:szCs w:val="28"/>
              </w:rPr>
              <w:t>Прохождение курсов повышения квалификации за отчетный период</w:t>
            </w:r>
          </w:p>
        </w:tc>
        <w:tc>
          <w:tcPr>
            <w:tcW w:w="5636" w:type="dxa"/>
          </w:tcPr>
          <w:p w:rsidR="008253C3" w:rsidRPr="007A0A8D" w:rsidRDefault="008253C3" w:rsidP="008253C3">
            <w:pPr>
              <w:jc w:val="both"/>
              <w:rPr>
                <w:rFonts w:ascii="Times New Roman" w:hAnsi="Times New Roman" w:cs="Times New Roman"/>
                <w:sz w:val="28"/>
                <w:szCs w:val="28"/>
              </w:rPr>
            </w:pPr>
            <w:r w:rsidRPr="007A0A8D">
              <w:rPr>
                <w:rFonts w:ascii="Times New Roman" w:hAnsi="Times New Roman" w:cs="Times New Roman"/>
                <w:sz w:val="28"/>
                <w:szCs w:val="28"/>
              </w:rPr>
              <w:t xml:space="preserve"> 14 человек.</w:t>
            </w:r>
          </w:p>
        </w:tc>
      </w:tr>
    </w:tbl>
    <w:p w:rsidR="007A0A8D" w:rsidRDefault="007A0A8D" w:rsidP="007A0A8D">
      <w:pPr>
        <w:spacing w:after="0" w:line="240" w:lineRule="auto"/>
        <w:ind w:firstLine="708"/>
        <w:jc w:val="both"/>
      </w:pPr>
      <w:r w:rsidRPr="007A0A8D">
        <w:rPr>
          <w:rFonts w:ascii="Times New Roman" w:hAnsi="Times New Roman" w:cs="Times New Roman"/>
          <w:sz w:val="28"/>
          <w:szCs w:val="28"/>
        </w:rPr>
        <w:t>В года выбыли 2 педагога: 2 – смена места жительства. В настоящее время штат полностью укомплектован, вакантных ставок нет.</w:t>
      </w:r>
      <w:r w:rsidRPr="007A0A8D">
        <w:t xml:space="preserve"> </w:t>
      </w:r>
    </w:p>
    <w:p w:rsidR="008253C3" w:rsidRPr="007A0A8D" w:rsidRDefault="008253C3" w:rsidP="007A0A8D">
      <w:pPr>
        <w:spacing w:after="0" w:line="240" w:lineRule="auto"/>
        <w:ind w:firstLine="708"/>
        <w:jc w:val="both"/>
        <w:rPr>
          <w:rFonts w:ascii="Times New Roman" w:hAnsi="Times New Roman" w:cs="Times New Roman"/>
          <w:sz w:val="28"/>
          <w:szCs w:val="28"/>
        </w:rPr>
      </w:pPr>
    </w:p>
    <w:p w:rsidR="007A0A8D" w:rsidRPr="007A0A8D" w:rsidRDefault="007A0A8D" w:rsidP="007A0A8D">
      <w:pPr>
        <w:spacing w:after="0" w:line="240" w:lineRule="auto"/>
        <w:ind w:firstLine="708"/>
        <w:rPr>
          <w:rFonts w:ascii="Times New Roman" w:hAnsi="Times New Roman" w:cs="Times New Roman"/>
          <w:b/>
          <w:sz w:val="28"/>
          <w:szCs w:val="28"/>
        </w:rPr>
      </w:pPr>
      <w:r w:rsidRPr="007A0A8D">
        <w:rPr>
          <w:rFonts w:ascii="Times New Roman" w:hAnsi="Times New Roman" w:cs="Times New Roman"/>
          <w:b/>
          <w:sz w:val="28"/>
          <w:szCs w:val="28"/>
        </w:rPr>
        <w:t>Выводы и рекомендации:</w:t>
      </w:r>
    </w:p>
    <w:p w:rsidR="007A0A8D" w:rsidRPr="007A0A8D" w:rsidRDefault="007A0A8D" w:rsidP="007A0A8D">
      <w:pPr>
        <w:spacing w:after="0" w:line="240" w:lineRule="auto"/>
        <w:ind w:firstLine="708"/>
        <w:jc w:val="both"/>
        <w:rPr>
          <w:rFonts w:ascii="Times New Roman" w:hAnsi="Times New Roman" w:cs="Times New Roman"/>
          <w:sz w:val="28"/>
          <w:szCs w:val="28"/>
        </w:rPr>
      </w:pPr>
      <w:r w:rsidRPr="007A0A8D">
        <w:rPr>
          <w:rFonts w:ascii="Times New Roman" w:hAnsi="Times New Roman" w:cs="Times New Roman"/>
          <w:sz w:val="28"/>
          <w:szCs w:val="28"/>
        </w:rPr>
        <w:t xml:space="preserve">Анализ кадрового педагогического состава ДОУ позволяет сделать выводы о том, что: </w:t>
      </w:r>
    </w:p>
    <w:p w:rsidR="007A0A8D" w:rsidRPr="007A0A8D" w:rsidRDefault="007A0A8D" w:rsidP="007A0A8D">
      <w:pPr>
        <w:spacing w:after="0" w:line="240" w:lineRule="auto"/>
        <w:jc w:val="both"/>
        <w:rPr>
          <w:rFonts w:ascii="Times New Roman" w:hAnsi="Times New Roman" w:cs="Times New Roman"/>
          <w:sz w:val="28"/>
          <w:szCs w:val="28"/>
        </w:rPr>
      </w:pPr>
      <w:r w:rsidRPr="007A0A8D">
        <w:rPr>
          <w:rFonts w:ascii="Times New Roman" w:hAnsi="Times New Roman" w:cs="Times New Roman"/>
          <w:sz w:val="28"/>
          <w:szCs w:val="28"/>
        </w:rPr>
        <w:t xml:space="preserve">- ДОУ полностью укомплектовано педагогическими кадрами (100%); </w:t>
      </w:r>
    </w:p>
    <w:p w:rsidR="007A0A8D" w:rsidRPr="007A0A8D" w:rsidRDefault="007A0A8D" w:rsidP="007A0A8D">
      <w:pPr>
        <w:spacing w:after="0" w:line="240" w:lineRule="auto"/>
        <w:jc w:val="both"/>
        <w:rPr>
          <w:rFonts w:ascii="Times New Roman" w:hAnsi="Times New Roman" w:cs="Times New Roman"/>
          <w:sz w:val="28"/>
          <w:szCs w:val="28"/>
        </w:rPr>
      </w:pPr>
      <w:r w:rsidRPr="007A0A8D">
        <w:rPr>
          <w:rFonts w:ascii="Times New Roman" w:hAnsi="Times New Roman" w:cs="Times New Roman"/>
          <w:sz w:val="28"/>
          <w:szCs w:val="28"/>
        </w:rPr>
        <w:t xml:space="preserve">- профессиональный уровень педагогов позволяет решать задачи воспитания и развития каждого ребенка; </w:t>
      </w:r>
    </w:p>
    <w:p w:rsidR="007A0A8D" w:rsidRPr="007A0A8D" w:rsidRDefault="007A0A8D" w:rsidP="007A0A8D">
      <w:pPr>
        <w:spacing w:after="0" w:line="240" w:lineRule="auto"/>
        <w:jc w:val="both"/>
        <w:rPr>
          <w:rFonts w:ascii="Times New Roman" w:hAnsi="Times New Roman" w:cs="Times New Roman"/>
          <w:sz w:val="28"/>
          <w:szCs w:val="28"/>
        </w:rPr>
      </w:pPr>
      <w:r w:rsidRPr="007A0A8D">
        <w:rPr>
          <w:rFonts w:ascii="Times New Roman" w:hAnsi="Times New Roman" w:cs="Times New Roman"/>
          <w:sz w:val="28"/>
          <w:szCs w:val="28"/>
        </w:rPr>
        <w:t>- не все педагоги и специалисты соответствуют квалификационным требованиям, содержащимся в профессиональных стандартах.</w:t>
      </w:r>
    </w:p>
    <w:p w:rsidR="007A0A8D" w:rsidRPr="007A0A8D" w:rsidRDefault="007A0A8D" w:rsidP="007A0A8D">
      <w:pPr>
        <w:spacing w:after="0" w:line="240" w:lineRule="auto"/>
        <w:jc w:val="both"/>
        <w:rPr>
          <w:rFonts w:ascii="Times New Roman" w:hAnsi="Times New Roman" w:cs="Times New Roman"/>
          <w:sz w:val="28"/>
          <w:szCs w:val="28"/>
        </w:rPr>
      </w:pPr>
      <w:r w:rsidRPr="007A0A8D">
        <w:rPr>
          <w:rFonts w:ascii="Times New Roman" w:hAnsi="Times New Roman" w:cs="Times New Roman"/>
          <w:sz w:val="28"/>
          <w:szCs w:val="28"/>
        </w:rPr>
        <w:t xml:space="preserve"> </w:t>
      </w:r>
      <w:r w:rsidRPr="007A0A8D">
        <w:rPr>
          <w:rFonts w:ascii="Times New Roman" w:hAnsi="Times New Roman" w:cs="Times New Roman"/>
          <w:sz w:val="28"/>
          <w:szCs w:val="28"/>
        </w:rPr>
        <w:tab/>
        <w:t>Методической службе составить план прохождения профессиональной переподготовки в соответствии с требованиями профессионального стандарта «Педагог».</w:t>
      </w:r>
    </w:p>
    <w:p w:rsidR="007A0A8D" w:rsidRPr="007A0A8D" w:rsidRDefault="007A0A8D" w:rsidP="007A0A8D">
      <w:pPr>
        <w:spacing w:after="0" w:line="240" w:lineRule="auto"/>
        <w:ind w:firstLine="708"/>
        <w:jc w:val="both"/>
        <w:rPr>
          <w:rFonts w:ascii="Times New Roman" w:hAnsi="Times New Roman" w:cs="Times New Roman"/>
          <w:sz w:val="28"/>
          <w:szCs w:val="28"/>
        </w:rPr>
      </w:pPr>
      <w:r w:rsidRPr="007A0A8D">
        <w:rPr>
          <w:rFonts w:ascii="Times New Roman" w:hAnsi="Times New Roman" w:cs="Times New Roman"/>
          <w:sz w:val="28"/>
          <w:szCs w:val="28"/>
        </w:rPr>
        <w:t>На 2019 год методической службе совместно с педагогами продолжать реализовывать  план мероприятий для повышения профессиональной компетенции с целью соответствия педагогов требованиям профессионального стандарта «Педагог»:</w:t>
      </w:r>
    </w:p>
    <w:p w:rsidR="007A0A8D" w:rsidRPr="007A0A8D" w:rsidRDefault="007A0A8D" w:rsidP="007A0A8D">
      <w:pPr>
        <w:spacing w:after="0" w:line="240" w:lineRule="auto"/>
        <w:jc w:val="both"/>
        <w:rPr>
          <w:rFonts w:ascii="Times New Roman" w:hAnsi="Times New Roman" w:cs="Times New Roman"/>
          <w:sz w:val="28"/>
          <w:szCs w:val="28"/>
        </w:rPr>
      </w:pPr>
      <w:r w:rsidRPr="007A0A8D">
        <w:rPr>
          <w:rFonts w:ascii="Times New Roman" w:hAnsi="Times New Roman" w:cs="Times New Roman"/>
          <w:sz w:val="28"/>
          <w:szCs w:val="28"/>
        </w:rPr>
        <w:t>- план поэтапной профессиональной переподготовки по профильному направлению: дошкольная педагогика</w:t>
      </w:r>
    </w:p>
    <w:p w:rsidR="007A0A8D" w:rsidRPr="007A0A8D" w:rsidRDefault="007A0A8D" w:rsidP="007A0A8D">
      <w:pPr>
        <w:spacing w:after="0" w:line="240" w:lineRule="auto"/>
        <w:jc w:val="both"/>
        <w:rPr>
          <w:rFonts w:ascii="Times New Roman" w:hAnsi="Times New Roman" w:cs="Times New Roman"/>
          <w:sz w:val="28"/>
          <w:szCs w:val="28"/>
        </w:rPr>
      </w:pPr>
      <w:r w:rsidRPr="007A0A8D">
        <w:rPr>
          <w:rFonts w:ascii="Times New Roman" w:hAnsi="Times New Roman" w:cs="Times New Roman"/>
          <w:sz w:val="28"/>
          <w:szCs w:val="28"/>
        </w:rPr>
        <w:t>- согласно поэтапному плану прохождения аттестации на 2019 учебный год педагогам необходимо пройти процедуру аттестации (на соответствие занимаемой должности, первую и высшую категорию).</w:t>
      </w:r>
    </w:p>
    <w:p w:rsidR="007A0A8D" w:rsidRPr="007A0A8D" w:rsidRDefault="007A0A8D" w:rsidP="007A0A8D">
      <w:pPr>
        <w:spacing w:after="0" w:line="240" w:lineRule="auto"/>
        <w:jc w:val="both"/>
        <w:rPr>
          <w:rFonts w:ascii="Times New Roman" w:hAnsi="Times New Roman" w:cs="Times New Roman"/>
          <w:sz w:val="28"/>
          <w:szCs w:val="28"/>
        </w:rPr>
      </w:pPr>
      <w:r w:rsidRPr="007A0A8D">
        <w:rPr>
          <w:rFonts w:ascii="Times New Roman" w:hAnsi="Times New Roman" w:cs="Times New Roman"/>
          <w:sz w:val="28"/>
          <w:szCs w:val="28"/>
        </w:rPr>
        <w:t>- методической службе направить на курсы повышения квалификации 16 педагогов, что составляет 40% педагогического коллектива.</w:t>
      </w:r>
    </w:p>
    <w:p w:rsidR="007A0A8D" w:rsidRPr="007A0A8D" w:rsidRDefault="007A0A8D" w:rsidP="007A0A8D">
      <w:pPr>
        <w:spacing w:after="0" w:line="240" w:lineRule="auto"/>
        <w:jc w:val="both"/>
        <w:rPr>
          <w:rFonts w:ascii="Times New Roman" w:hAnsi="Times New Roman" w:cs="Times New Roman"/>
          <w:sz w:val="28"/>
          <w:szCs w:val="28"/>
        </w:rPr>
      </w:pPr>
    </w:p>
    <w:p w:rsidR="007A0A8D" w:rsidRPr="007A0A8D" w:rsidRDefault="007A0A8D" w:rsidP="007A0A8D">
      <w:pPr>
        <w:spacing w:line="240" w:lineRule="auto"/>
        <w:ind w:firstLine="708"/>
        <w:jc w:val="both"/>
        <w:rPr>
          <w:rFonts w:ascii="Times New Roman" w:hAnsi="Times New Roman" w:cs="Times New Roman"/>
          <w:b/>
          <w:sz w:val="28"/>
          <w:szCs w:val="28"/>
        </w:rPr>
      </w:pPr>
      <w:r w:rsidRPr="008253C3">
        <w:rPr>
          <w:rFonts w:ascii="Times New Roman" w:hAnsi="Times New Roman" w:cs="Times New Roman"/>
          <w:b/>
          <w:sz w:val="28"/>
          <w:szCs w:val="28"/>
        </w:rPr>
        <w:t>3.6. Оценка материально-технических условий реализации ООП ДО</w:t>
      </w:r>
    </w:p>
    <w:p w:rsidR="007A0A8D" w:rsidRPr="007A0A8D" w:rsidRDefault="007A0A8D" w:rsidP="007A0A8D">
      <w:pPr>
        <w:shd w:val="clear" w:color="auto" w:fill="FFFFFF"/>
        <w:spacing w:after="0" w:line="240" w:lineRule="auto"/>
        <w:ind w:firstLine="709"/>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Результаты административно-хозяйственной деятельности ДОУ оказывают существенное влияние на качество воспитательно-образовательно-оздоровительно-коррекционно-развивающей работы, а также на обеспечение охраны жизни и здоровья детей.</w:t>
      </w:r>
    </w:p>
    <w:p w:rsidR="007A0A8D" w:rsidRPr="007A0A8D" w:rsidRDefault="007A0A8D" w:rsidP="007A0A8D">
      <w:pPr>
        <w:shd w:val="clear" w:color="auto" w:fill="FFFFFF"/>
        <w:spacing w:before="30" w:after="0" w:line="240" w:lineRule="auto"/>
        <w:ind w:firstLine="851"/>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Важнейшим аспектом функционирования образовательной системы, условием успешного управления качеством образования является материально-техническая обеспеченность образовательного процесса.</w:t>
      </w:r>
    </w:p>
    <w:p w:rsidR="007A0A8D" w:rsidRPr="007A0A8D" w:rsidRDefault="007A0A8D" w:rsidP="007A0A8D">
      <w:pPr>
        <w:shd w:val="clear" w:color="auto" w:fill="FFFFFF"/>
        <w:spacing w:after="0" w:line="240" w:lineRule="auto"/>
        <w:ind w:firstLine="851"/>
        <w:jc w:val="both"/>
        <w:rPr>
          <w:rFonts w:ascii="Times New Roman" w:eastAsia="Times New Roman" w:hAnsi="Times New Roman" w:cs="Times New Roman"/>
          <w:color w:val="333333"/>
          <w:sz w:val="28"/>
          <w:szCs w:val="28"/>
        </w:rPr>
      </w:pPr>
      <w:r w:rsidRPr="007A0A8D">
        <w:rPr>
          <w:rFonts w:ascii="Times New Roman" w:eastAsia="Times New Roman" w:hAnsi="Times New Roman" w:cs="Times New Roman"/>
          <w:sz w:val="28"/>
          <w:szCs w:val="28"/>
        </w:rPr>
        <w:t>Учреждение по мере возможности пополняется необходимым оборудованием и пособиями: наглядными стендами, дидактическим материалами, игрушками, детской мебелью, спортивным инвентарем и оборудованием</w:t>
      </w:r>
      <w:r w:rsidRPr="007A0A8D">
        <w:rPr>
          <w:rFonts w:ascii="Times New Roman" w:eastAsia="Times New Roman" w:hAnsi="Times New Roman" w:cs="Times New Roman"/>
          <w:color w:val="333333"/>
          <w:sz w:val="28"/>
          <w:szCs w:val="28"/>
        </w:rPr>
        <w:t>,</w:t>
      </w:r>
    </w:p>
    <w:p w:rsidR="007A0A8D" w:rsidRPr="007A0A8D" w:rsidRDefault="007A0A8D" w:rsidP="007A0A8D">
      <w:pPr>
        <w:shd w:val="clear" w:color="auto" w:fill="FFFFFF"/>
        <w:spacing w:after="0" w:line="240" w:lineRule="auto"/>
        <w:ind w:firstLine="851"/>
        <w:jc w:val="both"/>
        <w:textAlignment w:val="top"/>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 xml:space="preserve">В целях информационно-технического обеспечения, а также для модернизации управленческой деятельности и воспитательно-образовательного процесса, ДОУ оснащено сетевым оборудованием, имеется электронная почта. </w:t>
      </w:r>
    </w:p>
    <w:p w:rsidR="007A0A8D" w:rsidRPr="007A0A8D" w:rsidRDefault="007A0A8D" w:rsidP="007A0A8D">
      <w:pPr>
        <w:shd w:val="clear" w:color="auto" w:fill="FFFFFF"/>
        <w:spacing w:after="0" w:line="240" w:lineRule="auto"/>
        <w:ind w:firstLine="851"/>
        <w:jc w:val="both"/>
        <w:textAlignment w:val="top"/>
        <w:rPr>
          <w:rFonts w:ascii="Times New Roman" w:eastAsia="Times New Roman" w:hAnsi="Times New Roman" w:cs="Times New Roman"/>
          <w:sz w:val="28"/>
          <w:szCs w:val="28"/>
        </w:rPr>
      </w:pPr>
    </w:p>
    <w:p w:rsidR="007A0A8D" w:rsidRPr="007A0A8D" w:rsidRDefault="007A0A8D" w:rsidP="007A0A8D">
      <w:pPr>
        <w:shd w:val="clear" w:color="auto" w:fill="FFFFFF"/>
        <w:spacing w:after="0" w:line="240" w:lineRule="auto"/>
        <w:ind w:firstLine="851"/>
        <w:jc w:val="right"/>
        <w:textAlignment w:val="top"/>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lastRenderedPageBreak/>
        <w:t xml:space="preserve">Таблица </w:t>
      </w:r>
      <w:r w:rsidR="00A52108">
        <w:rPr>
          <w:rFonts w:ascii="Times New Roman" w:eastAsia="Times New Roman" w:hAnsi="Times New Roman" w:cs="Times New Roman"/>
          <w:sz w:val="28"/>
          <w:szCs w:val="28"/>
        </w:rPr>
        <w:t>15</w:t>
      </w:r>
      <w:r w:rsidRPr="007A0A8D">
        <w:rPr>
          <w:rFonts w:ascii="Times New Roman" w:eastAsia="Times New Roman" w:hAnsi="Times New Roman" w:cs="Times New Roman"/>
          <w:sz w:val="28"/>
          <w:szCs w:val="28"/>
        </w:rPr>
        <w:t>.</w:t>
      </w:r>
    </w:p>
    <w:p w:rsidR="007A0A8D" w:rsidRPr="007A0A8D" w:rsidRDefault="007A0A8D" w:rsidP="007A0A8D">
      <w:pPr>
        <w:shd w:val="clear" w:color="auto" w:fill="FFFFFF"/>
        <w:spacing w:after="0" w:line="240" w:lineRule="auto"/>
        <w:jc w:val="center"/>
        <w:rPr>
          <w:rFonts w:ascii="Times New Roman" w:eastAsia="Times New Roman" w:hAnsi="Times New Roman" w:cs="Times New Roman"/>
          <w:b/>
          <w:bCs/>
          <w:color w:val="333333"/>
          <w:sz w:val="28"/>
          <w:szCs w:val="28"/>
        </w:rPr>
      </w:pPr>
      <w:r w:rsidRPr="007A0A8D">
        <w:rPr>
          <w:rFonts w:ascii="Times New Roman" w:eastAsia="Times New Roman" w:hAnsi="Times New Roman" w:cs="Times New Roman"/>
          <w:b/>
          <w:bCs/>
          <w:color w:val="333333"/>
          <w:sz w:val="28"/>
          <w:szCs w:val="28"/>
        </w:rPr>
        <w:t>Характеристика материальной базы ДОУ</w:t>
      </w:r>
    </w:p>
    <w:p w:rsidR="007A0A8D" w:rsidRPr="007A0A8D" w:rsidRDefault="007A0A8D" w:rsidP="007A0A8D">
      <w:pPr>
        <w:shd w:val="clear" w:color="auto" w:fill="FFFFFF"/>
        <w:spacing w:after="0" w:line="240" w:lineRule="auto"/>
        <w:jc w:val="center"/>
        <w:rPr>
          <w:rFonts w:ascii="Times New Roman" w:eastAsia="Times New Roman" w:hAnsi="Times New Roman" w:cs="Times New Roman"/>
          <w:color w:val="333333"/>
          <w:sz w:val="28"/>
          <w:szCs w:val="28"/>
        </w:rPr>
      </w:pPr>
    </w:p>
    <w:tbl>
      <w:tblPr>
        <w:tblW w:w="10173" w:type="dxa"/>
        <w:shd w:val="clear" w:color="auto" w:fill="FFFFFF"/>
        <w:tblLayout w:type="fixed"/>
        <w:tblCellMar>
          <w:left w:w="0" w:type="dxa"/>
          <w:right w:w="0" w:type="dxa"/>
        </w:tblCellMar>
        <w:tblLook w:val="04A0" w:firstRow="1" w:lastRow="0" w:firstColumn="1" w:lastColumn="0" w:noHBand="0" w:noVBand="1"/>
      </w:tblPr>
      <w:tblGrid>
        <w:gridCol w:w="2370"/>
        <w:gridCol w:w="2416"/>
        <w:gridCol w:w="5387"/>
      </w:tblGrid>
      <w:tr w:rsidR="007A0A8D" w:rsidRPr="007A0A8D" w:rsidTr="00F93A92">
        <w:tc>
          <w:tcPr>
            <w:tcW w:w="23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center"/>
              <w:rPr>
                <w:rFonts w:ascii="Times New Roman" w:eastAsia="Times New Roman" w:hAnsi="Times New Roman" w:cs="Times New Roman"/>
                <w:color w:val="333333"/>
                <w:sz w:val="28"/>
                <w:szCs w:val="28"/>
              </w:rPr>
            </w:pPr>
            <w:r w:rsidRPr="007A0A8D">
              <w:rPr>
                <w:rFonts w:ascii="Times New Roman" w:eastAsia="Times New Roman" w:hAnsi="Times New Roman" w:cs="Times New Roman"/>
                <w:b/>
                <w:bCs/>
                <w:color w:val="333333"/>
                <w:sz w:val="28"/>
                <w:szCs w:val="28"/>
              </w:rPr>
              <w:t>Объекты, подвергающиеся анализу</w:t>
            </w:r>
          </w:p>
        </w:tc>
        <w:tc>
          <w:tcPr>
            <w:tcW w:w="24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center"/>
              <w:rPr>
                <w:rFonts w:ascii="Times New Roman" w:eastAsia="Times New Roman" w:hAnsi="Times New Roman" w:cs="Times New Roman"/>
                <w:color w:val="333333"/>
                <w:sz w:val="28"/>
                <w:szCs w:val="28"/>
              </w:rPr>
            </w:pPr>
            <w:r w:rsidRPr="007A0A8D">
              <w:rPr>
                <w:rFonts w:ascii="Times New Roman" w:eastAsia="Times New Roman" w:hAnsi="Times New Roman" w:cs="Times New Roman"/>
                <w:b/>
                <w:bCs/>
                <w:color w:val="333333"/>
                <w:sz w:val="28"/>
                <w:szCs w:val="28"/>
              </w:rPr>
              <w:t>Состояние объектов на начало учебного года</w:t>
            </w:r>
          </w:p>
        </w:tc>
        <w:tc>
          <w:tcPr>
            <w:tcW w:w="5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center"/>
              <w:rPr>
                <w:rFonts w:ascii="Times New Roman" w:eastAsia="Times New Roman" w:hAnsi="Times New Roman" w:cs="Times New Roman"/>
                <w:color w:val="333333"/>
                <w:sz w:val="28"/>
                <w:szCs w:val="28"/>
              </w:rPr>
            </w:pPr>
            <w:r w:rsidRPr="007A0A8D">
              <w:rPr>
                <w:rFonts w:ascii="Times New Roman" w:eastAsia="Times New Roman" w:hAnsi="Times New Roman" w:cs="Times New Roman"/>
                <w:b/>
                <w:bCs/>
                <w:color w:val="333333"/>
                <w:sz w:val="28"/>
                <w:szCs w:val="28"/>
              </w:rPr>
              <w:t>Характеристика оснащения объектов</w:t>
            </w:r>
          </w:p>
        </w:tc>
      </w:tr>
      <w:tr w:rsidR="007A0A8D" w:rsidRPr="007A0A8D" w:rsidTr="00F93A92">
        <w:tc>
          <w:tcPr>
            <w:tcW w:w="23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center"/>
              <w:rPr>
                <w:rFonts w:ascii="Times New Roman" w:eastAsia="Times New Roman" w:hAnsi="Times New Roman" w:cs="Times New Roman"/>
                <w:color w:val="333333"/>
                <w:sz w:val="28"/>
                <w:szCs w:val="28"/>
              </w:rPr>
            </w:pPr>
            <w:r w:rsidRPr="007A0A8D">
              <w:rPr>
                <w:rFonts w:ascii="Times New Roman" w:eastAsia="Times New Roman" w:hAnsi="Times New Roman" w:cs="Times New Roman"/>
                <w:color w:val="333333"/>
                <w:sz w:val="28"/>
                <w:szCs w:val="28"/>
              </w:rPr>
              <w:t>1</w:t>
            </w:r>
          </w:p>
        </w:tc>
        <w:tc>
          <w:tcPr>
            <w:tcW w:w="2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center"/>
              <w:rPr>
                <w:rFonts w:ascii="Times New Roman" w:eastAsia="Times New Roman" w:hAnsi="Times New Roman" w:cs="Times New Roman"/>
                <w:color w:val="333333"/>
                <w:sz w:val="28"/>
                <w:szCs w:val="28"/>
              </w:rPr>
            </w:pPr>
            <w:r w:rsidRPr="007A0A8D">
              <w:rPr>
                <w:rFonts w:ascii="Times New Roman" w:eastAsia="Times New Roman" w:hAnsi="Times New Roman" w:cs="Times New Roman"/>
                <w:color w:val="333333"/>
                <w:sz w:val="28"/>
                <w:szCs w:val="28"/>
              </w:rPr>
              <w:t>2</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center"/>
              <w:rPr>
                <w:rFonts w:ascii="Times New Roman" w:eastAsia="Times New Roman" w:hAnsi="Times New Roman" w:cs="Times New Roman"/>
                <w:color w:val="333333"/>
                <w:sz w:val="28"/>
                <w:szCs w:val="28"/>
              </w:rPr>
            </w:pPr>
            <w:r w:rsidRPr="007A0A8D">
              <w:rPr>
                <w:rFonts w:ascii="Times New Roman" w:eastAsia="Times New Roman" w:hAnsi="Times New Roman" w:cs="Times New Roman"/>
                <w:color w:val="333333"/>
                <w:sz w:val="28"/>
                <w:szCs w:val="28"/>
              </w:rPr>
              <w:t>3</w:t>
            </w:r>
          </w:p>
        </w:tc>
      </w:tr>
      <w:tr w:rsidR="007A0A8D" w:rsidRPr="007A0A8D" w:rsidTr="00F93A92">
        <w:tc>
          <w:tcPr>
            <w:tcW w:w="23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Здание детского сада</w:t>
            </w:r>
          </w:p>
        </w:tc>
        <w:tc>
          <w:tcPr>
            <w:tcW w:w="2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Состояние удовлетворительное</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ind w:right="34"/>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В зданиях имеется центральное отопление, подведена вода и канализация. Полностью оснащено сантехническим оборудованием. Крыша и подвал отвечают требованиям СанПиН и пожарной безопасности. За каждым корпусом закреплен участок земли, имеющий ограждение1,5м высотой.</w:t>
            </w:r>
          </w:p>
        </w:tc>
      </w:tr>
      <w:tr w:rsidR="007A0A8D" w:rsidRPr="007A0A8D" w:rsidTr="00F93A92">
        <w:tc>
          <w:tcPr>
            <w:tcW w:w="23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Групповые комнаты</w:t>
            </w:r>
          </w:p>
        </w:tc>
        <w:tc>
          <w:tcPr>
            <w:tcW w:w="2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Состояние</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хорошее</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В детском саду 16 групповых комнат, общая площадь 774,4м</w:t>
            </w:r>
            <w:r w:rsidRPr="007A0A8D">
              <w:rPr>
                <w:rFonts w:ascii="Times New Roman" w:eastAsia="Times New Roman" w:hAnsi="Times New Roman" w:cs="Times New Roman"/>
                <w:sz w:val="28"/>
                <w:szCs w:val="28"/>
                <w:vertAlign w:val="superscript"/>
              </w:rPr>
              <w:t>2</w:t>
            </w:r>
            <w:r w:rsidRPr="007A0A8D">
              <w:rPr>
                <w:rFonts w:ascii="Times New Roman" w:eastAsia="Times New Roman" w:hAnsi="Times New Roman" w:cs="Times New Roman"/>
                <w:sz w:val="28"/>
                <w:szCs w:val="28"/>
              </w:rPr>
              <w:t>, 4 из них оснащены отдельными спальнями. Каждая группа имеет свой вход из коридора.</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Группы полностью оснащены детской мебелью в соответствии с возрастом детей группы и требованиям СанПиН.</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Имеются материалы и оборудование для поддержания санитарного состояния групп.</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Оснащение РППС обновляется и пополняется в соответствии с требованиями ФГОС ДО</w:t>
            </w:r>
          </w:p>
        </w:tc>
      </w:tr>
      <w:tr w:rsidR="007A0A8D" w:rsidRPr="007A0A8D" w:rsidTr="00F93A92">
        <w:tc>
          <w:tcPr>
            <w:tcW w:w="23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 xml:space="preserve">Спортивные  залы  </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ЛФК</w:t>
            </w:r>
          </w:p>
        </w:tc>
        <w:tc>
          <w:tcPr>
            <w:tcW w:w="2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Состояние</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хорошее</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Находятся на втором этаже, общая площадь 48,6м</w:t>
            </w:r>
            <w:r w:rsidRPr="007A0A8D">
              <w:rPr>
                <w:rFonts w:ascii="Times New Roman" w:eastAsia="Times New Roman" w:hAnsi="Times New Roman" w:cs="Times New Roman"/>
                <w:sz w:val="28"/>
                <w:szCs w:val="28"/>
                <w:vertAlign w:val="superscript"/>
              </w:rPr>
              <w:t>2</w:t>
            </w:r>
            <w:r w:rsidRPr="007A0A8D">
              <w:rPr>
                <w:rFonts w:ascii="Times New Roman" w:eastAsia="Times New Roman" w:hAnsi="Times New Roman" w:cs="Times New Roman"/>
                <w:sz w:val="28"/>
                <w:szCs w:val="28"/>
              </w:rPr>
              <w:t xml:space="preserve">, и полностью оборудованы инвентарем, тренажерами. </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 xml:space="preserve">Программно-методические материалы соответствуют возрастным особенностям, учитывают индивидуальные особенности детей. </w:t>
            </w:r>
          </w:p>
        </w:tc>
      </w:tr>
      <w:tr w:rsidR="007A0A8D" w:rsidRPr="007A0A8D" w:rsidTr="00F93A92">
        <w:tc>
          <w:tcPr>
            <w:tcW w:w="23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 Кабинет  – логопеда</w:t>
            </w:r>
          </w:p>
        </w:tc>
        <w:tc>
          <w:tcPr>
            <w:tcW w:w="2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Хорошее</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В ДОУ два кабинета. Находится на втором этаже корпус 3(площадь 12,6м</w:t>
            </w:r>
            <w:r w:rsidRPr="007A0A8D">
              <w:rPr>
                <w:rFonts w:ascii="Times New Roman" w:eastAsia="Times New Roman" w:hAnsi="Times New Roman" w:cs="Times New Roman"/>
                <w:sz w:val="28"/>
                <w:szCs w:val="28"/>
                <w:vertAlign w:val="superscript"/>
              </w:rPr>
              <w:t>2</w:t>
            </w:r>
            <w:r w:rsidRPr="007A0A8D">
              <w:rPr>
                <w:rFonts w:ascii="Times New Roman" w:eastAsia="Times New Roman" w:hAnsi="Times New Roman" w:cs="Times New Roman"/>
                <w:sz w:val="28"/>
                <w:szCs w:val="28"/>
              </w:rPr>
              <w:t>), первом этаже корпус 1(площадь 9,5м</w:t>
            </w:r>
            <w:r w:rsidRPr="007A0A8D">
              <w:rPr>
                <w:rFonts w:ascii="Times New Roman" w:eastAsia="Times New Roman" w:hAnsi="Times New Roman" w:cs="Times New Roman"/>
                <w:sz w:val="28"/>
                <w:szCs w:val="28"/>
                <w:vertAlign w:val="superscript"/>
              </w:rPr>
              <w:t>2</w:t>
            </w:r>
            <w:r w:rsidRPr="007A0A8D">
              <w:rPr>
                <w:rFonts w:ascii="Times New Roman" w:eastAsia="Times New Roman" w:hAnsi="Times New Roman" w:cs="Times New Roman"/>
                <w:sz w:val="28"/>
                <w:szCs w:val="28"/>
              </w:rPr>
              <w:t>), имеют отдельный вход.</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Программно-методические материалы соответствуют возрастным особенностям, учитывают речевые заключения детей, планируются с учетом ФГОС ДО</w:t>
            </w:r>
          </w:p>
        </w:tc>
      </w:tr>
      <w:tr w:rsidR="007A0A8D" w:rsidRPr="007A0A8D" w:rsidTr="00F93A92">
        <w:tc>
          <w:tcPr>
            <w:tcW w:w="23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 Кабинет</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Лекотека</w:t>
            </w:r>
          </w:p>
        </w:tc>
        <w:tc>
          <w:tcPr>
            <w:tcW w:w="2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Хорошее</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Находится на первом этаже корпус 2 (площадь 15,2м</w:t>
            </w:r>
            <w:r w:rsidRPr="007A0A8D">
              <w:rPr>
                <w:rFonts w:ascii="Times New Roman" w:eastAsia="Times New Roman" w:hAnsi="Times New Roman" w:cs="Times New Roman"/>
                <w:sz w:val="28"/>
                <w:szCs w:val="28"/>
                <w:vertAlign w:val="superscript"/>
              </w:rPr>
              <w:t>2</w:t>
            </w:r>
            <w:r w:rsidRPr="007A0A8D">
              <w:rPr>
                <w:rFonts w:ascii="Times New Roman" w:eastAsia="Times New Roman" w:hAnsi="Times New Roman" w:cs="Times New Roman"/>
                <w:sz w:val="28"/>
                <w:szCs w:val="28"/>
              </w:rPr>
              <w:t>), имеют отдельный вход.</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Программно-методические материалы со</w:t>
            </w:r>
            <w:r w:rsidRPr="007A0A8D">
              <w:rPr>
                <w:rFonts w:ascii="Times New Roman" w:eastAsia="Times New Roman" w:hAnsi="Times New Roman" w:cs="Times New Roman"/>
                <w:sz w:val="28"/>
                <w:szCs w:val="28"/>
              </w:rPr>
              <w:lastRenderedPageBreak/>
              <w:t>ответствуют возрастным особенностям, учитываются особенности детей, коррекционно-развивающая деятельность планируется с учетом ФГОС ДО</w:t>
            </w:r>
          </w:p>
        </w:tc>
      </w:tr>
      <w:tr w:rsidR="007A0A8D" w:rsidRPr="007A0A8D" w:rsidTr="00F93A92">
        <w:trPr>
          <w:trHeight w:val="1002"/>
        </w:trPr>
        <w:tc>
          <w:tcPr>
            <w:tcW w:w="237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lastRenderedPageBreak/>
              <w:t>Музыкальный зал-Корпус 2</w:t>
            </w:r>
          </w:p>
        </w:tc>
        <w:tc>
          <w:tcPr>
            <w:tcW w:w="24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Состояние хорошее</w:t>
            </w:r>
          </w:p>
        </w:tc>
        <w:tc>
          <w:tcPr>
            <w:tcW w:w="53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Музыкальный зал, площадь 56,3м</w:t>
            </w:r>
            <w:r w:rsidRPr="007A0A8D">
              <w:rPr>
                <w:rFonts w:ascii="Times New Roman" w:eastAsia="Times New Roman" w:hAnsi="Times New Roman" w:cs="Times New Roman"/>
                <w:sz w:val="28"/>
                <w:szCs w:val="28"/>
                <w:vertAlign w:val="superscript"/>
              </w:rPr>
              <w:t>2</w:t>
            </w:r>
            <w:r w:rsidRPr="007A0A8D">
              <w:rPr>
                <w:rFonts w:ascii="Times New Roman" w:eastAsia="Times New Roman" w:hAnsi="Times New Roman" w:cs="Times New Roman"/>
                <w:sz w:val="28"/>
                <w:szCs w:val="28"/>
              </w:rPr>
              <w:t>, находится на втором этаже и полностью  укомплектован необходимым оборудованием. Имеются фортепиано, музыкальный центр, детские музыкальные инструменты, атрибуты для музыкальной и танцевальной деятельности.</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Программно-методические материалы соответствуют возрастным особенностям, учитывают индивидуальные особенности детей, планируются с учетом ФГОС ДО</w:t>
            </w:r>
          </w:p>
        </w:tc>
      </w:tr>
      <w:tr w:rsidR="007A0A8D" w:rsidRPr="007A0A8D" w:rsidTr="00F93A92">
        <w:trPr>
          <w:trHeight w:val="2592"/>
        </w:trPr>
        <w:tc>
          <w:tcPr>
            <w:tcW w:w="237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Музыкальные залы - Корпус 1,</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Корпус 3</w:t>
            </w:r>
          </w:p>
        </w:tc>
        <w:tc>
          <w:tcPr>
            <w:tcW w:w="24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Состояние хорошее</w:t>
            </w:r>
          </w:p>
        </w:tc>
        <w:tc>
          <w:tcPr>
            <w:tcW w:w="538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 xml:space="preserve"> Музыкальные залы - общая площадь 147,7м</w:t>
            </w:r>
            <w:r w:rsidRPr="007A0A8D">
              <w:rPr>
                <w:rFonts w:ascii="Times New Roman" w:eastAsia="Times New Roman" w:hAnsi="Times New Roman" w:cs="Times New Roman"/>
                <w:sz w:val="28"/>
                <w:szCs w:val="28"/>
                <w:vertAlign w:val="superscript"/>
              </w:rPr>
              <w:t>2</w:t>
            </w:r>
            <w:r w:rsidRPr="007A0A8D">
              <w:rPr>
                <w:rFonts w:ascii="Times New Roman" w:eastAsia="Times New Roman" w:hAnsi="Times New Roman" w:cs="Times New Roman"/>
                <w:sz w:val="28"/>
                <w:szCs w:val="28"/>
              </w:rPr>
              <w:t>, находятся на первом этаже и полностью укомплектован  необходимым оборудованием. Имеются фортепиано, музыкальный центр, детские музыкальные инструменты, атрибуты для музыкальной и танцевальной деятельности, мультимедийная установка.</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Программно-методические материалы соответствуют возрастным особенностям, учитывают индивидуальные особенности детей, планируются с учетом ФГОС ДО</w:t>
            </w:r>
          </w:p>
        </w:tc>
      </w:tr>
      <w:tr w:rsidR="007A0A8D" w:rsidRPr="007A0A8D" w:rsidTr="00F93A92">
        <w:tc>
          <w:tcPr>
            <w:tcW w:w="23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Методический кабинет – корпус № 1, корпус № 3</w:t>
            </w:r>
          </w:p>
        </w:tc>
        <w:tc>
          <w:tcPr>
            <w:tcW w:w="2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Состояние хорошее</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Методический кабинет (площадь 12,8м</w:t>
            </w:r>
            <w:r w:rsidRPr="007A0A8D">
              <w:rPr>
                <w:rFonts w:ascii="Times New Roman" w:eastAsia="Times New Roman" w:hAnsi="Times New Roman" w:cs="Times New Roman"/>
                <w:sz w:val="28"/>
                <w:szCs w:val="28"/>
                <w:vertAlign w:val="superscript"/>
              </w:rPr>
              <w:t>2</w:t>
            </w:r>
            <w:r w:rsidRPr="007A0A8D">
              <w:rPr>
                <w:rFonts w:ascii="Times New Roman" w:eastAsia="Times New Roman" w:hAnsi="Times New Roman" w:cs="Times New Roman"/>
                <w:sz w:val="28"/>
                <w:szCs w:val="28"/>
              </w:rPr>
              <w:t>) находится на первом этаже корпуса № 1. Имеются: библиотека методической литературы и периодических изданий, компьютер, офисная техника (принтер, сканер) демонстрационные материалы, методические разработки</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Методический кабинет (площадь 11,2 м</w:t>
            </w:r>
            <w:r w:rsidRPr="007A0A8D">
              <w:rPr>
                <w:rFonts w:ascii="Times New Roman" w:eastAsia="Times New Roman" w:hAnsi="Times New Roman" w:cs="Times New Roman"/>
                <w:sz w:val="28"/>
                <w:szCs w:val="28"/>
                <w:vertAlign w:val="superscript"/>
              </w:rPr>
              <w:t xml:space="preserve">2 </w:t>
            </w:r>
            <w:r w:rsidRPr="007A0A8D">
              <w:rPr>
                <w:rFonts w:ascii="Times New Roman" w:eastAsia="Times New Roman" w:hAnsi="Times New Roman" w:cs="Times New Roman"/>
                <w:sz w:val="28"/>
                <w:szCs w:val="28"/>
              </w:rPr>
              <w:t xml:space="preserve"> находится на втором этаже корпуса № 3. Имеются: библиотека методической литературы и периодических изданий, компьютер, демонстрационные материалы, методические разработки </w:t>
            </w:r>
          </w:p>
        </w:tc>
      </w:tr>
      <w:tr w:rsidR="007A0A8D" w:rsidRPr="007A0A8D" w:rsidTr="00F93A92">
        <w:tc>
          <w:tcPr>
            <w:tcW w:w="23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Кабинет –«Горница»</w:t>
            </w:r>
          </w:p>
        </w:tc>
        <w:tc>
          <w:tcPr>
            <w:tcW w:w="2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Состояние удовлетворительное</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 xml:space="preserve">Кабинет – «Горница» </w:t>
            </w:r>
            <w:r w:rsidRPr="00A63427">
              <w:rPr>
                <w:rFonts w:ascii="Times New Roman" w:eastAsia="Times New Roman" w:hAnsi="Times New Roman" w:cs="Times New Roman"/>
                <w:sz w:val="28"/>
                <w:szCs w:val="28"/>
              </w:rPr>
              <w:t>(площадь 11,2м</w:t>
            </w:r>
            <w:r w:rsidRPr="00A63427">
              <w:rPr>
                <w:rFonts w:ascii="Times New Roman" w:eastAsia="Times New Roman" w:hAnsi="Times New Roman" w:cs="Times New Roman"/>
                <w:sz w:val="28"/>
                <w:szCs w:val="28"/>
                <w:vertAlign w:val="superscript"/>
              </w:rPr>
              <w:t>2</w:t>
            </w:r>
            <w:r w:rsidRPr="00A63427">
              <w:rPr>
                <w:rFonts w:ascii="Times New Roman" w:eastAsia="Times New Roman" w:hAnsi="Times New Roman" w:cs="Times New Roman"/>
                <w:sz w:val="28"/>
                <w:szCs w:val="28"/>
              </w:rPr>
              <w:t xml:space="preserve">) </w:t>
            </w:r>
            <w:r w:rsidRPr="007A0A8D">
              <w:rPr>
                <w:rFonts w:ascii="Times New Roman" w:eastAsia="Times New Roman" w:hAnsi="Times New Roman" w:cs="Times New Roman"/>
                <w:sz w:val="28"/>
                <w:szCs w:val="28"/>
              </w:rPr>
              <w:t>находится на первом этаже корпус 3 и полностью укомплектован необходимым оборудованием (стол, стулья, атрибутика согласно тематики кабинета).</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Программно-методические материалы со</w:t>
            </w:r>
            <w:r w:rsidRPr="007A0A8D">
              <w:rPr>
                <w:rFonts w:ascii="Times New Roman" w:eastAsia="Times New Roman" w:hAnsi="Times New Roman" w:cs="Times New Roman"/>
                <w:sz w:val="28"/>
                <w:szCs w:val="28"/>
              </w:rPr>
              <w:lastRenderedPageBreak/>
              <w:t>ответствуют возрасту, учитывают индивидуальные особенности детей с учетом ФГОС ДО</w:t>
            </w:r>
          </w:p>
        </w:tc>
      </w:tr>
      <w:tr w:rsidR="007A0A8D" w:rsidRPr="007A0A8D" w:rsidTr="00F93A92">
        <w:tc>
          <w:tcPr>
            <w:tcW w:w="23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A63427">
              <w:rPr>
                <w:rFonts w:ascii="Times New Roman" w:eastAsia="Times New Roman" w:hAnsi="Times New Roman" w:cs="Times New Roman"/>
                <w:sz w:val="28"/>
                <w:szCs w:val="28"/>
              </w:rPr>
              <w:lastRenderedPageBreak/>
              <w:t>Пищеблоки</w:t>
            </w:r>
          </w:p>
        </w:tc>
        <w:tc>
          <w:tcPr>
            <w:tcW w:w="2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Состояние удовлетворительное</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Находятся на первом этаже (общая площадь 95,9м2). Полностью оборудованы инвентарем и посудой. Сделан ремонт помещений, замена кафельной плитки корпус № 1, № 2, приобретено новое оборудование  (протирочная  машина в корпус № 3)</w:t>
            </w:r>
          </w:p>
        </w:tc>
      </w:tr>
      <w:tr w:rsidR="007A0A8D" w:rsidRPr="007A0A8D" w:rsidTr="00F93A92">
        <w:tc>
          <w:tcPr>
            <w:tcW w:w="23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A63427">
              <w:rPr>
                <w:rFonts w:ascii="Times New Roman" w:eastAsia="Times New Roman" w:hAnsi="Times New Roman" w:cs="Times New Roman"/>
                <w:sz w:val="28"/>
                <w:szCs w:val="28"/>
              </w:rPr>
              <w:t>Прачечная</w:t>
            </w:r>
          </w:p>
        </w:tc>
        <w:tc>
          <w:tcPr>
            <w:tcW w:w="2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Состояние удовлетворительное</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Находится на первом этаже корпуса № 1 (площадь 21,6м2). Полностью оборудована необходимым инвентарем и оборудованием. Имеются современные стиральные машины, швейная машинка</w:t>
            </w:r>
          </w:p>
        </w:tc>
      </w:tr>
      <w:tr w:rsidR="007A0A8D" w:rsidRPr="007A0A8D" w:rsidTr="00F93A92">
        <w:tc>
          <w:tcPr>
            <w:tcW w:w="23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Медицинский блок</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Корпус 1</w:t>
            </w:r>
          </w:p>
        </w:tc>
        <w:tc>
          <w:tcPr>
            <w:tcW w:w="2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Состояние  хорошее</w:t>
            </w:r>
          </w:p>
          <w:p w:rsidR="007A0A8D" w:rsidRPr="007A0A8D" w:rsidRDefault="007A0A8D" w:rsidP="007A0A8D">
            <w:pPr>
              <w:spacing w:line="240" w:lineRule="auto"/>
              <w:rPr>
                <w:rFonts w:ascii="Times New Roman" w:eastAsia="Times New Roman" w:hAnsi="Times New Roman" w:cs="Times New Roman"/>
                <w:sz w:val="28"/>
                <w:szCs w:val="28"/>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Медицинский кабинет находится на первом этаже (площадь 9,4м2) и полностью оборудован необходимым инвентарем, оборудованием и медикаментами. Имеется изолятор (комната заболевшего ребенка (площадь 6,5м2), процедурный кабинет на первом этаже (площадь 7,9м2)</w:t>
            </w:r>
          </w:p>
        </w:tc>
      </w:tr>
      <w:tr w:rsidR="007A0A8D" w:rsidRPr="007A0A8D" w:rsidTr="00F93A92">
        <w:trPr>
          <w:trHeight w:val="1423"/>
        </w:trPr>
        <w:tc>
          <w:tcPr>
            <w:tcW w:w="23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Медицинские кабинеты -</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корпус №2, корпус № 3.</w:t>
            </w:r>
          </w:p>
        </w:tc>
        <w:tc>
          <w:tcPr>
            <w:tcW w:w="2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Состояние  хорошее</w:t>
            </w:r>
          </w:p>
          <w:p w:rsidR="007A0A8D" w:rsidRPr="007A0A8D" w:rsidRDefault="007A0A8D" w:rsidP="007A0A8D">
            <w:pPr>
              <w:spacing w:line="240" w:lineRule="auto"/>
              <w:rPr>
                <w:rFonts w:ascii="Times New Roman" w:eastAsia="Times New Roman" w:hAnsi="Times New Roman" w:cs="Times New Roman"/>
                <w:sz w:val="28"/>
                <w:szCs w:val="28"/>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 xml:space="preserve">Медицинские кабинеты находятся на первом этаже (общая площадь 18,8м2) и полностью оборудован необходимым инвентарем, оборудованием и медикаментами. </w:t>
            </w:r>
          </w:p>
        </w:tc>
      </w:tr>
      <w:tr w:rsidR="007A0A8D" w:rsidRPr="007A0A8D" w:rsidTr="00F93A92">
        <w:tc>
          <w:tcPr>
            <w:tcW w:w="23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Кабинет заместителя заведующей по АХР</w:t>
            </w:r>
          </w:p>
        </w:tc>
        <w:tc>
          <w:tcPr>
            <w:tcW w:w="2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Состояние удовлетворительное</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Кабинет находится на первом этаже корпус 3, (площадь 9,4м2) оснащена компьютером  и необходимым оборудованием</w:t>
            </w:r>
          </w:p>
        </w:tc>
      </w:tr>
      <w:tr w:rsidR="007A0A8D" w:rsidRPr="007A0A8D" w:rsidTr="00F93A92">
        <w:tc>
          <w:tcPr>
            <w:tcW w:w="23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 Кабинет заведующей</w:t>
            </w:r>
          </w:p>
        </w:tc>
        <w:tc>
          <w:tcPr>
            <w:tcW w:w="2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 Состояние хорошее</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Находится на первом этаже корпус 1, (площадь 15,2м2)  оснащен необходимым оборудованием</w:t>
            </w:r>
          </w:p>
        </w:tc>
      </w:tr>
      <w:tr w:rsidR="007A0A8D" w:rsidRPr="007A0A8D" w:rsidTr="00F93A92">
        <w:tc>
          <w:tcPr>
            <w:tcW w:w="23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65570A" w:rsidRDefault="007A0A8D" w:rsidP="007A0A8D">
            <w:pPr>
              <w:spacing w:after="0" w:line="240" w:lineRule="auto"/>
              <w:jc w:val="both"/>
              <w:rPr>
                <w:rFonts w:ascii="Times New Roman" w:eastAsia="Times New Roman" w:hAnsi="Times New Roman" w:cs="Times New Roman"/>
                <w:sz w:val="28"/>
                <w:szCs w:val="28"/>
              </w:rPr>
            </w:pPr>
            <w:r w:rsidRPr="0065570A">
              <w:rPr>
                <w:rFonts w:ascii="Times New Roman" w:eastAsia="Times New Roman" w:hAnsi="Times New Roman" w:cs="Times New Roman"/>
                <w:sz w:val="28"/>
                <w:szCs w:val="28"/>
              </w:rPr>
              <w:t> Прогулочные участки для каждой группы</w:t>
            </w:r>
          </w:p>
        </w:tc>
        <w:tc>
          <w:tcPr>
            <w:tcW w:w="2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Состояние хорошее</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На территории ДОУ оборудовано 16 участков для прогулки с детьми, с отдельными закрытыми верандами.</w:t>
            </w:r>
          </w:p>
          <w:p w:rsidR="007A0A8D" w:rsidRPr="007A0A8D" w:rsidRDefault="007A0A8D" w:rsidP="00F93A92">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На всех участках имеются зеленые насаждения, игровое оборудование</w:t>
            </w:r>
            <w:r w:rsidR="00F93A92">
              <w:rPr>
                <w:rFonts w:ascii="Times New Roman" w:eastAsia="Times New Roman" w:hAnsi="Times New Roman" w:cs="Times New Roman"/>
                <w:sz w:val="28"/>
                <w:szCs w:val="28"/>
              </w:rPr>
              <w:t xml:space="preserve"> </w:t>
            </w:r>
            <w:r w:rsidRPr="007A0A8D">
              <w:rPr>
                <w:rFonts w:ascii="Times New Roman" w:eastAsia="Times New Roman" w:hAnsi="Times New Roman" w:cs="Times New Roman"/>
                <w:sz w:val="28"/>
                <w:szCs w:val="28"/>
              </w:rPr>
              <w:t>в соответствии с возрастом и требованиями СанПиН.</w:t>
            </w:r>
          </w:p>
        </w:tc>
      </w:tr>
      <w:tr w:rsidR="007A0A8D" w:rsidRPr="007A0A8D" w:rsidTr="00F93A92">
        <w:tc>
          <w:tcPr>
            <w:tcW w:w="23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Физкультурные площадки</w:t>
            </w:r>
          </w:p>
        </w:tc>
        <w:tc>
          <w:tcPr>
            <w:tcW w:w="2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Состояние хорошее</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Физкультурные площадки размещены в трех корпусах, имеются беговые  дорожки, оборудование для развития основных видов движения, площадка баскетбольная, полоса препятствий, футбольное поле, волейбольные площадки. Ежегодно производится покраска и техническое обследо</w:t>
            </w:r>
            <w:r w:rsidRPr="007A0A8D">
              <w:rPr>
                <w:rFonts w:ascii="Times New Roman" w:eastAsia="Times New Roman" w:hAnsi="Times New Roman" w:cs="Times New Roman"/>
                <w:sz w:val="28"/>
                <w:szCs w:val="28"/>
              </w:rPr>
              <w:lastRenderedPageBreak/>
              <w:t>вание.</w:t>
            </w:r>
          </w:p>
        </w:tc>
      </w:tr>
    </w:tbl>
    <w:p w:rsidR="007A0A8D" w:rsidRPr="007A0A8D" w:rsidRDefault="007A0A8D" w:rsidP="007A0A8D">
      <w:pPr>
        <w:shd w:val="clear" w:color="auto" w:fill="FFFFFF"/>
        <w:spacing w:after="0" w:line="240" w:lineRule="auto"/>
        <w:ind w:firstLine="708"/>
        <w:jc w:val="both"/>
        <w:rPr>
          <w:rFonts w:ascii="Times New Roman" w:eastAsia="Times New Roman" w:hAnsi="Times New Roman" w:cs="Times New Roman"/>
          <w:sz w:val="28"/>
          <w:szCs w:val="28"/>
        </w:rPr>
      </w:pPr>
    </w:p>
    <w:p w:rsidR="007A0A8D" w:rsidRPr="007A0A8D" w:rsidRDefault="007A0A8D" w:rsidP="007A0A8D">
      <w:pPr>
        <w:shd w:val="clear" w:color="auto" w:fill="FFFFFF"/>
        <w:spacing w:after="0" w:line="240" w:lineRule="auto"/>
        <w:ind w:firstLine="708"/>
        <w:jc w:val="both"/>
        <w:rPr>
          <w:rFonts w:ascii="Times New Roman" w:hAnsi="Times New Roman" w:cs="Times New Roman"/>
          <w:sz w:val="28"/>
          <w:szCs w:val="28"/>
        </w:rPr>
      </w:pPr>
      <w:r w:rsidRPr="007A0A8D">
        <w:rPr>
          <w:rFonts w:ascii="Times New Roman" w:eastAsia="Times New Roman" w:hAnsi="Times New Roman" w:cs="Times New Roman"/>
          <w:sz w:val="28"/>
          <w:szCs w:val="28"/>
        </w:rPr>
        <w:t>Оборудование используется рационально, ведётся учёт материальных ценностей, приказом ДОУ назначены ответственные лица за сохранность имущества. Вопросы по материально-техническому обеспечению рассматриваются на административных совещаниях, совещаниях по охране труда.</w:t>
      </w:r>
      <w:r w:rsidRPr="007A0A8D">
        <w:rPr>
          <w:rFonts w:ascii="Times New Roman" w:hAnsi="Times New Roman" w:cs="Times New Roman"/>
          <w:sz w:val="28"/>
          <w:szCs w:val="28"/>
        </w:rPr>
        <w:t xml:space="preserve"> Составлен план эвакуации детей, и схема оповещения работников на случай чрезвычайных происшествий. Проводятся практические занятия с персоналом и воспитанниками по эвакуации из здания в случае пожара и других чрезвычайных ситуаций. Установлена автоматическая пожарная сигнализация, тревожная кнопка в каждом корпусе. В соответствии с требованиями СанПиН в полном объёме реализуется питьевой, тепловой и воздушный режим, о чем свидетельствуют акты надзорных организаций приемки ДОУ к новому учебному году. Для обеспечения безопасности воспитанников в детском саду осуществляются следующие мероприятия: </w:t>
      </w:r>
    </w:p>
    <w:p w:rsidR="007A0A8D" w:rsidRPr="007A0A8D" w:rsidRDefault="007A0A8D" w:rsidP="007A0A8D">
      <w:pPr>
        <w:shd w:val="clear" w:color="auto" w:fill="FFFFFF"/>
        <w:spacing w:after="0" w:line="240" w:lineRule="auto"/>
        <w:ind w:firstLine="708"/>
        <w:jc w:val="both"/>
        <w:rPr>
          <w:rFonts w:ascii="Times New Roman" w:hAnsi="Times New Roman" w:cs="Times New Roman"/>
          <w:sz w:val="28"/>
          <w:szCs w:val="28"/>
        </w:rPr>
      </w:pPr>
      <w:r w:rsidRPr="007A0A8D">
        <w:rPr>
          <w:rFonts w:ascii="Times New Roman" w:hAnsi="Times New Roman" w:cs="Times New Roman"/>
          <w:sz w:val="28"/>
          <w:szCs w:val="28"/>
        </w:rPr>
        <w:t xml:space="preserve">-инструктажи педагогических работников по охране жизни и здоровью детей; </w:t>
      </w:r>
    </w:p>
    <w:p w:rsidR="007A0A8D" w:rsidRPr="007A0A8D" w:rsidRDefault="007A0A8D" w:rsidP="007A0A8D">
      <w:pPr>
        <w:shd w:val="clear" w:color="auto" w:fill="FFFFFF"/>
        <w:spacing w:after="0" w:line="240" w:lineRule="auto"/>
        <w:ind w:firstLine="708"/>
        <w:jc w:val="both"/>
        <w:rPr>
          <w:rFonts w:ascii="Times New Roman" w:hAnsi="Times New Roman" w:cs="Times New Roman"/>
          <w:sz w:val="28"/>
          <w:szCs w:val="28"/>
        </w:rPr>
      </w:pPr>
      <w:r w:rsidRPr="007A0A8D">
        <w:rPr>
          <w:rFonts w:ascii="Times New Roman" w:hAnsi="Times New Roman" w:cs="Times New Roman"/>
          <w:sz w:val="28"/>
          <w:szCs w:val="28"/>
        </w:rPr>
        <w:t xml:space="preserve">-обучение коллектива действиям в чрезвычайных ситуациях; </w:t>
      </w:r>
    </w:p>
    <w:p w:rsidR="007A0A8D" w:rsidRPr="007A0A8D" w:rsidRDefault="007A0A8D" w:rsidP="007A0A8D">
      <w:pPr>
        <w:shd w:val="clear" w:color="auto" w:fill="FFFFFF"/>
        <w:spacing w:after="0" w:line="240" w:lineRule="auto"/>
        <w:ind w:firstLine="708"/>
        <w:jc w:val="both"/>
        <w:rPr>
          <w:rFonts w:ascii="Times New Roman" w:hAnsi="Times New Roman" w:cs="Times New Roman"/>
          <w:sz w:val="28"/>
          <w:szCs w:val="28"/>
        </w:rPr>
      </w:pPr>
      <w:r w:rsidRPr="007A0A8D">
        <w:rPr>
          <w:rFonts w:ascii="Times New Roman" w:hAnsi="Times New Roman" w:cs="Times New Roman"/>
          <w:sz w:val="28"/>
          <w:szCs w:val="28"/>
        </w:rPr>
        <w:t xml:space="preserve">-учебные тренировки по эвакуации воспитанников и персонала; </w:t>
      </w:r>
    </w:p>
    <w:p w:rsidR="007A0A8D" w:rsidRPr="007A0A8D" w:rsidRDefault="007A0A8D" w:rsidP="007A0A8D">
      <w:pPr>
        <w:shd w:val="clear" w:color="auto" w:fill="FFFFFF"/>
        <w:spacing w:after="0" w:line="240" w:lineRule="auto"/>
        <w:ind w:firstLine="708"/>
        <w:jc w:val="both"/>
        <w:rPr>
          <w:rFonts w:ascii="Times New Roman" w:hAnsi="Times New Roman" w:cs="Times New Roman"/>
          <w:sz w:val="28"/>
          <w:szCs w:val="28"/>
        </w:rPr>
      </w:pPr>
      <w:r w:rsidRPr="007A0A8D">
        <w:rPr>
          <w:rFonts w:ascii="Times New Roman" w:hAnsi="Times New Roman" w:cs="Times New Roman"/>
          <w:sz w:val="28"/>
          <w:szCs w:val="28"/>
        </w:rPr>
        <w:t>-беседы с воспитанниками, посвященные безопасности жизнедеятельности детей, основам пожарной безопасности и правилам поведения детей на дороге.</w:t>
      </w:r>
    </w:p>
    <w:p w:rsidR="00A63427" w:rsidRDefault="007A0A8D" w:rsidP="007A0A8D">
      <w:pPr>
        <w:shd w:val="clear" w:color="auto" w:fill="FFFFFF"/>
        <w:spacing w:after="0" w:line="240" w:lineRule="auto"/>
        <w:ind w:firstLine="708"/>
        <w:jc w:val="both"/>
        <w:rPr>
          <w:rFonts w:ascii="Times New Roman" w:hAnsi="Times New Roman" w:cs="Times New Roman"/>
          <w:sz w:val="28"/>
          <w:szCs w:val="28"/>
        </w:rPr>
      </w:pPr>
      <w:r w:rsidRPr="007A0A8D">
        <w:rPr>
          <w:rFonts w:ascii="Times New Roman" w:hAnsi="Times New Roman" w:cs="Times New Roman"/>
          <w:sz w:val="28"/>
          <w:szCs w:val="28"/>
        </w:rPr>
        <w:t>Антитеррористическая защита и гражданская оборона.</w:t>
      </w:r>
    </w:p>
    <w:p w:rsidR="007A0A8D" w:rsidRPr="007A0A8D" w:rsidRDefault="007A0A8D" w:rsidP="007A0A8D">
      <w:pPr>
        <w:shd w:val="clear" w:color="auto" w:fill="FFFFFF"/>
        <w:spacing w:after="0" w:line="240" w:lineRule="auto"/>
        <w:ind w:firstLine="708"/>
        <w:jc w:val="both"/>
        <w:rPr>
          <w:rFonts w:ascii="Times New Roman" w:hAnsi="Times New Roman" w:cs="Times New Roman"/>
          <w:sz w:val="28"/>
          <w:szCs w:val="28"/>
        </w:rPr>
      </w:pPr>
      <w:r w:rsidRPr="007A0A8D">
        <w:rPr>
          <w:rFonts w:ascii="Times New Roman" w:hAnsi="Times New Roman" w:cs="Times New Roman"/>
          <w:sz w:val="28"/>
          <w:szCs w:val="28"/>
        </w:rPr>
        <w:t xml:space="preserve"> Состояние антитеррористической защищенности объекта является одним из критериев обеспечения безопасности воспитанников и персонала ДОУ, создания условий, гарантирующих охрану жизни и здоровья во время воспитательно-образовательного процесса. В ДОУ назначены ответственные за организацию работы по обеспечению безопасности участников воспитательно-образовательного процесса.</w:t>
      </w:r>
    </w:p>
    <w:p w:rsidR="007A0A8D" w:rsidRPr="007A0A8D" w:rsidRDefault="007A0A8D" w:rsidP="007A0A8D">
      <w:pPr>
        <w:shd w:val="clear" w:color="auto" w:fill="FFFFFF"/>
        <w:spacing w:after="0" w:line="240" w:lineRule="auto"/>
        <w:ind w:firstLine="708"/>
        <w:jc w:val="both"/>
        <w:rPr>
          <w:rFonts w:ascii="Times New Roman" w:hAnsi="Times New Roman" w:cs="Times New Roman"/>
          <w:sz w:val="28"/>
          <w:szCs w:val="28"/>
        </w:rPr>
      </w:pPr>
      <w:r w:rsidRPr="007A0A8D">
        <w:rPr>
          <w:rFonts w:ascii="Times New Roman" w:hAnsi="Times New Roman" w:cs="Times New Roman"/>
          <w:sz w:val="28"/>
          <w:szCs w:val="28"/>
        </w:rPr>
        <w:t xml:space="preserve">Разработаны: план действий при возникновении чрезвычайных ситуаций; инструкция о порядке взаимодействия со службами жизнеобеспечения города при возникновении чрезвычайных ситуаций. Систематически проводится обследование дошкольного учреждения и прилегающей территории на предмет их защищенности, работоспособности охранной сигнализации, обнаружения посторонних предметов. Осуществляется контрольно-пропускной режим. Имеется стенд, где размещаются распорядительные и ознакомительные документы, консультативный материал по обучению сотрудников правилам антитеррористической безопасности. </w:t>
      </w:r>
    </w:p>
    <w:p w:rsidR="007A0A8D" w:rsidRPr="007A0A8D" w:rsidRDefault="007A0A8D" w:rsidP="007A0A8D">
      <w:pPr>
        <w:shd w:val="clear" w:color="auto" w:fill="FFFFFF"/>
        <w:spacing w:after="0" w:line="240" w:lineRule="auto"/>
        <w:ind w:firstLine="708"/>
        <w:jc w:val="both"/>
        <w:rPr>
          <w:rFonts w:ascii="Times New Roman" w:eastAsia="Times New Roman" w:hAnsi="Times New Roman" w:cs="Times New Roman"/>
          <w:sz w:val="28"/>
          <w:szCs w:val="28"/>
        </w:rPr>
      </w:pPr>
      <w:r w:rsidRPr="007A0A8D">
        <w:rPr>
          <w:rFonts w:ascii="Times New Roman" w:hAnsi="Times New Roman" w:cs="Times New Roman"/>
          <w:sz w:val="28"/>
          <w:szCs w:val="28"/>
        </w:rPr>
        <w:t>Организация мероприятий по обеспечению пожарной безопасности в ДОУ проводится согласно нормативно-правовой базе. Работники ДОУ 1 раз в 6 месяцев проходят необходимый инструктаж - пожарно-технический минимум. Инструкции имеются на всех рабочих местах. Имеются Инструкции по пожарной безопасности, памятки для работников о порядке действий в случае возникновения пожара или других ЧС. ДОУ имеется автоматическая пожарная сигнализация (далее АПС), голосовая система оповещения о пожаре, необходимое и достаточное количество средств первичного пожаротушения: огнетушители и т.д., которые своевременно проходят испытания. На каждом этаже имеются планы эвакуации, согласованные с отделом пожарного надзора. В ДОУ проводятся учебные эвакуации детей и сотрудников на случай пожара.</w:t>
      </w:r>
    </w:p>
    <w:p w:rsidR="007A0A8D" w:rsidRDefault="007A0A8D" w:rsidP="007A0A8D">
      <w:pPr>
        <w:shd w:val="clear" w:color="auto" w:fill="FFFFFF"/>
        <w:spacing w:after="0" w:line="240" w:lineRule="auto"/>
        <w:ind w:firstLine="708"/>
        <w:jc w:val="both"/>
        <w:rPr>
          <w:rFonts w:ascii="Times New Roman" w:hAnsi="Times New Roman" w:cs="Times New Roman"/>
          <w:sz w:val="28"/>
          <w:szCs w:val="28"/>
        </w:rPr>
      </w:pPr>
      <w:r w:rsidRPr="007A0A8D">
        <w:rPr>
          <w:rFonts w:ascii="Times New Roman" w:eastAsia="Times New Roman" w:hAnsi="Times New Roman" w:cs="Times New Roman"/>
          <w:sz w:val="28"/>
          <w:szCs w:val="28"/>
        </w:rPr>
        <w:lastRenderedPageBreak/>
        <w:t>Территория ДОУ соответствует санитарно-эпидемиологическим правилам и нормативам, требованиям пожарной и электробезопасности, нормам охраны труда. Проведена аттестация рабочих мест.</w:t>
      </w:r>
      <w:r w:rsidRPr="007A0A8D">
        <w:rPr>
          <w:rFonts w:ascii="Times New Roman" w:hAnsi="Times New Roman" w:cs="Times New Roman"/>
          <w:sz w:val="28"/>
          <w:szCs w:val="28"/>
        </w:rPr>
        <w:t xml:space="preserve"> Территория детского сада по периметру ограждена забором (высотой 1м. 60см.) и озеленена насаждения по всему периметру, где имеются различные виды деревьев, кустарников, газоны, клумбы и цветники, 16 групповых прогулочных участков.</w:t>
      </w:r>
    </w:p>
    <w:p w:rsidR="004D714D" w:rsidRDefault="004D714D" w:rsidP="004D714D">
      <w:pPr>
        <w:pStyle w:val="Default"/>
        <w:ind w:firstLine="708"/>
        <w:jc w:val="both"/>
        <w:rPr>
          <w:sz w:val="28"/>
          <w:szCs w:val="28"/>
        </w:rPr>
      </w:pPr>
      <w:r>
        <w:rPr>
          <w:sz w:val="28"/>
          <w:szCs w:val="28"/>
        </w:rPr>
        <w:t xml:space="preserve">Медицинское обслуживание организации организовано (договор № 3-460-4 от 29.08.2014г. с Федеральным государственным бюджетным учреждением «Сибирский федеральный научно-клинический центр Федерального медико-биологического агентства»). </w:t>
      </w:r>
    </w:p>
    <w:p w:rsidR="004D714D" w:rsidRPr="004D714D" w:rsidRDefault="004D714D" w:rsidP="004D714D">
      <w:pPr>
        <w:shd w:val="clear" w:color="auto" w:fill="FFFFFF"/>
        <w:spacing w:after="0" w:line="240" w:lineRule="auto"/>
        <w:ind w:firstLine="708"/>
        <w:jc w:val="both"/>
        <w:rPr>
          <w:rFonts w:ascii="Times New Roman" w:hAnsi="Times New Roman" w:cs="Times New Roman"/>
          <w:sz w:val="28"/>
          <w:szCs w:val="28"/>
        </w:rPr>
      </w:pPr>
      <w:r w:rsidRPr="004D714D">
        <w:rPr>
          <w:rFonts w:ascii="Times New Roman" w:hAnsi="Times New Roman" w:cs="Times New Roman"/>
          <w:sz w:val="28"/>
          <w:szCs w:val="28"/>
        </w:rPr>
        <w:t xml:space="preserve">а) медицинское обслуживание осуществляется внештатным медицинским персоналом в количестве 3 человек, в том числе: </w:t>
      </w:r>
    </w:p>
    <w:p w:rsidR="004D714D" w:rsidRPr="00A52108" w:rsidRDefault="004D714D" w:rsidP="004D714D">
      <w:pPr>
        <w:shd w:val="clear" w:color="auto" w:fill="FFFFFF"/>
        <w:spacing w:after="0" w:line="240" w:lineRule="auto"/>
        <w:ind w:firstLine="708"/>
        <w:jc w:val="right"/>
        <w:rPr>
          <w:rFonts w:ascii="Times New Roman" w:eastAsia="Times New Roman" w:hAnsi="Times New Roman" w:cs="Times New Roman"/>
          <w:sz w:val="28"/>
          <w:szCs w:val="28"/>
        </w:rPr>
      </w:pPr>
      <w:r w:rsidRPr="00A52108">
        <w:rPr>
          <w:rFonts w:ascii="Times New Roman" w:eastAsia="Times New Roman" w:hAnsi="Times New Roman" w:cs="Times New Roman"/>
          <w:sz w:val="28"/>
          <w:szCs w:val="28"/>
        </w:rPr>
        <w:t xml:space="preserve">Таблица </w:t>
      </w:r>
      <w:r w:rsidR="00A52108" w:rsidRPr="00A52108">
        <w:rPr>
          <w:rFonts w:ascii="Times New Roman" w:eastAsia="Times New Roman" w:hAnsi="Times New Roman" w:cs="Times New Roman"/>
          <w:sz w:val="28"/>
          <w:szCs w:val="28"/>
        </w:rPr>
        <w:t>№16</w:t>
      </w:r>
    </w:p>
    <w:p w:rsidR="004D714D" w:rsidRPr="00A63427" w:rsidRDefault="004D714D" w:rsidP="004D714D">
      <w:pPr>
        <w:shd w:val="clear" w:color="auto" w:fill="FFFFFF"/>
        <w:spacing w:after="0" w:line="240" w:lineRule="auto"/>
        <w:ind w:firstLine="708"/>
        <w:jc w:val="both"/>
        <w:rPr>
          <w:rFonts w:ascii="Times New Roman" w:eastAsia="Times New Roman" w:hAnsi="Times New Roman" w:cs="Times New Roman"/>
          <w:color w:val="FF0000"/>
          <w:sz w:val="28"/>
          <w:szCs w:val="28"/>
        </w:rPr>
      </w:pPr>
    </w:p>
    <w:tbl>
      <w:tblPr>
        <w:tblStyle w:val="51"/>
        <w:tblW w:w="0" w:type="auto"/>
        <w:tblLook w:val="04A0" w:firstRow="1" w:lastRow="0" w:firstColumn="1" w:lastColumn="0" w:noHBand="0" w:noVBand="1"/>
      </w:tblPr>
      <w:tblGrid>
        <w:gridCol w:w="2779"/>
        <w:gridCol w:w="1968"/>
        <w:gridCol w:w="5533"/>
      </w:tblGrid>
      <w:tr w:rsidR="004D714D" w:rsidRPr="00A63427" w:rsidTr="0084719E">
        <w:tc>
          <w:tcPr>
            <w:tcW w:w="2802" w:type="dxa"/>
          </w:tcPr>
          <w:p w:rsidR="004D714D" w:rsidRPr="00D8395B" w:rsidRDefault="004D714D" w:rsidP="0084719E">
            <w:pPr>
              <w:jc w:val="both"/>
              <w:rPr>
                <w:rFonts w:ascii="Times New Roman" w:eastAsia="Times New Roman" w:hAnsi="Times New Roman" w:cs="Times New Roman"/>
                <w:sz w:val="28"/>
                <w:szCs w:val="28"/>
              </w:rPr>
            </w:pPr>
            <w:r w:rsidRPr="00D8395B">
              <w:rPr>
                <w:rFonts w:ascii="Times New Roman" w:eastAsia="Times New Roman" w:hAnsi="Times New Roman" w:cs="Times New Roman"/>
                <w:sz w:val="28"/>
                <w:szCs w:val="28"/>
              </w:rPr>
              <w:t>Должность</w:t>
            </w:r>
          </w:p>
        </w:tc>
        <w:tc>
          <w:tcPr>
            <w:tcW w:w="1984" w:type="dxa"/>
          </w:tcPr>
          <w:p w:rsidR="004D714D" w:rsidRPr="00D8395B" w:rsidRDefault="004D714D" w:rsidP="0084719E">
            <w:pPr>
              <w:jc w:val="both"/>
              <w:rPr>
                <w:rFonts w:ascii="Times New Roman" w:eastAsia="Times New Roman" w:hAnsi="Times New Roman" w:cs="Times New Roman"/>
                <w:sz w:val="28"/>
                <w:szCs w:val="28"/>
              </w:rPr>
            </w:pPr>
            <w:r w:rsidRPr="00D8395B">
              <w:rPr>
                <w:rFonts w:ascii="Times New Roman" w:eastAsia="Times New Roman" w:hAnsi="Times New Roman" w:cs="Times New Roman"/>
                <w:sz w:val="28"/>
                <w:szCs w:val="28"/>
              </w:rPr>
              <w:t>Кол-во ставок</w:t>
            </w:r>
          </w:p>
        </w:tc>
        <w:tc>
          <w:tcPr>
            <w:tcW w:w="5635" w:type="dxa"/>
          </w:tcPr>
          <w:p w:rsidR="004D714D" w:rsidRPr="00D8395B" w:rsidRDefault="004D714D" w:rsidP="0084719E">
            <w:pPr>
              <w:jc w:val="both"/>
              <w:rPr>
                <w:rFonts w:ascii="Times New Roman" w:eastAsia="Times New Roman" w:hAnsi="Times New Roman" w:cs="Times New Roman"/>
                <w:sz w:val="28"/>
                <w:szCs w:val="28"/>
              </w:rPr>
            </w:pPr>
            <w:r w:rsidRPr="00D8395B">
              <w:rPr>
                <w:rFonts w:ascii="Times New Roman" w:eastAsia="Times New Roman" w:hAnsi="Times New Roman" w:cs="Times New Roman"/>
                <w:sz w:val="28"/>
                <w:szCs w:val="28"/>
              </w:rPr>
              <w:t>Характер работы (штат, договор)</w:t>
            </w:r>
          </w:p>
        </w:tc>
      </w:tr>
      <w:tr w:rsidR="004D714D" w:rsidRPr="00A63427" w:rsidTr="0084719E">
        <w:tc>
          <w:tcPr>
            <w:tcW w:w="2802" w:type="dxa"/>
          </w:tcPr>
          <w:p w:rsidR="004D714D" w:rsidRPr="00D8395B" w:rsidRDefault="004D714D" w:rsidP="0084719E">
            <w:pPr>
              <w:jc w:val="both"/>
              <w:rPr>
                <w:rFonts w:ascii="Times New Roman" w:eastAsia="Times New Roman" w:hAnsi="Times New Roman" w:cs="Times New Roman"/>
                <w:sz w:val="28"/>
                <w:szCs w:val="28"/>
              </w:rPr>
            </w:pPr>
            <w:r w:rsidRPr="00D8395B">
              <w:rPr>
                <w:rFonts w:ascii="Times New Roman" w:eastAsia="Times New Roman" w:hAnsi="Times New Roman" w:cs="Times New Roman"/>
                <w:sz w:val="28"/>
                <w:szCs w:val="28"/>
              </w:rPr>
              <w:t>Врач-педиатр</w:t>
            </w:r>
          </w:p>
        </w:tc>
        <w:tc>
          <w:tcPr>
            <w:tcW w:w="1984" w:type="dxa"/>
          </w:tcPr>
          <w:p w:rsidR="004D714D" w:rsidRPr="00D8395B" w:rsidRDefault="004D714D" w:rsidP="0084719E">
            <w:pPr>
              <w:jc w:val="both"/>
              <w:rPr>
                <w:rFonts w:ascii="Times New Roman" w:eastAsia="Times New Roman" w:hAnsi="Times New Roman" w:cs="Times New Roman"/>
                <w:sz w:val="28"/>
                <w:szCs w:val="28"/>
              </w:rPr>
            </w:pPr>
            <w:r w:rsidRPr="00D8395B">
              <w:rPr>
                <w:rFonts w:ascii="Times New Roman" w:eastAsia="Times New Roman" w:hAnsi="Times New Roman" w:cs="Times New Roman"/>
                <w:sz w:val="28"/>
                <w:szCs w:val="28"/>
              </w:rPr>
              <w:t>0,5 ставок</w:t>
            </w:r>
          </w:p>
        </w:tc>
        <w:tc>
          <w:tcPr>
            <w:tcW w:w="5635" w:type="dxa"/>
          </w:tcPr>
          <w:p w:rsidR="004D714D" w:rsidRPr="00D8395B" w:rsidRDefault="004D714D" w:rsidP="0084719E">
            <w:pPr>
              <w:jc w:val="both"/>
              <w:rPr>
                <w:rFonts w:ascii="Times New Roman" w:eastAsia="Times New Roman" w:hAnsi="Times New Roman" w:cs="Times New Roman"/>
                <w:sz w:val="28"/>
                <w:szCs w:val="28"/>
              </w:rPr>
            </w:pPr>
            <w:r w:rsidRPr="00D8395B">
              <w:rPr>
                <w:rFonts w:ascii="Times New Roman" w:eastAsia="Times New Roman" w:hAnsi="Times New Roman" w:cs="Times New Roman"/>
                <w:sz w:val="28"/>
                <w:szCs w:val="28"/>
              </w:rPr>
              <w:t>сотрудник ФГБУ СибФНКЦ ФМБА России</w:t>
            </w:r>
          </w:p>
        </w:tc>
      </w:tr>
      <w:tr w:rsidR="004D714D" w:rsidRPr="00A63427" w:rsidTr="0084719E">
        <w:tc>
          <w:tcPr>
            <w:tcW w:w="2802" w:type="dxa"/>
          </w:tcPr>
          <w:p w:rsidR="004D714D" w:rsidRPr="00D8395B" w:rsidRDefault="004D714D" w:rsidP="0084719E">
            <w:pPr>
              <w:jc w:val="both"/>
              <w:rPr>
                <w:rFonts w:ascii="Times New Roman" w:eastAsia="Times New Roman" w:hAnsi="Times New Roman" w:cs="Times New Roman"/>
                <w:sz w:val="28"/>
                <w:szCs w:val="28"/>
              </w:rPr>
            </w:pPr>
            <w:r w:rsidRPr="00D8395B">
              <w:rPr>
                <w:rFonts w:ascii="Times New Roman" w:eastAsia="Times New Roman" w:hAnsi="Times New Roman" w:cs="Times New Roman"/>
                <w:sz w:val="28"/>
                <w:szCs w:val="28"/>
              </w:rPr>
              <w:t>Медицинская сестра</w:t>
            </w:r>
          </w:p>
        </w:tc>
        <w:tc>
          <w:tcPr>
            <w:tcW w:w="1984" w:type="dxa"/>
          </w:tcPr>
          <w:p w:rsidR="004D714D" w:rsidRPr="00D8395B" w:rsidRDefault="00622601" w:rsidP="0084719E">
            <w:pPr>
              <w:jc w:val="both"/>
              <w:rPr>
                <w:rFonts w:ascii="Times New Roman" w:eastAsia="Times New Roman" w:hAnsi="Times New Roman" w:cs="Times New Roman"/>
                <w:sz w:val="28"/>
                <w:szCs w:val="28"/>
              </w:rPr>
            </w:pPr>
            <w:r w:rsidRPr="00D8395B">
              <w:rPr>
                <w:rFonts w:ascii="Times New Roman" w:eastAsia="Times New Roman" w:hAnsi="Times New Roman" w:cs="Times New Roman"/>
                <w:sz w:val="28"/>
                <w:szCs w:val="28"/>
              </w:rPr>
              <w:t>1,5</w:t>
            </w:r>
            <w:r w:rsidR="004D714D" w:rsidRPr="00D8395B">
              <w:rPr>
                <w:rFonts w:ascii="Times New Roman" w:eastAsia="Times New Roman" w:hAnsi="Times New Roman" w:cs="Times New Roman"/>
                <w:sz w:val="28"/>
                <w:szCs w:val="28"/>
              </w:rPr>
              <w:t>ставки</w:t>
            </w:r>
          </w:p>
        </w:tc>
        <w:tc>
          <w:tcPr>
            <w:tcW w:w="5635" w:type="dxa"/>
          </w:tcPr>
          <w:p w:rsidR="004D714D" w:rsidRPr="00D8395B" w:rsidRDefault="004D714D" w:rsidP="0084719E">
            <w:pPr>
              <w:jc w:val="both"/>
              <w:rPr>
                <w:rFonts w:ascii="Times New Roman" w:eastAsia="Times New Roman" w:hAnsi="Times New Roman" w:cs="Times New Roman"/>
                <w:sz w:val="28"/>
                <w:szCs w:val="28"/>
              </w:rPr>
            </w:pPr>
            <w:r w:rsidRPr="00D8395B">
              <w:rPr>
                <w:rFonts w:ascii="Times New Roman" w:eastAsia="Times New Roman" w:hAnsi="Times New Roman" w:cs="Times New Roman"/>
                <w:sz w:val="28"/>
                <w:szCs w:val="28"/>
              </w:rPr>
              <w:t>сотрудник ФГБУ СибФНКЦ ФМБА России</w:t>
            </w:r>
          </w:p>
        </w:tc>
      </w:tr>
    </w:tbl>
    <w:p w:rsidR="004D714D" w:rsidRPr="00A63427" w:rsidRDefault="004D714D" w:rsidP="004D714D">
      <w:pPr>
        <w:shd w:val="clear" w:color="auto" w:fill="FFFFFF"/>
        <w:spacing w:after="0" w:line="240" w:lineRule="auto"/>
        <w:ind w:firstLine="708"/>
        <w:jc w:val="both"/>
        <w:rPr>
          <w:rFonts w:ascii="Times New Roman" w:eastAsia="Times New Roman" w:hAnsi="Times New Roman" w:cs="Times New Roman"/>
          <w:color w:val="FF0000"/>
          <w:sz w:val="28"/>
          <w:szCs w:val="28"/>
        </w:rPr>
      </w:pPr>
    </w:p>
    <w:p w:rsidR="004D714D" w:rsidRDefault="004D714D" w:rsidP="004D714D">
      <w:pPr>
        <w:pStyle w:val="Default"/>
        <w:jc w:val="both"/>
        <w:rPr>
          <w:sz w:val="28"/>
          <w:szCs w:val="28"/>
        </w:rPr>
      </w:pPr>
      <w:r>
        <w:rPr>
          <w:sz w:val="28"/>
          <w:szCs w:val="28"/>
        </w:rPr>
        <w:t xml:space="preserve">Лицензия на медицинскую деятельность оформлена на ФГБУ СибФНКЦ ФМБА России (по адресам оказания услуг). </w:t>
      </w:r>
    </w:p>
    <w:p w:rsidR="004D714D" w:rsidRDefault="004D714D" w:rsidP="004D714D">
      <w:pPr>
        <w:pStyle w:val="Default"/>
        <w:jc w:val="both"/>
        <w:rPr>
          <w:sz w:val="28"/>
          <w:szCs w:val="28"/>
        </w:rPr>
      </w:pPr>
      <w:r>
        <w:rPr>
          <w:sz w:val="28"/>
          <w:szCs w:val="28"/>
        </w:rPr>
        <w:t xml:space="preserve">б) в целях медицинского обеспечения обучающихся в организации оборудованы: </w:t>
      </w:r>
    </w:p>
    <w:p w:rsidR="004D714D" w:rsidRDefault="004D714D" w:rsidP="004D714D">
      <w:pPr>
        <w:pStyle w:val="Default"/>
        <w:numPr>
          <w:ilvl w:val="0"/>
          <w:numId w:val="16"/>
        </w:numPr>
        <w:ind w:left="709"/>
        <w:jc w:val="both"/>
        <w:rPr>
          <w:sz w:val="28"/>
          <w:szCs w:val="28"/>
        </w:rPr>
      </w:pPr>
      <w:r>
        <w:rPr>
          <w:sz w:val="28"/>
          <w:szCs w:val="28"/>
        </w:rPr>
        <w:t xml:space="preserve">медицинский кабинет – имеется, типовое помещение, состояние – удовлетворительное; </w:t>
      </w:r>
    </w:p>
    <w:p w:rsidR="004D714D" w:rsidRDefault="004D714D" w:rsidP="004D714D">
      <w:pPr>
        <w:pStyle w:val="Default"/>
        <w:numPr>
          <w:ilvl w:val="0"/>
          <w:numId w:val="16"/>
        </w:numPr>
        <w:ind w:left="709"/>
        <w:jc w:val="both"/>
        <w:rPr>
          <w:sz w:val="28"/>
          <w:szCs w:val="28"/>
        </w:rPr>
      </w:pPr>
      <w:r>
        <w:rPr>
          <w:sz w:val="28"/>
          <w:szCs w:val="28"/>
        </w:rPr>
        <w:t xml:space="preserve">логопедический кабинет –имеется; </w:t>
      </w:r>
    </w:p>
    <w:p w:rsidR="004D714D" w:rsidRDefault="004D714D" w:rsidP="004D714D">
      <w:pPr>
        <w:pStyle w:val="Default"/>
        <w:numPr>
          <w:ilvl w:val="0"/>
          <w:numId w:val="16"/>
        </w:numPr>
        <w:ind w:left="709"/>
        <w:jc w:val="both"/>
        <w:rPr>
          <w:sz w:val="28"/>
          <w:szCs w:val="28"/>
        </w:rPr>
      </w:pPr>
      <w:r>
        <w:rPr>
          <w:sz w:val="28"/>
          <w:szCs w:val="28"/>
        </w:rPr>
        <w:t xml:space="preserve">кабинет педагога-психолога –имеется; </w:t>
      </w:r>
    </w:p>
    <w:p w:rsidR="004D714D" w:rsidRDefault="004D714D" w:rsidP="004D714D">
      <w:pPr>
        <w:pStyle w:val="Default"/>
        <w:numPr>
          <w:ilvl w:val="0"/>
          <w:numId w:val="16"/>
        </w:numPr>
        <w:ind w:left="709"/>
        <w:jc w:val="both"/>
        <w:rPr>
          <w:sz w:val="28"/>
          <w:szCs w:val="28"/>
        </w:rPr>
      </w:pPr>
      <w:r>
        <w:rPr>
          <w:sz w:val="28"/>
          <w:szCs w:val="28"/>
        </w:rPr>
        <w:t xml:space="preserve">процедурная – имеется, типовое помещение, состояние – удовлетворительное; </w:t>
      </w:r>
    </w:p>
    <w:p w:rsidR="004D714D" w:rsidRDefault="004D714D" w:rsidP="004D714D">
      <w:pPr>
        <w:pStyle w:val="Default"/>
        <w:numPr>
          <w:ilvl w:val="0"/>
          <w:numId w:val="16"/>
        </w:numPr>
        <w:ind w:left="709"/>
        <w:jc w:val="both"/>
        <w:rPr>
          <w:sz w:val="28"/>
          <w:szCs w:val="28"/>
        </w:rPr>
      </w:pPr>
      <w:r>
        <w:rPr>
          <w:sz w:val="28"/>
          <w:szCs w:val="28"/>
        </w:rPr>
        <w:t xml:space="preserve">Потребность в медицинском оборудовании – имеется. </w:t>
      </w:r>
    </w:p>
    <w:p w:rsidR="004D714D" w:rsidRDefault="004D714D" w:rsidP="004D714D">
      <w:pPr>
        <w:pStyle w:val="Default"/>
        <w:jc w:val="both"/>
        <w:rPr>
          <w:sz w:val="28"/>
          <w:szCs w:val="28"/>
        </w:rPr>
      </w:pPr>
      <w:r>
        <w:rPr>
          <w:sz w:val="28"/>
          <w:szCs w:val="28"/>
        </w:rPr>
        <w:t xml:space="preserve">Работа осуществляется на высоком профессиональном уровне, что подтверждается проверками вышестоящих органов. </w:t>
      </w:r>
    </w:p>
    <w:p w:rsidR="004D714D" w:rsidRDefault="004D714D" w:rsidP="004D714D">
      <w:pPr>
        <w:pStyle w:val="Default"/>
        <w:jc w:val="both"/>
        <w:rPr>
          <w:sz w:val="28"/>
          <w:szCs w:val="28"/>
        </w:rPr>
      </w:pPr>
      <w:r>
        <w:rPr>
          <w:sz w:val="28"/>
          <w:szCs w:val="28"/>
        </w:rPr>
        <w:t xml:space="preserve">Ежегодно специалистами ФГБУЗ «Клиническая Больница № 81» ФМБА России проводятся плановые осмотры детей: врачами отоларингологом, дерматологом, стоматологом, хирургом, окулистом, проводятся лабораторные обследования. Все воспитанники одновременно однократно обследуются на контагиозный гельминтоз. </w:t>
      </w:r>
    </w:p>
    <w:p w:rsidR="007A0A8D" w:rsidRPr="007A0A8D" w:rsidRDefault="007A0A8D" w:rsidP="007A0A8D">
      <w:pPr>
        <w:shd w:val="clear" w:color="auto" w:fill="FFFFFF"/>
        <w:spacing w:after="0" w:line="240" w:lineRule="auto"/>
        <w:ind w:firstLine="708"/>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Все сотрудники ДОУ регулярно проходят медицинский осмотр в соответствии с установленным графиком.</w:t>
      </w:r>
    </w:p>
    <w:p w:rsidR="007A0A8D" w:rsidRPr="007A0A8D" w:rsidRDefault="007A0A8D" w:rsidP="007A0A8D">
      <w:pPr>
        <w:shd w:val="clear" w:color="auto" w:fill="FFFFFF"/>
        <w:spacing w:after="0" w:line="240" w:lineRule="auto"/>
        <w:ind w:firstLine="708"/>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Вся деятельность ДОУ (воспитательно-образовательный процесс, осуществление деятельности по просмотру и уходу за детьми)  строится с соблюдением санитарно-гигиенических требований Роспотребнадзора.</w:t>
      </w:r>
    </w:p>
    <w:p w:rsidR="007A0A8D" w:rsidRPr="007A0A8D" w:rsidRDefault="007A0A8D" w:rsidP="004D714D">
      <w:pPr>
        <w:pStyle w:val="a7"/>
        <w:jc w:val="both"/>
        <w:rPr>
          <w:lang w:eastAsia="ru-RU"/>
        </w:rPr>
      </w:pPr>
      <w:r w:rsidRPr="007A0A8D">
        <w:rPr>
          <w:lang w:eastAsia="ru-RU"/>
        </w:rPr>
        <w:t>В МБДОУ «Детский сад №11» функционируют три пищеблока, которые оснащены необходимым оборудованием для своевременной и качественной организации питания воспитанников. Организацию питания в дошкольной организации осуществляет на основании контракта № 0165300009017000148_262468 от 15.05.2017 года. Муниципальное бюджетное учреждение ЗАТО Северск «Комбинат школьного пи</w:t>
      </w:r>
      <w:r w:rsidRPr="007A0A8D">
        <w:rPr>
          <w:lang w:eastAsia="ru-RU"/>
        </w:rPr>
        <w:lastRenderedPageBreak/>
        <w:t>тания». Питание детей в дошкольной организации удовлетворяет физиологические потребности детей в основных пищевых веществах и энергии, а именно:</w:t>
      </w:r>
    </w:p>
    <w:p w:rsidR="007A0A8D" w:rsidRPr="007A0A8D" w:rsidRDefault="007A0A8D" w:rsidP="004D714D">
      <w:pPr>
        <w:pStyle w:val="a7"/>
        <w:jc w:val="both"/>
        <w:rPr>
          <w:lang w:eastAsia="ru-RU"/>
        </w:rPr>
      </w:pPr>
      <w:r w:rsidRPr="007A0A8D">
        <w:rPr>
          <w:lang w:eastAsia="ru-RU"/>
        </w:rPr>
        <w:t xml:space="preserve">Организация питания воспитанников детского сада осуществляется в соответствии с утвержденным 10-ти дневным меню. Меню составлено составлено согласно требованиям Сан Пин 2.4.1-3049-13. На каждое блюдо имеется технологическая карточка. В детском саду есть воспитанники, имеющие пищевую аллергию. Для данной категории детей составляется специальное меню с учетом рекомендация врачей и согласия родителей. </w:t>
      </w:r>
    </w:p>
    <w:p w:rsidR="007A0A8D" w:rsidRPr="007A0A8D" w:rsidRDefault="007A0A8D" w:rsidP="004D714D">
      <w:pPr>
        <w:pStyle w:val="a7"/>
        <w:ind w:firstLine="708"/>
        <w:jc w:val="both"/>
        <w:rPr>
          <w:lang w:eastAsia="ru-RU"/>
        </w:rPr>
      </w:pPr>
      <w:r w:rsidRPr="007A0A8D">
        <w:rPr>
          <w:lang w:eastAsia="ru-RU"/>
        </w:rPr>
        <w:t>В целях осуществления контроля за правильной организацией питания детей, качеством доставляемых продуктов питания и соблюдением санитарно- гигиенических требований при приготовлении и раздаче пищи в Учреждении создана и действует бракеражная комиссия на основании приказа № 232 от 29.12.2016 г. Работа бракеражной комиссии регламентируется "Положением о бракеражной комиссии". В состав комиссии входят представители: МБДОУ "Детский сад №11", организации, осуществляющей организацию питания и медицинские работники. Членами комиссии ежедневно в контрольный журнал заносятся результаты органолептической оценки приготовленной пищи. Комиссия контролирует калорийность, сбалансированность (соотношение белков/жиров/ углеводов), соблюдение норм питания; разнообразие ассортимента продуктов; витаминизацию, объем порций; использований йодированной соли, а также соблюдение питьевого режима на группах. Так же осуществляет контроль по ведению документации сотрудниками пищеблоков: журналы бракеража сырой и готовой продукции, наличие и соответствие 10- ти дневного меню, таблицы запрещенных блюд. В дошкольном учреждении разрабатывается и утверждается два раза в год, на летний и зимний период графики получения питания.</w:t>
      </w:r>
    </w:p>
    <w:p w:rsidR="007A0A8D" w:rsidRPr="007A0A8D" w:rsidRDefault="007A0A8D" w:rsidP="004D714D">
      <w:pPr>
        <w:pStyle w:val="a7"/>
        <w:ind w:firstLine="708"/>
        <w:jc w:val="both"/>
      </w:pPr>
      <w:r w:rsidRPr="007A0A8D">
        <w:rPr>
          <w:lang w:eastAsia="ru-RU"/>
        </w:rPr>
        <w:t xml:space="preserve">Материально - техническое оснащение пищеблоков МБДОУ "Детский сад №11" соответствует нормам Сан Пин 2.4.1-3049-13. </w:t>
      </w:r>
      <w:r w:rsidRPr="007A0A8D">
        <w:t>В ДОУ созданы условия для питания воспитанников, а также для хранения и приготовления пищи, для организации качественного питания в соответствии с санитарно-эпидемиологическим правилами и нормативами.</w:t>
      </w:r>
    </w:p>
    <w:p w:rsidR="007A0A8D" w:rsidRPr="007A0A8D" w:rsidRDefault="007A0A8D" w:rsidP="007A0A8D">
      <w:pPr>
        <w:spacing w:after="0" w:line="240" w:lineRule="auto"/>
        <w:ind w:firstLine="709"/>
        <w:jc w:val="both"/>
        <w:rPr>
          <w:rFonts w:ascii="Times New Roman" w:hAnsi="Times New Roman" w:cs="Times New Roman"/>
          <w:sz w:val="28"/>
          <w:szCs w:val="28"/>
        </w:rPr>
      </w:pPr>
      <w:r w:rsidRPr="007A0A8D">
        <w:rPr>
          <w:rFonts w:ascii="Times New Roman" w:eastAsia="Times New Roman" w:hAnsi="Times New Roman" w:cs="Times New Roman"/>
          <w:b/>
          <w:sz w:val="28"/>
          <w:szCs w:val="28"/>
        </w:rPr>
        <w:t>Выводы и рекомендации:</w:t>
      </w:r>
      <w:r w:rsidRPr="007A0A8D">
        <w:rPr>
          <w:rFonts w:ascii="Times New Roman" w:eastAsia="Times New Roman" w:hAnsi="Times New Roman" w:cs="Times New Roman"/>
          <w:sz w:val="28"/>
          <w:szCs w:val="28"/>
        </w:rPr>
        <w:t xml:space="preserve"> Материально-техническая база ДОУ находится в хорошем состоянии. Для повышения качества предоставляемых услуг необходимо продолжать работу по развитию и обновлению предметно-пространственной среды ДОУ в соответствии с ФГОС ДО.</w:t>
      </w:r>
      <w:r w:rsidRPr="007A0A8D">
        <w:rPr>
          <w:rFonts w:ascii="Times New Roman" w:hAnsi="Times New Roman" w:cs="Times New Roman"/>
          <w:sz w:val="28"/>
          <w:szCs w:val="28"/>
        </w:rPr>
        <w:t xml:space="preserve"> Одним из главных условий для улучшения качества образовательного процесса является финансовое обеспечение ДОУ. Результаты административно-хозяйственной деятельности учреждения оказывают существенное влияние на качество и уровень воспитательно-образовательной работы, а также на обеспечение охраны жизни и здоровья детей. </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rPr>
      </w:pPr>
      <w:r w:rsidRPr="007A0A8D">
        <w:rPr>
          <w:rFonts w:ascii="Times New Roman" w:hAnsi="Times New Roman" w:cs="Times New Roman"/>
          <w:sz w:val="28"/>
          <w:szCs w:val="28"/>
        </w:rPr>
        <w:t>Сегодня роль административно-хозяйственной деятельности значительно выросла. Это соответствие учреждения лицензионным требованиям, образовательным программам, требованиям к развивающей среде, а также ожиданиям и потребностям детей, родителей, воспитателей, специалистов. П</w:t>
      </w:r>
      <w:r w:rsidRPr="007A0A8D">
        <w:rPr>
          <w:rFonts w:ascii="Times New Roman" w:eastAsia="Times New Roman" w:hAnsi="Times New Roman" w:cs="Times New Roman"/>
          <w:sz w:val="28"/>
          <w:szCs w:val="28"/>
        </w:rPr>
        <w:t>редметно-пространственная среда ДОУ способствует всестороннему развитию дошкольников.</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Необходимо продолжать работу по обновлению РППС в соответствии с требованиями  ФГОС.</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lastRenderedPageBreak/>
        <w:t>Методической службе разработать и внести в план работы на 2019 год мероприятия направленные на укрепление здоровья воспитанников, формирования установки на здоровый образ  жизни.</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В дошкольной организации создана материально - техническая база для жизнеобеспечения и развития детей, ведется систематическая работа по созданию и совершенствованию предметно-пространственной развивающей среды.</w:t>
      </w:r>
    </w:p>
    <w:p w:rsidR="007A0A8D" w:rsidRPr="007A0A8D" w:rsidRDefault="007A0A8D" w:rsidP="007A0A8D">
      <w:pPr>
        <w:spacing w:after="0"/>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 xml:space="preserve"> МБДОУ «Детский сад №11» состоит из трех отдельно стоящих корпусов. </w:t>
      </w:r>
    </w:p>
    <w:p w:rsidR="007A0A8D" w:rsidRPr="007A0A8D" w:rsidRDefault="007A0A8D" w:rsidP="007A0A8D">
      <w:pPr>
        <w:spacing w:after="0"/>
        <w:ind w:firstLine="709"/>
        <w:jc w:val="right"/>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 xml:space="preserve">Таблица </w:t>
      </w:r>
      <w:r w:rsidR="00A52108">
        <w:rPr>
          <w:rFonts w:ascii="Times New Roman" w:eastAsia="Times New Roman" w:hAnsi="Times New Roman" w:cs="Times New Roman"/>
          <w:sz w:val="28"/>
          <w:szCs w:val="28"/>
          <w:lang w:eastAsia="ru-RU"/>
        </w:rPr>
        <w:t>№17</w:t>
      </w:r>
    </w:p>
    <w:p w:rsidR="007A0A8D" w:rsidRPr="007A0A8D" w:rsidRDefault="007A0A8D" w:rsidP="007A0A8D">
      <w:pPr>
        <w:spacing w:after="0"/>
        <w:ind w:firstLine="709"/>
        <w:jc w:val="center"/>
        <w:rPr>
          <w:rFonts w:ascii="Times New Roman" w:eastAsia="Times New Roman" w:hAnsi="Times New Roman" w:cs="Times New Roman"/>
          <w:b/>
          <w:sz w:val="28"/>
          <w:szCs w:val="28"/>
          <w:lang w:eastAsia="ru-RU"/>
        </w:rPr>
      </w:pPr>
      <w:r w:rsidRPr="007A0A8D">
        <w:rPr>
          <w:rFonts w:ascii="Times New Roman" w:eastAsia="Times New Roman" w:hAnsi="Times New Roman" w:cs="Times New Roman"/>
          <w:b/>
          <w:sz w:val="28"/>
          <w:szCs w:val="28"/>
          <w:lang w:eastAsia="ru-RU"/>
        </w:rPr>
        <w:t>Характеристика здания:</w:t>
      </w:r>
    </w:p>
    <w:tbl>
      <w:tblPr>
        <w:tblStyle w:val="11"/>
        <w:tblW w:w="10491" w:type="dxa"/>
        <w:tblInd w:w="-318" w:type="dxa"/>
        <w:tblLayout w:type="fixed"/>
        <w:tblLook w:val="04A0" w:firstRow="1" w:lastRow="0" w:firstColumn="1" w:lastColumn="0" w:noHBand="0" w:noVBand="1"/>
      </w:tblPr>
      <w:tblGrid>
        <w:gridCol w:w="1702"/>
        <w:gridCol w:w="1559"/>
        <w:gridCol w:w="1134"/>
        <w:gridCol w:w="2268"/>
        <w:gridCol w:w="1701"/>
        <w:gridCol w:w="2127"/>
      </w:tblGrid>
      <w:tr w:rsidR="00C75A67" w:rsidRPr="007A0A8D" w:rsidTr="00C75A67">
        <w:tc>
          <w:tcPr>
            <w:tcW w:w="1702" w:type="dxa"/>
          </w:tcPr>
          <w:p w:rsidR="00C75A67" w:rsidRPr="007A0A8D" w:rsidRDefault="00C75A67" w:rsidP="007A0A8D">
            <w:pPr>
              <w:jc w:val="center"/>
              <w:rPr>
                <w:rFonts w:ascii="Times New Roman" w:hAnsi="Times New Roman" w:cs="Times New Roman"/>
                <w:b/>
                <w:sz w:val="28"/>
                <w:szCs w:val="28"/>
              </w:rPr>
            </w:pPr>
            <w:r w:rsidRPr="007A0A8D">
              <w:rPr>
                <w:rFonts w:ascii="Times New Roman" w:hAnsi="Times New Roman" w:cs="Times New Roman"/>
                <w:b/>
                <w:sz w:val="28"/>
                <w:szCs w:val="28"/>
              </w:rPr>
              <w:t>Адрес здания</w:t>
            </w:r>
          </w:p>
        </w:tc>
        <w:tc>
          <w:tcPr>
            <w:tcW w:w="1559" w:type="dxa"/>
          </w:tcPr>
          <w:p w:rsidR="00C75A67" w:rsidRPr="007A0A8D" w:rsidRDefault="00C75A67" w:rsidP="007A0A8D">
            <w:pPr>
              <w:jc w:val="center"/>
              <w:rPr>
                <w:rFonts w:ascii="Times New Roman" w:hAnsi="Times New Roman" w:cs="Times New Roman"/>
                <w:b/>
                <w:sz w:val="28"/>
                <w:szCs w:val="28"/>
              </w:rPr>
            </w:pPr>
            <w:r w:rsidRPr="007A0A8D">
              <w:rPr>
                <w:rFonts w:ascii="Times New Roman" w:hAnsi="Times New Roman" w:cs="Times New Roman"/>
                <w:b/>
                <w:sz w:val="28"/>
                <w:szCs w:val="28"/>
              </w:rPr>
              <w:t>Характеристика здания</w:t>
            </w:r>
          </w:p>
        </w:tc>
        <w:tc>
          <w:tcPr>
            <w:tcW w:w="1134" w:type="dxa"/>
          </w:tcPr>
          <w:p w:rsidR="00C75A67" w:rsidRPr="007A0A8D" w:rsidRDefault="00C75A67" w:rsidP="007A0A8D">
            <w:pPr>
              <w:jc w:val="center"/>
              <w:rPr>
                <w:rFonts w:ascii="Times New Roman" w:hAnsi="Times New Roman" w:cs="Times New Roman"/>
                <w:b/>
                <w:sz w:val="28"/>
                <w:szCs w:val="28"/>
              </w:rPr>
            </w:pPr>
            <w:r w:rsidRPr="007A0A8D">
              <w:rPr>
                <w:rFonts w:ascii="Times New Roman" w:hAnsi="Times New Roman" w:cs="Times New Roman"/>
                <w:b/>
                <w:sz w:val="28"/>
                <w:szCs w:val="28"/>
              </w:rPr>
              <w:t>Год постройки</w:t>
            </w:r>
          </w:p>
        </w:tc>
        <w:tc>
          <w:tcPr>
            <w:tcW w:w="2268" w:type="dxa"/>
          </w:tcPr>
          <w:p w:rsidR="00C75A67" w:rsidRPr="007A0A8D" w:rsidRDefault="00C75A67" w:rsidP="007A0A8D">
            <w:pPr>
              <w:jc w:val="center"/>
              <w:rPr>
                <w:rFonts w:ascii="Times New Roman" w:hAnsi="Times New Roman" w:cs="Times New Roman"/>
                <w:b/>
                <w:sz w:val="28"/>
                <w:szCs w:val="28"/>
              </w:rPr>
            </w:pPr>
            <w:r w:rsidRPr="007A0A8D">
              <w:rPr>
                <w:rFonts w:ascii="Times New Roman" w:hAnsi="Times New Roman" w:cs="Times New Roman"/>
                <w:b/>
                <w:sz w:val="28"/>
                <w:szCs w:val="28"/>
              </w:rPr>
              <w:t>Общая площадь помещения</w:t>
            </w:r>
          </w:p>
        </w:tc>
        <w:tc>
          <w:tcPr>
            <w:tcW w:w="1701" w:type="dxa"/>
          </w:tcPr>
          <w:p w:rsidR="00C75A67" w:rsidRPr="007A0A8D" w:rsidRDefault="00C75A67" w:rsidP="007A0A8D">
            <w:pPr>
              <w:jc w:val="center"/>
              <w:rPr>
                <w:rFonts w:ascii="Times New Roman" w:hAnsi="Times New Roman" w:cs="Times New Roman"/>
                <w:b/>
                <w:sz w:val="28"/>
                <w:szCs w:val="28"/>
              </w:rPr>
            </w:pPr>
            <w:r w:rsidRPr="007A0A8D">
              <w:rPr>
                <w:rFonts w:ascii="Times New Roman" w:hAnsi="Times New Roman" w:cs="Times New Roman"/>
                <w:b/>
                <w:sz w:val="28"/>
                <w:szCs w:val="28"/>
              </w:rPr>
              <w:t>Общая площадь земельного участка</w:t>
            </w:r>
          </w:p>
        </w:tc>
        <w:tc>
          <w:tcPr>
            <w:tcW w:w="2127" w:type="dxa"/>
          </w:tcPr>
          <w:p w:rsidR="00C75A67" w:rsidRPr="007A0A8D" w:rsidRDefault="00C75A67" w:rsidP="007A0A8D">
            <w:pPr>
              <w:jc w:val="center"/>
              <w:rPr>
                <w:rFonts w:ascii="Times New Roman" w:hAnsi="Times New Roman" w:cs="Times New Roman"/>
                <w:b/>
                <w:sz w:val="28"/>
                <w:szCs w:val="28"/>
              </w:rPr>
            </w:pPr>
            <w:r w:rsidRPr="007A0A8D">
              <w:rPr>
                <w:rFonts w:ascii="Times New Roman" w:hAnsi="Times New Roman" w:cs="Times New Roman"/>
                <w:b/>
                <w:sz w:val="28"/>
                <w:szCs w:val="28"/>
              </w:rPr>
              <w:t>Год последнего капитального ремонта</w:t>
            </w:r>
          </w:p>
        </w:tc>
      </w:tr>
      <w:tr w:rsidR="00C75A67" w:rsidRPr="007A0A8D" w:rsidTr="00C75A67">
        <w:tc>
          <w:tcPr>
            <w:tcW w:w="1702"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Калинина 4а</w:t>
            </w:r>
          </w:p>
        </w:tc>
        <w:tc>
          <w:tcPr>
            <w:tcW w:w="1559"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2-х этажное</w:t>
            </w:r>
            <w:r w:rsidRPr="00D8395B">
              <w:rPr>
                <w:rFonts w:ascii="Times New Roman" w:hAnsi="Times New Roman" w:cs="Times New Roman"/>
                <w:sz w:val="28"/>
                <w:szCs w:val="28"/>
                <w:lang w:val="en-US"/>
              </w:rPr>
              <w:t>,</w:t>
            </w:r>
            <w:r w:rsidRPr="00D8395B">
              <w:rPr>
                <w:rFonts w:ascii="Times New Roman" w:hAnsi="Times New Roman" w:cs="Times New Roman"/>
                <w:sz w:val="28"/>
                <w:szCs w:val="28"/>
              </w:rPr>
              <w:t xml:space="preserve"> кирпичное</w:t>
            </w:r>
            <w:r w:rsidRPr="00D8395B">
              <w:rPr>
                <w:rFonts w:ascii="Times New Roman" w:hAnsi="Times New Roman" w:cs="Times New Roman"/>
                <w:sz w:val="28"/>
                <w:szCs w:val="28"/>
                <w:lang w:val="en-US"/>
              </w:rPr>
              <w:t>,</w:t>
            </w:r>
            <w:r w:rsidRPr="00D8395B">
              <w:rPr>
                <w:rFonts w:ascii="Times New Roman" w:hAnsi="Times New Roman" w:cs="Times New Roman"/>
                <w:sz w:val="28"/>
                <w:szCs w:val="28"/>
              </w:rPr>
              <w:t xml:space="preserve"> типовое</w:t>
            </w:r>
          </w:p>
        </w:tc>
        <w:tc>
          <w:tcPr>
            <w:tcW w:w="1134"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1964</w:t>
            </w:r>
          </w:p>
        </w:tc>
        <w:tc>
          <w:tcPr>
            <w:tcW w:w="2268"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1197,8 кв. м</w:t>
            </w:r>
          </w:p>
        </w:tc>
        <w:tc>
          <w:tcPr>
            <w:tcW w:w="1701"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5563,0 кв. м</w:t>
            </w:r>
          </w:p>
        </w:tc>
        <w:tc>
          <w:tcPr>
            <w:tcW w:w="2127"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w:t>
            </w:r>
          </w:p>
        </w:tc>
      </w:tr>
      <w:tr w:rsidR="00C75A67" w:rsidRPr="007A0A8D" w:rsidTr="00C75A67">
        <w:tc>
          <w:tcPr>
            <w:tcW w:w="1702"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Строителей 24</w:t>
            </w:r>
          </w:p>
        </w:tc>
        <w:tc>
          <w:tcPr>
            <w:tcW w:w="1559"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2-х этажное</w:t>
            </w:r>
            <w:r w:rsidRPr="00D8395B">
              <w:rPr>
                <w:rFonts w:ascii="Times New Roman" w:hAnsi="Times New Roman" w:cs="Times New Roman"/>
                <w:sz w:val="28"/>
                <w:szCs w:val="28"/>
                <w:lang w:val="en-US"/>
              </w:rPr>
              <w:t>,</w:t>
            </w:r>
            <w:r w:rsidRPr="00D8395B">
              <w:rPr>
                <w:rFonts w:ascii="Times New Roman" w:hAnsi="Times New Roman" w:cs="Times New Roman"/>
                <w:sz w:val="28"/>
                <w:szCs w:val="28"/>
              </w:rPr>
              <w:t xml:space="preserve"> кирпичное</w:t>
            </w:r>
            <w:r w:rsidRPr="00D8395B">
              <w:rPr>
                <w:rFonts w:ascii="Times New Roman" w:hAnsi="Times New Roman" w:cs="Times New Roman"/>
                <w:sz w:val="28"/>
                <w:szCs w:val="28"/>
                <w:lang w:val="en-US"/>
              </w:rPr>
              <w:t>,</w:t>
            </w:r>
            <w:r w:rsidRPr="00D8395B">
              <w:rPr>
                <w:rFonts w:ascii="Times New Roman" w:hAnsi="Times New Roman" w:cs="Times New Roman"/>
                <w:sz w:val="28"/>
                <w:szCs w:val="28"/>
              </w:rPr>
              <w:t xml:space="preserve"> типовое</w:t>
            </w:r>
          </w:p>
        </w:tc>
        <w:tc>
          <w:tcPr>
            <w:tcW w:w="1134"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1960</w:t>
            </w:r>
          </w:p>
        </w:tc>
        <w:tc>
          <w:tcPr>
            <w:tcW w:w="2268"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756,1 кв. м</w:t>
            </w:r>
          </w:p>
        </w:tc>
        <w:tc>
          <w:tcPr>
            <w:tcW w:w="1701"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4233,0 кв. м</w:t>
            </w:r>
          </w:p>
        </w:tc>
        <w:tc>
          <w:tcPr>
            <w:tcW w:w="2127"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1978</w:t>
            </w:r>
          </w:p>
        </w:tc>
      </w:tr>
      <w:tr w:rsidR="00C75A67" w:rsidRPr="007A0A8D" w:rsidTr="00C75A67">
        <w:tc>
          <w:tcPr>
            <w:tcW w:w="1702"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Советская 24</w:t>
            </w:r>
          </w:p>
        </w:tc>
        <w:tc>
          <w:tcPr>
            <w:tcW w:w="1559"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2-х этажное, кирпичное, типовое</w:t>
            </w:r>
          </w:p>
        </w:tc>
        <w:tc>
          <w:tcPr>
            <w:tcW w:w="1134"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1958</w:t>
            </w:r>
          </w:p>
        </w:tc>
        <w:tc>
          <w:tcPr>
            <w:tcW w:w="2268"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769,2 кв. м</w:t>
            </w:r>
          </w:p>
        </w:tc>
        <w:tc>
          <w:tcPr>
            <w:tcW w:w="1701"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4317,0 кв. м</w:t>
            </w:r>
          </w:p>
        </w:tc>
        <w:tc>
          <w:tcPr>
            <w:tcW w:w="2127" w:type="dxa"/>
          </w:tcPr>
          <w:p w:rsidR="00C75A67" w:rsidRPr="00D8395B" w:rsidRDefault="00C75A67" w:rsidP="007A0A8D">
            <w:pPr>
              <w:jc w:val="center"/>
              <w:rPr>
                <w:rFonts w:ascii="Times New Roman" w:hAnsi="Times New Roman" w:cs="Times New Roman"/>
                <w:sz w:val="28"/>
                <w:szCs w:val="28"/>
              </w:rPr>
            </w:pPr>
            <w:r w:rsidRPr="00D8395B">
              <w:rPr>
                <w:rFonts w:ascii="Times New Roman" w:hAnsi="Times New Roman" w:cs="Times New Roman"/>
                <w:sz w:val="28"/>
                <w:szCs w:val="28"/>
              </w:rPr>
              <w:t>1976</w:t>
            </w:r>
          </w:p>
        </w:tc>
      </w:tr>
    </w:tbl>
    <w:p w:rsidR="00EE3864" w:rsidRDefault="00EE3864" w:rsidP="00C75A67">
      <w:pPr>
        <w:spacing w:after="0" w:line="240" w:lineRule="auto"/>
        <w:ind w:hanging="142"/>
        <w:rPr>
          <w:rFonts w:ascii="Times New Roman" w:hAnsi="Times New Roman" w:cs="Times New Roman"/>
          <w:sz w:val="28"/>
          <w:szCs w:val="28"/>
        </w:rPr>
      </w:pPr>
    </w:p>
    <w:p w:rsidR="00EE3864" w:rsidRPr="00EE3864" w:rsidRDefault="00EE3864" w:rsidP="00EE3864">
      <w:pPr>
        <w:spacing w:after="0" w:line="240" w:lineRule="auto"/>
        <w:ind w:firstLine="709"/>
        <w:rPr>
          <w:rFonts w:ascii="Times New Roman" w:hAnsi="Times New Roman" w:cs="Times New Roman"/>
          <w:sz w:val="28"/>
          <w:szCs w:val="28"/>
        </w:rPr>
      </w:pP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В зданиях детского сада имеется центральное отопление, вода, канализация, сантехнической оборудование - в удовлетворительном состоянии. Оснащены специализированным оборудов</w:t>
      </w:r>
      <w:r w:rsidR="00EE3864">
        <w:rPr>
          <w:rFonts w:ascii="Times New Roman" w:eastAsia="Times New Roman" w:hAnsi="Times New Roman" w:cs="Times New Roman"/>
          <w:sz w:val="28"/>
          <w:szCs w:val="28"/>
          <w:lang w:eastAsia="ru-RU"/>
        </w:rPr>
        <w:t>анием прачечная, три пищеблока.</w:t>
      </w:r>
    </w:p>
    <w:p w:rsidR="007A0A8D" w:rsidRPr="007A0A8D" w:rsidRDefault="007A0A8D" w:rsidP="007A0A8D">
      <w:pPr>
        <w:spacing w:after="0" w:line="240" w:lineRule="auto"/>
        <w:ind w:firstLine="709"/>
        <w:jc w:val="both"/>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 xml:space="preserve">Для прогулок и занятий с детьми на улице оборудованы детские площадки с верандами. Все три территории дошкольной организации имеют спортивные площадки, которые оснащены:  корпус №1 по ул. Калинина 4а - спортивным комплексом, волейбольно-баскетбольной площадкой, теннисным столом, прыжковой ямой, городошницей, корпус № 2 по ул. Советской 24- спортивным комплексом, волейбольно-баскетбольной площадкой, теннисным столом, городошницей и футбольным полем, корпус №3 по ул. Строителей 24 - спортивным комплексом, теннисным столом, полосой препятствия и футбольным полем, городошницей. </w:t>
      </w:r>
    </w:p>
    <w:p w:rsidR="00D15D93" w:rsidRDefault="004D714D" w:rsidP="004D714D">
      <w:pPr>
        <w:tabs>
          <w:tab w:val="left" w:pos="443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7A0A8D" w:rsidRPr="007A0A8D" w:rsidRDefault="007A0A8D" w:rsidP="007A0A8D">
      <w:pPr>
        <w:spacing w:after="0"/>
        <w:ind w:firstLine="709"/>
        <w:jc w:val="right"/>
        <w:rPr>
          <w:rFonts w:ascii="Times New Roman" w:eastAsia="Times New Roman" w:hAnsi="Times New Roman" w:cs="Times New Roman"/>
          <w:sz w:val="28"/>
          <w:szCs w:val="28"/>
          <w:lang w:eastAsia="ru-RU"/>
        </w:rPr>
      </w:pPr>
      <w:r w:rsidRPr="007A0A8D">
        <w:rPr>
          <w:rFonts w:ascii="Times New Roman" w:eastAsia="Times New Roman" w:hAnsi="Times New Roman" w:cs="Times New Roman"/>
          <w:sz w:val="28"/>
          <w:szCs w:val="28"/>
          <w:lang w:eastAsia="ru-RU"/>
        </w:rPr>
        <w:t>Таблица</w:t>
      </w:r>
      <w:r w:rsidR="00A52108">
        <w:rPr>
          <w:rFonts w:ascii="Times New Roman" w:eastAsia="Times New Roman" w:hAnsi="Times New Roman" w:cs="Times New Roman"/>
          <w:sz w:val="28"/>
          <w:szCs w:val="28"/>
          <w:lang w:eastAsia="ru-RU"/>
        </w:rPr>
        <w:t>№18</w:t>
      </w:r>
      <w:r w:rsidRPr="007A0A8D">
        <w:rPr>
          <w:rFonts w:ascii="Times New Roman" w:eastAsia="Times New Roman" w:hAnsi="Times New Roman" w:cs="Times New Roman"/>
          <w:sz w:val="28"/>
          <w:szCs w:val="28"/>
          <w:lang w:eastAsia="ru-RU"/>
        </w:rPr>
        <w:t xml:space="preserve"> </w:t>
      </w:r>
    </w:p>
    <w:p w:rsidR="007A0A8D" w:rsidRPr="007A0A8D" w:rsidRDefault="007A0A8D" w:rsidP="007A0A8D">
      <w:pPr>
        <w:spacing w:after="0"/>
        <w:ind w:firstLine="709"/>
        <w:jc w:val="center"/>
        <w:rPr>
          <w:rFonts w:ascii="Times New Roman" w:eastAsia="Times New Roman" w:hAnsi="Times New Roman" w:cs="Times New Roman"/>
          <w:b/>
          <w:sz w:val="28"/>
          <w:szCs w:val="28"/>
          <w:lang w:eastAsia="ru-RU"/>
        </w:rPr>
      </w:pPr>
      <w:r w:rsidRPr="007A0A8D">
        <w:rPr>
          <w:rFonts w:ascii="Times New Roman" w:eastAsia="Times New Roman" w:hAnsi="Times New Roman" w:cs="Times New Roman"/>
          <w:b/>
          <w:sz w:val="28"/>
          <w:szCs w:val="28"/>
          <w:lang w:eastAsia="ru-RU"/>
        </w:rPr>
        <w:t>На территории дошкольной организации функционируют:</w:t>
      </w:r>
    </w:p>
    <w:p w:rsidR="007A0A8D" w:rsidRPr="007A0A8D" w:rsidRDefault="007A0A8D" w:rsidP="007A0A8D">
      <w:pPr>
        <w:spacing w:after="0"/>
        <w:ind w:firstLine="709"/>
        <w:jc w:val="both"/>
        <w:rPr>
          <w:rFonts w:ascii="Times New Roman" w:eastAsia="Times New Roman" w:hAnsi="Times New Roman" w:cs="Times New Roman"/>
          <w:sz w:val="24"/>
          <w:szCs w:val="24"/>
          <w:lang w:eastAsia="ru-RU"/>
        </w:rPr>
      </w:pPr>
    </w:p>
    <w:tbl>
      <w:tblPr>
        <w:tblStyle w:val="11"/>
        <w:tblW w:w="0" w:type="auto"/>
        <w:tblLook w:val="04A0" w:firstRow="1" w:lastRow="0" w:firstColumn="1" w:lastColumn="0" w:noHBand="0" w:noVBand="1"/>
      </w:tblPr>
      <w:tblGrid>
        <w:gridCol w:w="817"/>
        <w:gridCol w:w="3119"/>
        <w:gridCol w:w="3242"/>
        <w:gridCol w:w="2393"/>
      </w:tblGrid>
      <w:tr w:rsidR="007A0A8D" w:rsidRPr="007A0A8D" w:rsidTr="007A0A8D">
        <w:tc>
          <w:tcPr>
            <w:tcW w:w="817" w:type="dxa"/>
            <w:vMerge w:val="restart"/>
          </w:tcPr>
          <w:p w:rsidR="007A0A8D" w:rsidRPr="007A0A8D" w:rsidRDefault="007A0A8D" w:rsidP="007A0A8D">
            <w:pPr>
              <w:jc w:val="both"/>
              <w:rPr>
                <w:rFonts w:ascii="Times New Roman" w:hAnsi="Times New Roman" w:cs="Times New Roman"/>
                <w:b/>
                <w:sz w:val="28"/>
                <w:szCs w:val="28"/>
              </w:rPr>
            </w:pPr>
            <w:r w:rsidRPr="007A0A8D">
              <w:rPr>
                <w:rFonts w:ascii="Times New Roman" w:hAnsi="Times New Roman" w:cs="Times New Roman"/>
                <w:b/>
                <w:sz w:val="28"/>
                <w:szCs w:val="28"/>
              </w:rPr>
              <w:t>№</w:t>
            </w:r>
          </w:p>
        </w:tc>
        <w:tc>
          <w:tcPr>
            <w:tcW w:w="8754" w:type="dxa"/>
            <w:gridSpan w:val="3"/>
          </w:tcPr>
          <w:p w:rsidR="007A0A8D" w:rsidRPr="007A0A8D" w:rsidRDefault="007A0A8D" w:rsidP="007A0A8D">
            <w:pPr>
              <w:jc w:val="center"/>
              <w:rPr>
                <w:rFonts w:ascii="Times New Roman" w:hAnsi="Times New Roman" w:cs="Times New Roman"/>
                <w:b/>
                <w:sz w:val="28"/>
                <w:szCs w:val="28"/>
              </w:rPr>
            </w:pPr>
            <w:r w:rsidRPr="007A0A8D">
              <w:rPr>
                <w:rFonts w:ascii="Times New Roman" w:hAnsi="Times New Roman" w:cs="Times New Roman"/>
                <w:b/>
                <w:sz w:val="28"/>
                <w:szCs w:val="28"/>
              </w:rPr>
              <w:t>КОРПУС</w:t>
            </w:r>
          </w:p>
        </w:tc>
      </w:tr>
      <w:tr w:rsidR="007A0A8D" w:rsidRPr="007A0A8D" w:rsidTr="007A0A8D">
        <w:tc>
          <w:tcPr>
            <w:tcW w:w="817" w:type="dxa"/>
            <w:vMerge/>
          </w:tcPr>
          <w:p w:rsidR="007A0A8D" w:rsidRPr="007A0A8D" w:rsidRDefault="007A0A8D" w:rsidP="007A0A8D">
            <w:pPr>
              <w:jc w:val="both"/>
              <w:rPr>
                <w:rFonts w:ascii="Times New Roman" w:hAnsi="Times New Roman" w:cs="Times New Roman"/>
                <w:b/>
                <w:sz w:val="28"/>
                <w:szCs w:val="28"/>
                <w:lang w:val="en-US"/>
              </w:rPr>
            </w:pPr>
          </w:p>
        </w:tc>
        <w:tc>
          <w:tcPr>
            <w:tcW w:w="3119" w:type="dxa"/>
          </w:tcPr>
          <w:p w:rsidR="007A0A8D" w:rsidRPr="007A0A8D" w:rsidRDefault="007A0A8D" w:rsidP="007A0A8D">
            <w:pPr>
              <w:jc w:val="both"/>
              <w:rPr>
                <w:rFonts w:ascii="Times New Roman" w:hAnsi="Times New Roman" w:cs="Times New Roman"/>
                <w:b/>
                <w:sz w:val="28"/>
                <w:szCs w:val="28"/>
              </w:rPr>
            </w:pPr>
            <w:r w:rsidRPr="007A0A8D">
              <w:rPr>
                <w:rFonts w:ascii="Times New Roman" w:hAnsi="Times New Roman" w:cs="Times New Roman"/>
                <w:b/>
                <w:sz w:val="28"/>
                <w:szCs w:val="28"/>
              </w:rPr>
              <w:t>Корпус №1</w:t>
            </w:r>
          </w:p>
        </w:tc>
        <w:tc>
          <w:tcPr>
            <w:tcW w:w="3242" w:type="dxa"/>
          </w:tcPr>
          <w:p w:rsidR="007A0A8D" w:rsidRPr="007A0A8D" w:rsidRDefault="007A0A8D" w:rsidP="007A0A8D">
            <w:pPr>
              <w:jc w:val="both"/>
              <w:rPr>
                <w:rFonts w:ascii="Times New Roman" w:hAnsi="Times New Roman" w:cs="Times New Roman"/>
                <w:b/>
                <w:sz w:val="28"/>
                <w:szCs w:val="28"/>
                <w:lang w:val="en-US"/>
              </w:rPr>
            </w:pPr>
            <w:r w:rsidRPr="007A0A8D">
              <w:rPr>
                <w:rFonts w:ascii="Times New Roman" w:hAnsi="Times New Roman" w:cs="Times New Roman"/>
                <w:b/>
                <w:sz w:val="28"/>
                <w:szCs w:val="28"/>
              </w:rPr>
              <w:t>Корпус №2</w:t>
            </w:r>
          </w:p>
        </w:tc>
        <w:tc>
          <w:tcPr>
            <w:tcW w:w="2393" w:type="dxa"/>
          </w:tcPr>
          <w:p w:rsidR="007A0A8D" w:rsidRPr="007A0A8D" w:rsidRDefault="007A0A8D" w:rsidP="007A0A8D">
            <w:pPr>
              <w:jc w:val="both"/>
              <w:rPr>
                <w:rFonts w:ascii="Times New Roman" w:hAnsi="Times New Roman" w:cs="Times New Roman"/>
                <w:b/>
                <w:sz w:val="28"/>
                <w:szCs w:val="28"/>
                <w:lang w:val="en-US"/>
              </w:rPr>
            </w:pPr>
            <w:r w:rsidRPr="007A0A8D">
              <w:rPr>
                <w:rFonts w:ascii="Times New Roman" w:hAnsi="Times New Roman" w:cs="Times New Roman"/>
                <w:b/>
                <w:sz w:val="28"/>
                <w:szCs w:val="28"/>
              </w:rPr>
              <w:t>Корпус №3</w:t>
            </w:r>
          </w:p>
        </w:tc>
      </w:tr>
      <w:tr w:rsidR="007A0A8D" w:rsidRPr="007A0A8D" w:rsidTr="007A0A8D">
        <w:tc>
          <w:tcPr>
            <w:tcW w:w="817" w:type="dxa"/>
          </w:tcPr>
          <w:p w:rsidR="007A0A8D" w:rsidRPr="007A0A8D" w:rsidRDefault="00465754" w:rsidP="00465754">
            <w:pPr>
              <w:jc w:val="both"/>
              <w:rPr>
                <w:rFonts w:ascii="Times New Roman" w:hAnsi="Times New Roman" w:cs="Times New Roman"/>
                <w:b/>
                <w:sz w:val="28"/>
                <w:szCs w:val="28"/>
                <w:lang w:val="en-US"/>
              </w:rPr>
            </w:pPr>
            <w:r>
              <w:rPr>
                <w:rFonts w:ascii="Times New Roman" w:hAnsi="Times New Roman" w:cs="Times New Roman"/>
                <w:b/>
                <w:sz w:val="28"/>
                <w:szCs w:val="28"/>
              </w:rPr>
              <w:t>1</w:t>
            </w:r>
            <w:r w:rsidR="007A0A8D" w:rsidRPr="007A0A8D">
              <w:rPr>
                <w:rFonts w:ascii="Times New Roman" w:hAnsi="Times New Roman" w:cs="Times New Roman"/>
                <w:b/>
                <w:sz w:val="28"/>
                <w:szCs w:val="28"/>
                <w:lang w:val="en-US"/>
              </w:rPr>
              <w:t>.</w:t>
            </w:r>
          </w:p>
        </w:tc>
        <w:tc>
          <w:tcPr>
            <w:tcW w:w="3119" w:type="dxa"/>
          </w:tcPr>
          <w:p w:rsidR="007A0A8D" w:rsidRPr="007A0A8D" w:rsidRDefault="007A0A8D" w:rsidP="007A0A8D">
            <w:pPr>
              <w:jc w:val="both"/>
              <w:rPr>
                <w:rFonts w:ascii="Times New Roman" w:hAnsi="Times New Roman" w:cs="Times New Roman"/>
                <w:sz w:val="28"/>
                <w:szCs w:val="28"/>
              </w:rPr>
            </w:pPr>
            <w:r w:rsidRPr="007A0A8D">
              <w:rPr>
                <w:rFonts w:ascii="Times New Roman" w:hAnsi="Times New Roman" w:cs="Times New Roman"/>
                <w:sz w:val="28"/>
                <w:szCs w:val="28"/>
              </w:rPr>
              <w:t>Тропа здоровья с фито</w:t>
            </w:r>
            <w:r w:rsidRPr="007A0A8D">
              <w:rPr>
                <w:rFonts w:ascii="Times New Roman" w:hAnsi="Times New Roman" w:cs="Times New Roman"/>
                <w:sz w:val="28"/>
                <w:szCs w:val="28"/>
              </w:rPr>
              <w:lastRenderedPageBreak/>
              <w:t>клумбой</w:t>
            </w:r>
          </w:p>
        </w:tc>
        <w:tc>
          <w:tcPr>
            <w:tcW w:w="3242" w:type="dxa"/>
          </w:tcPr>
          <w:p w:rsidR="007A0A8D" w:rsidRPr="007A0A8D" w:rsidRDefault="007A0A8D" w:rsidP="007A0A8D">
            <w:pPr>
              <w:jc w:val="both"/>
              <w:rPr>
                <w:rFonts w:ascii="Times New Roman" w:hAnsi="Times New Roman" w:cs="Times New Roman"/>
                <w:sz w:val="28"/>
                <w:szCs w:val="28"/>
              </w:rPr>
            </w:pPr>
            <w:r w:rsidRPr="007A0A8D">
              <w:rPr>
                <w:rFonts w:ascii="Times New Roman" w:hAnsi="Times New Roman" w:cs="Times New Roman"/>
                <w:sz w:val="28"/>
                <w:szCs w:val="28"/>
              </w:rPr>
              <w:lastRenderedPageBreak/>
              <w:t>Туристическая тропа</w:t>
            </w:r>
          </w:p>
        </w:tc>
        <w:tc>
          <w:tcPr>
            <w:tcW w:w="2393" w:type="dxa"/>
          </w:tcPr>
          <w:p w:rsidR="007A0A8D" w:rsidRPr="007A0A8D" w:rsidRDefault="007A0A8D" w:rsidP="007A0A8D">
            <w:pPr>
              <w:jc w:val="both"/>
              <w:rPr>
                <w:rFonts w:ascii="Times New Roman" w:hAnsi="Times New Roman" w:cs="Times New Roman"/>
                <w:sz w:val="28"/>
                <w:szCs w:val="28"/>
              </w:rPr>
            </w:pPr>
            <w:r w:rsidRPr="007A0A8D">
              <w:rPr>
                <w:rFonts w:ascii="Times New Roman" w:hAnsi="Times New Roman" w:cs="Times New Roman"/>
                <w:sz w:val="28"/>
                <w:szCs w:val="28"/>
              </w:rPr>
              <w:t xml:space="preserve">Тропа здоровья </w:t>
            </w:r>
          </w:p>
        </w:tc>
      </w:tr>
      <w:tr w:rsidR="007A0A8D" w:rsidRPr="007A0A8D" w:rsidTr="007A0A8D">
        <w:tc>
          <w:tcPr>
            <w:tcW w:w="817" w:type="dxa"/>
          </w:tcPr>
          <w:p w:rsidR="007A0A8D" w:rsidRPr="007A0A8D" w:rsidRDefault="00465754" w:rsidP="007A0A8D">
            <w:pPr>
              <w:jc w:val="both"/>
              <w:rPr>
                <w:rFonts w:ascii="Times New Roman" w:hAnsi="Times New Roman" w:cs="Times New Roman"/>
                <w:b/>
                <w:sz w:val="28"/>
                <w:szCs w:val="28"/>
                <w:lang w:val="en-US"/>
              </w:rPr>
            </w:pPr>
            <w:r>
              <w:rPr>
                <w:rFonts w:ascii="Times New Roman" w:hAnsi="Times New Roman" w:cs="Times New Roman"/>
                <w:b/>
                <w:sz w:val="28"/>
                <w:szCs w:val="28"/>
                <w:lang w:val="en-US"/>
              </w:rPr>
              <w:t>2</w:t>
            </w:r>
            <w:r w:rsidR="007A0A8D" w:rsidRPr="007A0A8D">
              <w:rPr>
                <w:rFonts w:ascii="Times New Roman" w:hAnsi="Times New Roman" w:cs="Times New Roman"/>
                <w:b/>
                <w:sz w:val="28"/>
                <w:szCs w:val="28"/>
                <w:lang w:val="en-US"/>
              </w:rPr>
              <w:t>.</w:t>
            </w:r>
          </w:p>
        </w:tc>
        <w:tc>
          <w:tcPr>
            <w:tcW w:w="3119" w:type="dxa"/>
          </w:tcPr>
          <w:p w:rsidR="007A0A8D" w:rsidRPr="007A0A8D" w:rsidRDefault="007A0A8D" w:rsidP="007A0A8D">
            <w:pPr>
              <w:jc w:val="both"/>
              <w:rPr>
                <w:rFonts w:ascii="Times New Roman" w:hAnsi="Times New Roman" w:cs="Times New Roman"/>
                <w:sz w:val="28"/>
                <w:szCs w:val="28"/>
              </w:rPr>
            </w:pPr>
            <w:r w:rsidRPr="007A0A8D">
              <w:rPr>
                <w:rFonts w:ascii="Times New Roman" w:hAnsi="Times New Roman" w:cs="Times New Roman"/>
                <w:sz w:val="28"/>
                <w:szCs w:val="28"/>
              </w:rPr>
              <w:t>Огород</w:t>
            </w:r>
          </w:p>
        </w:tc>
        <w:tc>
          <w:tcPr>
            <w:tcW w:w="3242" w:type="dxa"/>
          </w:tcPr>
          <w:p w:rsidR="007A0A8D" w:rsidRPr="007A0A8D" w:rsidRDefault="007A0A8D" w:rsidP="00465754">
            <w:pPr>
              <w:jc w:val="both"/>
              <w:rPr>
                <w:rFonts w:ascii="Times New Roman" w:hAnsi="Times New Roman" w:cs="Times New Roman"/>
                <w:sz w:val="28"/>
                <w:szCs w:val="28"/>
                <w:lang w:val="en-US"/>
              </w:rPr>
            </w:pPr>
            <w:r w:rsidRPr="007A0A8D">
              <w:rPr>
                <w:rFonts w:ascii="Times New Roman" w:hAnsi="Times New Roman" w:cs="Times New Roman"/>
                <w:sz w:val="28"/>
                <w:szCs w:val="28"/>
              </w:rPr>
              <w:t xml:space="preserve">Огород </w:t>
            </w:r>
          </w:p>
        </w:tc>
        <w:tc>
          <w:tcPr>
            <w:tcW w:w="2393" w:type="dxa"/>
          </w:tcPr>
          <w:p w:rsidR="007A0A8D" w:rsidRPr="007A0A8D" w:rsidRDefault="007A0A8D" w:rsidP="00465754">
            <w:pPr>
              <w:jc w:val="both"/>
              <w:rPr>
                <w:rFonts w:ascii="Times New Roman" w:hAnsi="Times New Roman" w:cs="Times New Roman"/>
                <w:sz w:val="28"/>
                <w:szCs w:val="28"/>
                <w:lang w:val="en-US"/>
              </w:rPr>
            </w:pPr>
            <w:r w:rsidRPr="007A0A8D">
              <w:rPr>
                <w:rFonts w:ascii="Times New Roman" w:hAnsi="Times New Roman" w:cs="Times New Roman"/>
                <w:sz w:val="28"/>
                <w:szCs w:val="28"/>
              </w:rPr>
              <w:t xml:space="preserve">Огород </w:t>
            </w:r>
          </w:p>
        </w:tc>
      </w:tr>
      <w:tr w:rsidR="007A0A8D" w:rsidRPr="007A0A8D" w:rsidTr="007A0A8D">
        <w:tc>
          <w:tcPr>
            <w:tcW w:w="817" w:type="dxa"/>
          </w:tcPr>
          <w:p w:rsidR="007A0A8D" w:rsidRPr="007A0A8D" w:rsidRDefault="00465754" w:rsidP="00465754">
            <w:pPr>
              <w:jc w:val="both"/>
              <w:rPr>
                <w:rFonts w:ascii="Times New Roman" w:hAnsi="Times New Roman" w:cs="Times New Roman"/>
                <w:b/>
                <w:sz w:val="28"/>
                <w:szCs w:val="28"/>
              </w:rPr>
            </w:pPr>
            <w:r>
              <w:rPr>
                <w:rFonts w:ascii="Times New Roman" w:hAnsi="Times New Roman" w:cs="Times New Roman"/>
                <w:b/>
                <w:sz w:val="28"/>
                <w:szCs w:val="28"/>
              </w:rPr>
              <w:t>3</w:t>
            </w:r>
            <w:r w:rsidR="007A0A8D" w:rsidRPr="007A0A8D">
              <w:rPr>
                <w:rFonts w:ascii="Times New Roman" w:hAnsi="Times New Roman" w:cs="Times New Roman"/>
                <w:b/>
                <w:sz w:val="28"/>
                <w:szCs w:val="28"/>
                <w:lang w:val="en-US"/>
              </w:rPr>
              <w:t>.</w:t>
            </w:r>
          </w:p>
        </w:tc>
        <w:tc>
          <w:tcPr>
            <w:tcW w:w="3119" w:type="dxa"/>
          </w:tcPr>
          <w:p w:rsidR="007A0A8D" w:rsidRPr="007A0A8D" w:rsidRDefault="007A0A8D" w:rsidP="007A0A8D">
            <w:pPr>
              <w:jc w:val="both"/>
              <w:rPr>
                <w:rFonts w:ascii="Times New Roman" w:hAnsi="Times New Roman" w:cs="Times New Roman"/>
                <w:sz w:val="28"/>
                <w:szCs w:val="28"/>
              </w:rPr>
            </w:pPr>
            <w:r w:rsidRPr="007A0A8D">
              <w:rPr>
                <w:rFonts w:ascii="Times New Roman" w:hAnsi="Times New Roman" w:cs="Times New Roman"/>
                <w:sz w:val="28"/>
                <w:szCs w:val="28"/>
              </w:rPr>
              <w:t>Пешеходная разметка</w:t>
            </w:r>
          </w:p>
        </w:tc>
        <w:tc>
          <w:tcPr>
            <w:tcW w:w="3242" w:type="dxa"/>
          </w:tcPr>
          <w:p w:rsidR="007A0A8D" w:rsidRPr="007A0A8D" w:rsidRDefault="007A0A8D" w:rsidP="007A0A8D">
            <w:pPr>
              <w:jc w:val="both"/>
              <w:rPr>
                <w:rFonts w:ascii="Times New Roman" w:hAnsi="Times New Roman" w:cs="Times New Roman"/>
                <w:sz w:val="28"/>
                <w:szCs w:val="28"/>
              </w:rPr>
            </w:pPr>
            <w:r w:rsidRPr="007A0A8D">
              <w:rPr>
                <w:rFonts w:ascii="Times New Roman" w:hAnsi="Times New Roman" w:cs="Times New Roman"/>
                <w:sz w:val="28"/>
                <w:szCs w:val="28"/>
              </w:rPr>
              <w:t>Пешеходная разметка</w:t>
            </w:r>
          </w:p>
        </w:tc>
        <w:tc>
          <w:tcPr>
            <w:tcW w:w="2393" w:type="dxa"/>
          </w:tcPr>
          <w:p w:rsidR="007A0A8D" w:rsidRPr="007A0A8D" w:rsidRDefault="007A0A8D" w:rsidP="007A0A8D">
            <w:pPr>
              <w:jc w:val="both"/>
              <w:rPr>
                <w:rFonts w:ascii="Times New Roman" w:hAnsi="Times New Roman" w:cs="Times New Roman"/>
                <w:sz w:val="28"/>
                <w:szCs w:val="28"/>
                <w:lang w:val="en-US"/>
              </w:rPr>
            </w:pPr>
          </w:p>
        </w:tc>
      </w:tr>
      <w:tr w:rsidR="00465754" w:rsidRPr="007A0A8D" w:rsidTr="007A0A8D">
        <w:tc>
          <w:tcPr>
            <w:tcW w:w="817" w:type="dxa"/>
          </w:tcPr>
          <w:p w:rsidR="00465754" w:rsidRPr="007A0A8D" w:rsidRDefault="00465754" w:rsidP="00465754">
            <w:pPr>
              <w:jc w:val="both"/>
              <w:rPr>
                <w:rFonts w:ascii="Times New Roman" w:hAnsi="Times New Roman" w:cs="Times New Roman"/>
                <w:b/>
                <w:sz w:val="28"/>
                <w:szCs w:val="28"/>
              </w:rPr>
            </w:pPr>
            <w:r>
              <w:rPr>
                <w:rFonts w:ascii="Times New Roman" w:hAnsi="Times New Roman" w:cs="Times New Roman"/>
                <w:b/>
                <w:sz w:val="28"/>
                <w:szCs w:val="28"/>
              </w:rPr>
              <w:t>4</w:t>
            </w:r>
            <w:r w:rsidRPr="007A0A8D">
              <w:rPr>
                <w:rFonts w:ascii="Times New Roman" w:hAnsi="Times New Roman" w:cs="Times New Roman"/>
                <w:b/>
                <w:sz w:val="28"/>
                <w:szCs w:val="28"/>
                <w:lang w:val="en-US"/>
              </w:rPr>
              <w:t>.</w:t>
            </w:r>
          </w:p>
        </w:tc>
        <w:tc>
          <w:tcPr>
            <w:tcW w:w="3119" w:type="dxa"/>
          </w:tcPr>
          <w:p w:rsidR="00465754" w:rsidRPr="007A0A8D" w:rsidRDefault="00465754" w:rsidP="00465754">
            <w:pPr>
              <w:jc w:val="both"/>
              <w:rPr>
                <w:rFonts w:ascii="Times New Roman" w:hAnsi="Times New Roman" w:cs="Times New Roman"/>
                <w:sz w:val="28"/>
                <w:szCs w:val="28"/>
              </w:rPr>
            </w:pPr>
            <w:r w:rsidRPr="007A0A8D">
              <w:rPr>
                <w:rFonts w:ascii="Times New Roman" w:hAnsi="Times New Roman" w:cs="Times New Roman"/>
                <w:sz w:val="28"/>
                <w:szCs w:val="28"/>
              </w:rPr>
              <w:t>Уголок леса</w:t>
            </w:r>
          </w:p>
        </w:tc>
        <w:tc>
          <w:tcPr>
            <w:tcW w:w="3242" w:type="dxa"/>
          </w:tcPr>
          <w:p w:rsidR="00465754" w:rsidRPr="007A0A8D" w:rsidRDefault="00465754" w:rsidP="00465754">
            <w:pPr>
              <w:jc w:val="both"/>
              <w:rPr>
                <w:rFonts w:ascii="Times New Roman" w:hAnsi="Times New Roman" w:cs="Times New Roman"/>
                <w:sz w:val="28"/>
                <w:szCs w:val="28"/>
              </w:rPr>
            </w:pPr>
            <w:r w:rsidRPr="007A0A8D">
              <w:rPr>
                <w:rFonts w:ascii="Times New Roman" w:hAnsi="Times New Roman" w:cs="Times New Roman"/>
                <w:sz w:val="28"/>
                <w:szCs w:val="28"/>
              </w:rPr>
              <w:t>Уголок леса</w:t>
            </w:r>
          </w:p>
        </w:tc>
        <w:tc>
          <w:tcPr>
            <w:tcW w:w="2393" w:type="dxa"/>
          </w:tcPr>
          <w:p w:rsidR="00465754" w:rsidRPr="007A0A8D" w:rsidRDefault="00465754" w:rsidP="00465754">
            <w:pPr>
              <w:jc w:val="both"/>
              <w:rPr>
                <w:rFonts w:ascii="Times New Roman" w:hAnsi="Times New Roman" w:cs="Times New Roman"/>
                <w:sz w:val="28"/>
                <w:szCs w:val="28"/>
              </w:rPr>
            </w:pPr>
            <w:r w:rsidRPr="007A0A8D">
              <w:rPr>
                <w:rFonts w:ascii="Times New Roman" w:hAnsi="Times New Roman" w:cs="Times New Roman"/>
                <w:sz w:val="28"/>
                <w:szCs w:val="28"/>
              </w:rPr>
              <w:t>Уголок леса</w:t>
            </w:r>
          </w:p>
        </w:tc>
      </w:tr>
    </w:tbl>
    <w:p w:rsidR="00265CF8" w:rsidRDefault="007A0A8D" w:rsidP="00265CF8">
      <w:pPr>
        <w:pStyle w:val="Default"/>
        <w:rPr>
          <w:szCs w:val="28"/>
        </w:rPr>
      </w:pPr>
      <w:r w:rsidRPr="007A0A8D">
        <w:rPr>
          <w:rFonts w:eastAsia="Times New Roman"/>
          <w:lang w:eastAsia="ru-RU"/>
        </w:rPr>
        <w:t xml:space="preserve"> </w:t>
      </w:r>
    </w:p>
    <w:p w:rsidR="00265CF8" w:rsidRPr="00265CF8" w:rsidRDefault="00265CF8" w:rsidP="00265CF8">
      <w:pPr>
        <w:autoSpaceDE w:val="0"/>
        <w:autoSpaceDN w:val="0"/>
        <w:adjustRightInd w:val="0"/>
        <w:spacing w:after="0" w:line="240" w:lineRule="auto"/>
        <w:jc w:val="both"/>
        <w:rPr>
          <w:rFonts w:ascii="Cambria" w:hAnsi="Cambria" w:cs="Cambria"/>
          <w:color w:val="000000"/>
          <w:sz w:val="26"/>
          <w:szCs w:val="26"/>
        </w:rPr>
      </w:pPr>
      <w:r w:rsidRPr="00265CF8">
        <w:rPr>
          <w:rFonts w:ascii="Cambria" w:hAnsi="Cambria" w:cs="Cambria"/>
          <w:b/>
          <w:bCs/>
          <w:color w:val="000000"/>
          <w:sz w:val="26"/>
          <w:szCs w:val="26"/>
        </w:rPr>
        <w:t>Выводы и рекомендации по разделу</w:t>
      </w:r>
    </w:p>
    <w:p w:rsidR="00265CF8" w:rsidRPr="00465754" w:rsidRDefault="00265CF8" w:rsidP="00265CF8">
      <w:pPr>
        <w:pStyle w:val="a7"/>
        <w:ind w:firstLine="708"/>
        <w:jc w:val="both"/>
      </w:pPr>
      <w:r w:rsidRPr="00265CF8">
        <w:rPr>
          <w:rFonts w:eastAsiaTheme="minorHAnsi"/>
          <w:color w:val="000000"/>
          <w:szCs w:val="28"/>
        </w:rPr>
        <w:t>Материально-техническая база соответствует предъявляемым к ней требованиям. Бытовые условия в групповых помещениях и специализированных кабинетах соответствуют нормам СанПиН 2.4.1.3049-13. Инфраструктура образовательной организации соответствует требованиям ФГОС ДО. Необходимо дооснащение медицинских блоков согласно ГОСТу</w:t>
      </w:r>
    </w:p>
    <w:p w:rsidR="00465754" w:rsidRPr="00465754" w:rsidRDefault="00465754" w:rsidP="00465754">
      <w:pPr>
        <w:pStyle w:val="a7"/>
        <w:ind w:firstLine="360"/>
        <w:jc w:val="both"/>
        <w:rPr>
          <w:color w:val="000000"/>
          <w:sz w:val="24"/>
          <w:szCs w:val="24"/>
          <w:lang w:eastAsia="ru-RU"/>
        </w:rPr>
      </w:pPr>
    </w:p>
    <w:p w:rsidR="00D766A6" w:rsidRPr="005E0CC9" w:rsidRDefault="005E0CC9" w:rsidP="00D766A6">
      <w:pPr>
        <w:suppressAutoHyphens/>
        <w:spacing w:after="0" w:line="240" w:lineRule="auto"/>
        <w:jc w:val="center"/>
        <w:rPr>
          <w:rFonts w:ascii="Times New Roman" w:eastAsia="Times New Roman" w:hAnsi="Times New Roman" w:cs="Times New Roman"/>
          <w:b/>
          <w:bCs/>
          <w:iCs/>
          <w:sz w:val="28"/>
          <w:szCs w:val="28"/>
        </w:rPr>
      </w:pPr>
      <w:r w:rsidRPr="005E0CC9">
        <w:rPr>
          <w:rFonts w:ascii="Times New Roman" w:hAnsi="Times New Roman" w:cs="Times New Roman"/>
          <w:b/>
          <w:bCs/>
          <w:sz w:val="28"/>
          <w:szCs w:val="28"/>
        </w:rPr>
        <w:t>3.7 Оценка финансовых условий реализации основной общеобразовательной программы дошкольного образования</w:t>
      </w:r>
    </w:p>
    <w:p w:rsidR="00D766A6" w:rsidRPr="0065570A" w:rsidRDefault="00D766A6" w:rsidP="009621D2">
      <w:pPr>
        <w:numPr>
          <w:ilvl w:val="0"/>
          <w:numId w:val="19"/>
        </w:numPr>
        <w:shd w:val="clear" w:color="auto" w:fill="FFFFFF"/>
        <w:spacing w:after="0" w:line="240" w:lineRule="auto"/>
        <w:ind w:left="0" w:firstLine="0"/>
        <w:jc w:val="both"/>
        <w:rPr>
          <w:rFonts w:ascii="Times New Roman" w:eastAsia="Times New Roman" w:hAnsi="Times New Roman" w:cs="Times New Roman"/>
          <w:b/>
          <w:i/>
          <w:sz w:val="28"/>
          <w:szCs w:val="28"/>
          <w:lang w:eastAsia="ru-RU"/>
        </w:rPr>
      </w:pPr>
      <w:r w:rsidRPr="0065570A">
        <w:rPr>
          <w:rFonts w:ascii="Times New Roman" w:eastAsia="Times New Roman" w:hAnsi="Times New Roman" w:cs="Times New Roman"/>
          <w:sz w:val="28"/>
          <w:szCs w:val="28"/>
          <w:lang w:eastAsia="ru-RU"/>
        </w:rPr>
        <w:t xml:space="preserve">Основными источниками финансирования ДОУ являются: областной и местный бюджеты; внебюджет (родительская плата за содержания ребенка в детском саду, спонсорская помощь и т.д.). </w:t>
      </w:r>
    </w:p>
    <w:p w:rsidR="00D766A6" w:rsidRPr="0065570A" w:rsidRDefault="00D766A6" w:rsidP="00D766A6">
      <w:pPr>
        <w:suppressAutoHyphens/>
        <w:spacing w:after="0" w:line="240" w:lineRule="auto"/>
        <w:jc w:val="both"/>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Вся бухгалтерская деятельность осуществляется МКУ ЦБОУ на основании договора.</w:t>
      </w:r>
    </w:p>
    <w:p w:rsidR="00D766A6" w:rsidRPr="0065570A" w:rsidRDefault="00D766A6" w:rsidP="00D766A6">
      <w:pPr>
        <w:suppressAutoHyphens/>
        <w:spacing w:after="0" w:line="240" w:lineRule="auto"/>
        <w:rPr>
          <w:rFonts w:ascii="Times New Roman" w:eastAsia="Times New Roman" w:hAnsi="Times New Roman" w:cs="Times New Roman"/>
          <w:color w:val="000000"/>
          <w:sz w:val="28"/>
          <w:szCs w:val="28"/>
          <w:lang w:eastAsia="ru-RU"/>
        </w:rPr>
      </w:pPr>
      <w:r w:rsidRPr="0065570A">
        <w:rPr>
          <w:rFonts w:ascii="Times New Roman" w:eastAsia="Times New Roman" w:hAnsi="Times New Roman" w:cs="Times New Roman"/>
          <w:color w:val="000000"/>
          <w:sz w:val="28"/>
          <w:szCs w:val="28"/>
          <w:lang w:eastAsia="ru-RU"/>
        </w:rPr>
        <w:t>За отчетный период показатели качества оказываемых муниципальных услуг выполнялись в соответствии с муниципальными заданиями.</w:t>
      </w:r>
    </w:p>
    <w:p w:rsidR="00D766A6" w:rsidRPr="0065570A" w:rsidRDefault="00D766A6" w:rsidP="00D766A6">
      <w:pPr>
        <w:spacing w:after="0" w:line="240" w:lineRule="auto"/>
        <w:rPr>
          <w:rFonts w:ascii="Times New Roman" w:eastAsia="Times New Roman" w:hAnsi="Times New Roman" w:cs="Times New Roman"/>
          <w:b/>
          <w:sz w:val="28"/>
          <w:szCs w:val="28"/>
          <w:lang w:eastAsia="ru-RU"/>
        </w:rPr>
      </w:pPr>
    </w:p>
    <w:p w:rsidR="00D766A6" w:rsidRPr="0065570A" w:rsidRDefault="00D766A6" w:rsidP="00D766A6">
      <w:pPr>
        <w:spacing w:after="0" w:line="240" w:lineRule="auto"/>
        <w:jc w:val="center"/>
        <w:rPr>
          <w:rFonts w:ascii="Times New Roman" w:eastAsia="Times New Roman" w:hAnsi="Times New Roman" w:cs="Times New Roman"/>
          <w:b/>
          <w:sz w:val="28"/>
          <w:szCs w:val="28"/>
          <w:lang w:eastAsia="ru-RU"/>
        </w:rPr>
      </w:pPr>
      <w:r w:rsidRPr="0065570A">
        <w:rPr>
          <w:rFonts w:ascii="Times New Roman" w:eastAsia="Times New Roman" w:hAnsi="Times New Roman" w:cs="Times New Roman"/>
          <w:b/>
          <w:sz w:val="28"/>
          <w:szCs w:val="28"/>
          <w:lang w:eastAsia="ru-RU"/>
        </w:rPr>
        <w:t>Общий объем финансирования ДОУ на 01.12. 2018 г.</w:t>
      </w:r>
    </w:p>
    <w:p w:rsidR="00D766A6" w:rsidRDefault="00D766A6" w:rsidP="00D766A6">
      <w:pPr>
        <w:spacing w:after="0" w:line="240" w:lineRule="auto"/>
        <w:jc w:val="right"/>
        <w:rPr>
          <w:rFonts w:ascii="Times New Roman" w:eastAsia="Times New Roman" w:hAnsi="Times New Roman" w:cs="Times New Roman"/>
          <w:sz w:val="28"/>
          <w:szCs w:val="28"/>
          <w:lang w:eastAsia="ru-RU"/>
        </w:rPr>
      </w:pPr>
    </w:p>
    <w:p w:rsidR="00214F30" w:rsidRDefault="00214F30" w:rsidP="00D766A6">
      <w:pPr>
        <w:spacing w:after="0" w:line="240" w:lineRule="auto"/>
        <w:jc w:val="right"/>
        <w:rPr>
          <w:rFonts w:ascii="Times New Roman" w:eastAsia="Times New Roman" w:hAnsi="Times New Roman" w:cs="Times New Roman"/>
          <w:sz w:val="28"/>
          <w:szCs w:val="28"/>
          <w:lang w:eastAsia="ru-RU"/>
        </w:rPr>
      </w:pPr>
    </w:p>
    <w:tbl>
      <w:tblPr>
        <w:tblW w:w="10173" w:type="dxa"/>
        <w:tblLayout w:type="fixed"/>
        <w:tblCellMar>
          <w:left w:w="0" w:type="dxa"/>
          <w:right w:w="0" w:type="dxa"/>
        </w:tblCellMar>
        <w:tblLook w:val="01E0" w:firstRow="1" w:lastRow="1" w:firstColumn="1" w:lastColumn="1" w:noHBand="0" w:noVBand="0"/>
      </w:tblPr>
      <w:tblGrid>
        <w:gridCol w:w="1575"/>
        <w:gridCol w:w="1652"/>
        <w:gridCol w:w="353"/>
        <w:gridCol w:w="1773"/>
        <w:gridCol w:w="1418"/>
        <w:gridCol w:w="1842"/>
        <w:gridCol w:w="1560"/>
      </w:tblGrid>
      <w:tr w:rsidR="00214F30" w:rsidRPr="00214F30" w:rsidTr="00D72823">
        <w:trPr>
          <w:trHeight w:val="698"/>
        </w:trPr>
        <w:tc>
          <w:tcPr>
            <w:tcW w:w="15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4F30" w:rsidRPr="00214F30" w:rsidRDefault="00214F30" w:rsidP="00214F30">
            <w:pPr>
              <w:spacing w:after="0" w:line="240" w:lineRule="auto"/>
              <w:jc w:val="center"/>
              <w:rPr>
                <w:rFonts w:ascii="Arial" w:eastAsia="Times New Roman" w:hAnsi="Arial" w:cs="Arial"/>
                <w:sz w:val="36"/>
                <w:szCs w:val="36"/>
                <w:lang w:eastAsia="ru-RU"/>
              </w:rPr>
            </w:pPr>
            <w:r w:rsidRPr="00214F30">
              <w:rPr>
                <w:rFonts w:ascii="Times New Roman" w:eastAsia="Times New Roman" w:hAnsi="Times New Roman" w:cs="Times New Roman"/>
                <w:b/>
                <w:bCs/>
                <w:color w:val="000000" w:themeColor="text1"/>
                <w:kern w:val="24"/>
                <w:sz w:val="24"/>
                <w:szCs w:val="24"/>
                <w:lang w:eastAsia="ru-RU"/>
              </w:rPr>
              <w:t>Объем финансовых  средств</w:t>
            </w:r>
          </w:p>
        </w:tc>
        <w:tc>
          <w:tcPr>
            <w:tcW w:w="377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4F30" w:rsidRPr="00214F30" w:rsidRDefault="00214F30" w:rsidP="00214F30">
            <w:pPr>
              <w:spacing w:after="0" w:line="240" w:lineRule="auto"/>
              <w:jc w:val="center"/>
              <w:rPr>
                <w:rFonts w:ascii="Arial" w:eastAsia="Times New Roman" w:hAnsi="Arial" w:cs="Arial"/>
                <w:sz w:val="36"/>
                <w:szCs w:val="36"/>
                <w:lang w:eastAsia="ru-RU"/>
              </w:rPr>
            </w:pPr>
            <w:r w:rsidRPr="00214F30">
              <w:rPr>
                <w:rFonts w:ascii="Times New Roman" w:eastAsia="Times New Roman" w:hAnsi="Times New Roman" w:cs="Times New Roman"/>
                <w:b/>
                <w:bCs/>
                <w:color w:val="000000" w:themeColor="text1"/>
                <w:kern w:val="24"/>
                <w:sz w:val="24"/>
                <w:szCs w:val="24"/>
                <w:lang w:eastAsia="ru-RU"/>
              </w:rPr>
              <w:t>Муниципальное задание</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4F30" w:rsidRPr="00214F30" w:rsidRDefault="00214F30" w:rsidP="00214F30">
            <w:pPr>
              <w:spacing w:after="0" w:line="240" w:lineRule="auto"/>
              <w:jc w:val="center"/>
              <w:rPr>
                <w:rFonts w:ascii="Arial" w:eastAsia="Times New Roman" w:hAnsi="Arial" w:cs="Arial"/>
                <w:sz w:val="36"/>
                <w:szCs w:val="36"/>
                <w:lang w:eastAsia="ru-RU"/>
              </w:rPr>
            </w:pPr>
            <w:r w:rsidRPr="00214F30">
              <w:rPr>
                <w:rFonts w:ascii="Times New Roman" w:eastAsia="Times New Roman" w:hAnsi="Times New Roman" w:cs="Times New Roman"/>
                <w:b/>
                <w:bCs/>
                <w:color w:val="000000" w:themeColor="text1"/>
                <w:kern w:val="24"/>
                <w:sz w:val="24"/>
                <w:szCs w:val="24"/>
                <w:lang w:eastAsia="ru-RU"/>
              </w:rPr>
              <w:t xml:space="preserve">Субсидии на иные цели </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4F30" w:rsidRPr="00214F30" w:rsidRDefault="00214F30" w:rsidP="00214F30">
            <w:pPr>
              <w:spacing w:after="0" w:line="240" w:lineRule="auto"/>
              <w:jc w:val="center"/>
              <w:rPr>
                <w:rFonts w:ascii="Arial" w:eastAsia="Times New Roman" w:hAnsi="Arial" w:cs="Arial"/>
                <w:sz w:val="36"/>
                <w:szCs w:val="36"/>
                <w:lang w:eastAsia="ru-RU"/>
              </w:rPr>
            </w:pPr>
            <w:r w:rsidRPr="00214F30">
              <w:rPr>
                <w:rFonts w:ascii="Times New Roman" w:eastAsia="Times New Roman" w:hAnsi="Times New Roman" w:cs="Times New Roman"/>
                <w:b/>
                <w:bCs/>
                <w:color w:val="000000" w:themeColor="text1"/>
                <w:kern w:val="24"/>
                <w:sz w:val="24"/>
                <w:szCs w:val="24"/>
                <w:lang w:eastAsia="ru-RU"/>
              </w:rPr>
              <w:t>Средства, от приносящей доход деятельности</w:t>
            </w:r>
          </w:p>
        </w:tc>
      </w:tr>
      <w:tr w:rsidR="00214F30" w:rsidRPr="00214F30" w:rsidTr="00D72823">
        <w:trPr>
          <w:trHeight w:val="1744"/>
        </w:trPr>
        <w:tc>
          <w:tcPr>
            <w:tcW w:w="1575" w:type="dxa"/>
            <w:vMerge/>
            <w:tcBorders>
              <w:top w:val="single" w:sz="8" w:space="0" w:color="000000"/>
              <w:left w:val="single" w:sz="8" w:space="0" w:color="000000"/>
              <w:bottom w:val="single" w:sz="8" w:space="0" w:color="000000"/>
              <w:right w:val="single" w:sz="8" w:space="0" w:color="000000"/>
            </w:tcBorders>
            <w:vAlign w:val="center"/>
            <w:hideMark/>
          </w:tcPr>
          <w:p w:rsidR="00214F30" w:rsidRPr="00214F30" w:rsidRDefault="00214F30" w:rsidP="00214F30">
            <w:pPr>
              <w:spacing w:after="0" w:line="240" w:lineRule="auto"/>
              <w:rPr>
                <w:rFonts w:ascii="Arial" w:eastAsia="Times New Roman" w:hAnsi="Arial" w:cs="Arial"/>
                <w:sz w:val="36"/>
                <w:szCs w:val="36"/>
                <w:lang w:eastAsia="ru-RU"/>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4F30" w:rsidRPr="00214F30" w:rsidRDefault="00214F30" w:rsidP="00214F30">
            <w:pPr>
              <w:spacing w:after="0" w:line="240" w:lineRule="auto"/>
              <w:jc w:val="center"/>
              <w:rPr>
                <w:rFonts w:ascii="Arial" w:eastAsia="Times New Roman" w:hAnsi="Arial" w:cs="Arial"/>
                <w:sz w:val="36"/>
                <w:szCs w:val="36"/>
                <w:lang w:eastAsia="ru-RU"/>
              </w:rPr>
            </w:pPr>
            <w:r w:rsidRPr="00214F30">
              <w:rPr>
                <w:rFonts w:ascii="Times New Roman" w:eastAsia="Times New Roman" w:hAnsi="Times New Roman" w:cs="Times New Roman"/>
                <w:b/>
                <w:bCs/>
                <w:color w:val="000000" w:themeColor="text1"/>
                <w:kern w:val="24"/>
                <w:sz w:val="24"/>
                <w:szCs w:val="24"/>
                <w:lang w:eastAsia="ru-RU"/>
              </w:rPr>
              <w:t xml:space="preserve">Областной </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4F30" w:rsidRPr="00214F30" w:rsidRDefault="00214F30" w:rsidP="00214F30">
            <w:pPr>
              <w:spacing w:after="0" w:line="240" w:lineRule="auto"/>
              <w:jc w:val="center"/>
              <w:rPr>
                <w:rFonts w:ascii="Arial" w:eastAsia="Times New Roman" w:hAnsi="Arial" w:cs="Arial"/>
                <w:sz w:val="36"/>
                <w:szCs w:val="36"/>
                <w:lang w:eastAsia="ru-RU"/>
              </w:rPr>
            </w:pPr>
            <w:r w:rsidRPr="00214F30">
              <w:rPr>
                <w:rFonts w:ascii="Times New Roman" w:eastAsia="Times New Roman" w:hAnsi="Times New Roman" w:cs="Times New Roman"/>
                <w:b/>
                <w:bCs/>
                <w:color w:val="000000" w:themeColor="text1"/>
                <w:kern w:val="24"/>
                <w:sz w:val="24"/>
                <w:szCs w:val="24"/>
                <w:lang w:eastAsia="ru-RU"/>
              </w:rPr>
              <w:t>Местный</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214F30" w:rsidRPr="00214F30" w:rsidRDefault="00214F30" w:rsidP="00214F30">
            <w:pPr>
              <w:spacing w:after="0" w:line="240" w:lineRule="auto"/>
              <w:rPr>
                <w:rFonts w:ascii="Arial" w:eastAsia="Times New Roman" w:hAnsi="Arial" w:cs="Arial"/>
                <w:sz w:val="36"/>
                <w:szCs w:val="36"/>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4F30" w:rsidRPr="00214F30" w:rsidRDefault="00214F30" w:rsidP="00214F30">
            <w:pPr>
              <w:spacing w:after="0" w:line="240" w:lineRule="auto"/>
              <w:jc w:val="center"/>
              <w:rPr>
                <w:rFonts w:ascii="Arial" w:eastAsia="Times New Roman" w:hAnsi="Arial" w:cs="Arial"/>
                <w:sz w:val="36"/>
                <w:szCs w:val="36"/>
                <w:lang w:eastAsia="ru-RU"/>
              </w:rPr>
            </w:pPr>
            <w:r w:rsidRPr="00214F30">
              <w:rPr>
                <w:rFonts w:ascii="Times New Roman" w:eastAsia="Times New Roman" w:hAnsi="Times New Roman" w:cs="Times New Roman"/>
                <w:b/>
                <w:bCs/>
                <w:color w:val="000000" w:themeColor="text1"/>
                <w:kern w:val="24"/>
                <w:sz w:val="24"/>
                <w:szCs w:val="24"/>
                <w:lang w:eastAsia="ru-RU"/>
              </w:rPr>
              <w:t>Родительская плата</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4F30" w:rsidRPr="00214F30" w:rsidRDefault="00214F30" w:rsidP="00214F30">
            <w:pPr>
              <w:spacing w:after="0" w:line="240" w:lineRule="auto"/>
              <w:jc w:val="center"/>
              <w:rPr>
                <w:rFonts w:ascii="Arial" w:eastAsia="Times New Roman" w:hAnsi="Arial" w:cs="Arial"/>
                <w:sz w:val="36"/>
                <w:szCs w:val="36"/>
                <w:lang w:eastAsia="ru-RU"/>
              </w:rPr>
            </w:pPr>
            <w:r w:rsidRPr="00214F30">
              <w:rPr>
                <w:rFonts w:ascii="Times New Roman" w:eastAsia="Times New Roman" w:hAnsi="Times New Roman" w:cs="Times New Roman"/>
                <w:b/>
                <w:bCs/>
                <w:color w:val="000000" w:themeColor="text1"/>
                <w:kern w:val="24"/>
                <w:sz w:val="24"/>
                <w:szCs w:val="24"/>
                <w:lang w:eastAsia="ru-RU"/>
              </w:rPr>
              <w:t>Взыскание неустоек, пени по договорным обязательствам</w:t>
            </w:r>
          </w:p>
        </w:tc>
      </w:tr>
      <w:tr w:rsidR="00214F30" w:rsidRPr="00214F30" w:rsidTr="00D72823">
        <w:trPr>
          <w:trHeight w:val="349"/>
        </w:trPr>
        <w:tc>
          <w:tcPr>
            <w:tcW w:w="15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4F30" w:rsidRPr="00214F30" w:rsidRDefault="00214F30" w:rsidP="00214F30">
            <w:pPr>
              <w:spacing w:after="0" w:line="349" w:lineRule="atLeast"/>
              <w:jc w:val="center"/>
              <w:rPr>
                <w:rFonts w:ascii="Arial" w:eastAsia="Times New Roman" w:hAnsi="Arial" w:cs="Arial"/>
                <w:sz w:val="36"/>
                <w:szCs w:val="36"/>
                <w:lang w:eastAsia="ru-RU"/>
              </w:rPr>
            </w:pPr>
            <w:r w:rsidRPr="00214F30">
              <w:rPr>
                <w:rFonts w:ascii="Times New Roman" w:eastAsia="Times New Roman" w:hAnsi="Times New Roman" w:cs="Times New Roman"/>
                <w:color w:val="000000" w:themeColor="text1"/>
                <w:kern w:val="24"/>
                <w:sz w:val="24"/>
                <w:szCs w:val="24"/>
                <w:lang w:eastAsia="ru-RU"/>
              </w:rPr>
              <w:t>58 620 197,03</w:t>
            </w:r>
          </w:p>
        </w:tc>
        <w:tc>
          <w:tcPr>
            <w:tcW w:w="377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4F30" w:rsidRPr="00214F30" w:rsidRDefault="00214F30" w:rsidP="00214F30">
            <w:pPr>
              <w:spacing w:after="0" w:line="349" w:lineRule="atLeast"/>
              <w:jc w:val="center"/>
              <w:rPr>
                <w:rFonts w:ascii="Arial" w:eastAsia="Times New Roman" w:hAnsi="Arial" w:cs="Arial"/>
                <w:sz w:val="36"/>
                <w:szCs w:val="36"/>
                <w:lang w:eastAsia="ru-RU"/>
              </w:rPr>
            </w:pPr>
            <w:r w:rsidRPr="00214F30">
              <w:rPr>
                <w:rFonts w:ascii="Times New Roman" w:eastAsia="Times New Roman" w:hAnsi="Times New Roman" w:cs="Times New Roman"/>
                <w:color w:val="000000" w:themeColor="text1"/>
                <w:kern w:val="24"/>
                <w:sz w:val="24"/>
                <w:szCs w:val="24"/>
                <w:lang w:eastAsia="ru-RU"/>
              </w:rPr>
              <w:t>35 883 752,00</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4F30" w:rsidRPr="00214F30" w:rsidRDefault="00214F30" w:rsidP="00214F30">
            <w:pPr>
              <w:spacing w:after="0" w:line="349" w:lineRule="atLeast"/>
              <w:jc w:val="center"/>
              <w:rPr>
                <w:rFonts w:ascii="Arial" w:eastAsia="Times New Roman" w:hAnsi="Arial" w:cs="Arial"/>
                <w:sz w:val="36"/>
                <w:szCs w:val="36"/>
                <w:lang w:eastAsia="ru-RU"/>
              </w:rPr>
            </w:pPr>
            <w:r w:rsidRPr="00214F30">
              <w:rPr>
                <w:rFonts w:ascii="Times New Roman" w:eastAsia="Times New Roman" w:hAnsi="Times New Roman" w:cs="Times New Roman"/>
                <w:color w:val="000000" w:themeColor="text1"/>
                <w:kern w:val="24"/>
                <w:sz w:val="24"/>
                <w:szCs w:val="24"/>
                <w:lang w:eastAsia="ru-RU"/>
              </w:rPr>
              <w:t>7 704 847,94</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4F30" w:rsidRPr="00214F30" w:rsidRDefault="00214F30" w:rsidP="00214F30">
            <w:pPr>
              <w:spacing w:after="0" w:line="349" w:lineRule="atLeast"/>
              <w:jc w:val="center"/>
              <w:rPr>
                <w:rFonts w:ascii="Arial" w:eastAsia="Times New Roman" w:hAnsi="Arial" w:cs="Arial"/>
                <w:sz w:val="36"/>
                <w:szCs w:val="36"/>
                <w:lang w:eastAsia="ru-RU"/>
              </w:rPr>
            </w:pPr>
            <w:r w:rsidRPr="00214F30">
              <w:rPr>
                <w:rFonts w:ascii="Times New Roman" w:eastAsia="Times New Roman" w:hAnsi="Times New Roman" w:cs="Times New Roman"/>
                <w:color w:val="000000" w:themeColor="text1"/>
                <w:kern w:val="24"/>
                <w:sz w:val="24"/>
                <w:szCs w:val="24"/>
                <w:lang w:eastAsia="ru-RU"/>
              </w:rPr>
              <w:t>4 654 957,15</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4F30" w:rsidRPr="00214F30" w:rsidRDefault="00214F30" w:rsidP="00214F30">
            <w:pPr>
              <w:spacing w:after="0" w:line="349" w:lineRule="atLeast"/>
              <w:jc w:val="center"/>
              <w:rPr>
                <w:rFonts w:ascii="Arial" w:eastAsia="Times New Roman" w:hAnsi="Arial" w:cs="Arial"/>
                <w:sz w:val="36"/>
                <w:szCs w:val="36"/>
                <w:lang w:eastAsia="ru-RU"/>
              </w:rPr>
            </w:pPr>
            <w:r w:rsidRPr="00214F30">
              <w:rPr>
                <w:rFonts w:ascii="Times New Roman" w:eastAsia="Times New Roman" w:hAnsi="Times New Roman" w:cs="Times New Roman"/>
                <w:color w:val="000000" w:themeColor="text1"/>
                <w:kern w:val="24"/>
                <w:sz w:val="24"/>
                <w:szCs w:val="24"/>
                <w:lang w:eastAsia="ru-RU"/>
              </w:rPr>
              <w:t>3 423,68</w:t>
            </w:r>
          </w:p>
        </w:tc>
      </w:tr>
      <w:tr w:rsidR="00214F30" w:rsidRPr="00214F30" w:rsidTr="00D72823">
        <w:trPr>
          <w:trHeight w:val="698"/>
        </w:trPr>
        <w:tc>
          <w:tcPr>
            <w:tcW w:w="1575" w:type="dxa"/>
            <w:vMerge/>
            <w:tcBorders>
              <w:top w:val="single" w:sz="8" w:space="0" w:color="000000"/>
              <w:left w:val="single" w:sz="8" w:space="0" w:color="000000"/>
              <w:bottom w:val="single" w:sz="8" w:space="0" w:color="000000"/>
              <w:right w:val="single" w:sz="8" w:space="0" w:color="000000"/>
            </w:tcBorders>
            <w:vAlign w:val="center"/>
            <w:hideMark/>
          </w:tcPr>
          <w:p w:rsidR="00214F30" w:rsidRPr="00214F30" w:rsidRDefault="00214F30" w:rsidP="00214F30">
            <w:pPr>
              <w:spacing w:after="0" w:line="240" w:lineRule="auto"/>
              <w:rPr>
                <w:rFonts w:ascii="Arial" w:eastAsia="Times New Roman" w:hAnsi="Arial" w:cs="Arial"/>
                <w:sz w:val="36"/>
                <w:szCs w:val="36"/>
                <w:lang w:eastAsia="ru-RU"/>
              </w:rPr>
            </w:pPr>
          </w:p>
        </w:tc>
        <w:tc>
          <w:tcPr>
            <w:tcW w:w="200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4F30" w:rsidRPr="00214F30" w:rsidRDefault="00214F30" w:rsidP="00214F30">
            <w:pPr>
              <w:spacing w:after="0" w:line="240" w:lineRule="auto"/>
              <w:jc w:val="center"/>
              <w:rPr>
                <w:rFonts w:ascii="Arial" w:eastAsia="Times New Roman" w:hAnsi="Arial" w:cs="Arial"/>
                <w:sz w:val="36"/>
                <w:szCs w:val="36"/>
                <w:lang w:eastAsia="ru-RU"/>
              </w:rPr>
            </w:pPr>
            <w:r w:rsidRPr="00214F30">
              <w:rPr>
                <w:rFonts w:ascii="Times New Roman" w:eastAsia="Times New Roman" w:hAnsi="Times New Roman" w:cs="Times New Roman"/>
                <w:color w:val="000000" w:themeColor="text1"/>
                <w:kern w:val="24"/>
                <w:sz w:val="24"/>
                <w:szCs w:val="24"/>
                <w:lang w:eastAsia="ru-RU"/>
              </w:rPr>
              <w:t>19 425 700,00</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4F30" w:rsidRPr="00214F30" w:rsidRDefault="00214F30" w:rsidP="00214F30">
            <w:pPr>
              <w:spacing w:after="0" w:line="240" w:lineRule="auto"/>
              <w:jc w:val="center"/>
              <w:rPr>
                <w:rFonts w:ascii="Arial" w:eastAsia="Times New Roman" w:hAnsi="Arial" w:cs="Arial"/>
                <w:sz w:val="36"/>
                <w:szCs w:val="36"/>
                <w:lang w:eastAsia="ru-RU"/>
              </w:rPr>
            </w:pPr>
            <w:r w:rsidRPr="00214F30">
              <w:rPr>
                <w:rFonts w:ascii="Times New Roman" w:eastAsia="Times New Roman" w:hAnsi="Times New Roman" w:cs="Times New Roman"/>
                <w:color w:val="000000" w:themeColor="text1"/>
                <w:kern w:val="24"/>
                <w:sz w:val="24"/>
                <w:szCs w:val="24"/>
                <w:lang w:eastAsia="ru-RU"/>
              </w:rPr>
              <w:t>15 458 052,00</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214F30" w:rsidRPr="00214F30" w:rsidRDefault="00214F30" w:rsidP="00214F30">
            <w:pPr>
              <w:spacing w:after="0" w:line="240" w:lineRule="auto"/>
              <w:rPr>
                <w:rFonts w:ascii="Arial" w:eastAsia="Times New Roman" w:hAnsi="Arial" w:cs="Arial"/>
                <w:sz w:val="36"/>
                <w:szCs w:val="36"/>
                <w:lang w:eastAsia="ru-RU"/>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214F30" w:rsidRPr="00214F30" w:rsidRDefault="00214F30" w:rsidP="00214F30">
            <w:pPr>
              <w:spacing w:after="0" w:line="240" w:lineRule="auto"/>
              <w:rPr>
                <w:rFonts w:ascii="Arial" w:eastAsia="Times New Roman" w:hAnsi="Arial" w:cs="Arial"/>
                <w:sz w:val="36"/>
                <w:szCs w:val="36"/>
                <w:lang w:eastAsia="ru-RU"/>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214F30" w:rsidRPr="00214F30" w:rsidRDefault="00214F30" w:rsidP="00214F30">
            <w:pPr>
              <w:spacing w:after="0" w:line="240" w:lineRule="auto"/>
              <w:rPr>
                <w:rFonts w:ascii="Arial" w:eastAsia="Times New Roman" w:hAnsi="Arial" w:cs="Arial"/>
                <w:sz w:val="36"/>
                <w:szCs w:val="36"/>
                <w:lang w:eastAsia="ru-RU"/>
              </w:rPr>
            </w:pPr>
          </w:p>
        </w:tc>
      </w:tr>
    </w:tbl>
    <w:p w:rsidR="001655E9" w:rsidRPr="00D72823" w:rsidRDefault="00D766A6" w:rsidP="00D766A6">
      <w:pPr>
        <w:spacing w:after="0" w:line="240" w:lineRule="auto"/>
        <w:jc w:val="both"/>
        <w:rPr>
          <w:rFonts w:ascii="Times New Roman" w:eastAsia="Times New Roman" w:hAnsi="Times New Roman" w:cs="Times New Roman"/>
          <w:sz w:val="28"/>
          <w:szCs w:val="28"/>
          <w:lang w:eastAsia="ru-RU"/>
        </w:rPr>
      </w:pPr>
      <w:r w:rsidRPr="00D72823">
        <w:rPr>
          <w:rFonts w:ascii="Times New Roman" w:eastAsia="Times New Roman" w:hAnsi="Times New Roman" w:cs="Times New Roman"/>
          <w:sz w:val="28"/>
          <w:szCs w:val="28"/>
          <w:lang w:eastAsia="ru-RU"/>
        </w:rPr>
        <w:t xml:space="preserve"> </w:t>
      </w:r>
    </w:p>
    <w:p w:rsidR="00D766A6" w:rsidRPr="00D72823" w:rsidRDefault="00D766A6" w:rsidP="00D766A6">
      <w:pPr>
        <w:spacing w:after="0" w:line="240" w:lineRule="auto"/>
        <w:jc w:val="both"/>
        <w:rPr>
          <w:rFonts w:ascii="Times New Roman" w:eastAsia="Times New Roman" w:hAnsi="Times New Roman" w:cs="Times New Roman"/>
          <w:sz w:val="28"/>
          <w:szCs w:val="28"/>
          <w:lang w:eastAsia="ru-RU"/>
        </w:rPr>
      </w:pPr>
      <w:r w:rsidRPr="00D72823">
        <w:rPr>
          <w:rFonts w:ascii="Times New Roman" w:eastAsia="Times New Roman" w:hAnsi="Times New Roman" w:cs="Times New Roman"/>
          <w:sz w:val="28"/>
          <w:szCs w:val="28"/>
          <w:lang w:eastAsia="ru-RU"/>
        </w:rPr>
        <w:t xml:space="preserve">В 2018 г. заключены Соглашения о предоставлении субсидий на иные цели на сумму </w:t>
      </w:r>
      <w:r w:rsidR="00D72823" w:rsidRPr="00D72823">
        <w:rPr>
          <w:rFonts w:ascii="Times New Roman" w:eastAsia="Times New Roman" w:hAnsi="Times New Roman" w:cs="Times New Roman"/>
          <w:sz w:val="28"/>
          <w:szCs w:val="28"/>
          <w:lang w:eastAsia="ru-RU"/>
        </w:rPr>
        <w:t>7 704 847,94</w:t>
      </w:r>
      <w:r w:rsidR="00896AC7" w:rsidRPr="00D72823">
        <w:rPr>
          <w:rFonts w:ascii="Times New Roman" w:eastAsia="Times New Roman" w:hAnsi="Times New Roman" w:cs="Times New Roman"/>
          <w:sz w:val="28"/>
          <w:szCs w:val="28"/>
          <w:lang w:eastAsia="ru-RU"/>
        </w:rPr>
        <w:t xml:space="preserve"> </w:t>
      </w:r>
      <w:r w:rsidR="00D72823" w:rsidRPr="00D72823">
        <w:rPr>
          <w:rFonts w:ascii="Times New Roman" w:eastAsia="Times New Roman" w:hAnsi="Times New Roman" w:cs="Times New Roman"/>
          <w:sz w:val="28"/>
          <w:szCs w:val="28"/>
          <w:lang w:eastAsia="ru-RU"/>
        </w:rPr>
        <w:t>руб</w:t>
      </w:r>
      <w:r w:rsidR="00D72823" w:rsidRPr="00D72823">
        <w:rPr>
          <w:rFonts w:ascii="Times New Roman" w:eastAsia="Times New Roman" w:hAnsi="Times New Roman" w:cs="Times New Roman"/>
          <w:b/>
          <w:sz w:val="28"/>
          <w:szCs w:val="28"/>
          <w:lang w:eastAsia="ru-RU"/>
        </w:rPr>
        <w:t>.</w:t>
      </w:r>
      <w:r w:rsidRPr="00D72823">
        <w:rPr>
          <w:rFonts w:ascii="Times New Roman" w:eastAsia="Times New Roman" w:hAnsi="Times New Roman" w:cs="Times New Roman"/>
          <w:sz w:val="28"/>
          <w:szCs w:val="28"/>
          <w:lang w:eastAsia="ru-RU"/>
        </w:rPr>
        <w:t>, в том числе:</w:t>
      </w:r>
    </w:p>
    <w:p w:rsidR="00D766A6" w:rsidRPr="0065570A" w:rsidRDefault="00D766A6" w:rsidP="00D766A6">
      <w:pPr>
        <w:spacing w:after="0" w:line="240" w:lineRule="auto"/>
        <w:jc w:val="both"/>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 xml:space="preserve">– на оказании муниципальных услуг по реализации основной общеобразовательной программы дошкольного образования  в </w:t>
      </w:r>
      <w:r w:rsidRPr="00D72823">
        <w:rPr>
          <w:rFonts w:ascii="Times New Roman" w:eastAsia="Times New Roman" w:hAnsi="Times New Roman" w:cs="Times New Roman"/>
          <w:sz w:val="28"/>
          <w:szCs w:val="28"/>
          <w:lang w:eastAsia="ru-RU"/>
        </w:rPr>
        <w:t xml:space="preserve">сумме </w:t>
      </w:r>
      <w:r w:rsidR="00D72823" w:rsidRPr="00D72823">
        <w:rPr>
          <w:rFonts w:ascii="Times New Roman" w:eastAsia="Times New Roman" w:hAnsi="Times New Roman" w:cs="Times New Roman"/>
          <w:sz w:val="28"/>
          <w:szCs w:val="28"/>
          <w:lang w:eastAsia="ru-RU"/>
        </w:rPr>
        <w:t xml:space="preserve">19 425 700 </w:t>
      </w:r>
      <w:r w:rsidRPr="0065570A">
        <w:rPr>
          <w:rFonts w:ascii="Times New Roman" w:eastAsia="Times New Roman" w:hAnsi="Times New Roman" w:cs="Times New Roman"/>
          <w:sz w:val="28"/>
          <w:szCs w:val="28"/>
          <w:lang w:eastAsia="ru-RU"/>
        </w:rPr>
        <w:t>руб.;</w:t>
      </w:r>
    </w:p>
    <w:p w:rsidR="00D766A6" w:rsidRPr="0065570A" w:rsidRDefault="00D766A6" w:rsidP="00D766A6">
      <w:pPr>
        <w:spacing w:after="0" w:line="240" w:lineRule="auto"/>
        <w:jc w:val="both"/>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 xml:space="preserve">– на оказание муниципальных услуг по предоставлению присмотра и ухода в сумме </w:t>
      </w:r>
      <w:r w:rsidR="00D72823">
        <w:rPr>
          <w:rFonts w:ascii="Times New Roman" w:eastAsia="Times New Roman" w:hAnsi="Times New Roman" w:cs="Times New Roman"/>
          <w:sz w:val="28"/>
          <w:szCs w:val="28"/>
          <w:lang w:eastAsia="ru-RU"/>
        </w:rPr>
        <w:t>16 458 052</w:t>
      </w:r>
      <w:r w:rsidR="00096364">
        <w:rPr>
          <w:rFonts w:ascii="Times New Roman" w:eastAsia="Times New Roman" w:hAnsi="Times New Roman" w:cs="Times New Roman"/>
          <w:sz w:val="28"/>
          <w:szCs w:val="28"/>
          <w:lang w:eastAsia="ru-RU"/>
        </w:rPr>
        <w:t xml:space="preserve"> </w:t>
      </w:r>
      <w:r w:rsidRPr="0065570A">
        <w:rPr>
          <w:rFonts w:ascii="Times New Roman" w:eastAsia="Times New Roman" w:hAnsi="Times New Roman" w:cs="Times New Roman"/>
          <w:sz w:val="28"/>
          <w:szCs w:val="28"/>
          <w:lang w:eastAsia="ru-RU"/>
        </w:rPr>
        <w:t>руб.;</w:t>
      </w:r>
    </w:p>
    <w:p w:rsidR="00D766A6" w:rsidRPr="0065570A" w:rsidRDefault="00D766A6" w:rsidP="00D766A6">
      <w:pPr>
        <w:spacing w:after="0" w:line="240" w:lineRule="auto"/>
        <w:jc w:val="both"/>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 на обеспечение предоставления бесплатной, методической, психолого- педагогической, консультативной помощи родителям (законным представителям) несовер</w:t>
      </w:r>
      <w:r w:rsidRPr="0065570A">
        <w:rPr>
          <w:rFonts w:ascii="Times New Roman" w:eastAsia="Times New Roman" w:hAnsi="Times New Roman" w:cs="Times New Roman"/>
          <w:sz w:val="28"/>
          <w:szCs w:val="28"/>
          <w:lang w:eastAsia="ru-RU"/>
        </w:rPr>
        <w:lastRenderedPageBreak/>
        <w:t xml:space="preserve">шеннолетних  обучающихся, обеспечивающих получение детьми дошкольного образования в форме семейного образования в сумме </w:t>
      </w:r>
      <w:r w:rsidR="00896AC7">
        <w:rPr>
          <w:rFonts w:ascii="Times New Roman" w:eastAsia="Times New Roman" w:hAnsi="Times New Roman" w:cs="Times New Roman"/>
          <w:sz w:val="28"/>
          <w:szCs w:val="28"/>
          <w:lang w:eastAsia="ru-RU"/>
        </w:rPr>
        <w:t xml:space="preserve">??? </w:t>
      </w:r>
      <w:r w:rsidRPr="0065570A">
        <w:rPr>
          <w:rFonts w:ascii="Times New Roman" w:eastAsia="Times New Roman" w:hAnsi="Times New Roman" w:cs="Times New Roman"/>
          <w:sz w:val="28"/>
          <w:szCs w:val="28"/>
          <w:lang w:eastAsia="ru-RU"/>
        </w:rPr>
        <w:t xml:space="preserve">рублей, </w:t>
      </w:r>
    </w:p>
    <w:p w:rsidR="00D766A6" w:rsidRPr="0065570A" w:rsidRDefault="00D766A6" w:rsidP="00D766A6">
      <w:pPr>
        <w:spacing w:after="0" w:line="240" w:lineRule="auto"/>
        <w:jc w:val="both"/>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 xml:space="preserve">– на приобретение новогодних подарков в сумме </w:t>
      </w:r>
      <w:r w:rsidR="00896AC7" w:rsidRPr="00896AC7">
        <w:rPr>
          <w:rFonts w:ascii="Times New Roman" w:eastAsia="Times New Roman" w:hAnsi="Times New Roman" w:cs="Times New Roman"/>
          <w:sz w:val="28"/>
          <w:szCs w:val="28"/>
          <w:lang w:eastAsia="ru-RU"/>
        </w:rPr>
        <w:t>36.540</w:t>
      </w:r>
      <w:r w:rsidRPr="00896AC7">
        <w:rPr>
          <w:rFonts w:ascii="Times New Roman" w:eastAsia="Times New Roman" w:hAnsi="Times New Roman" w:cs="Times New Roman"/>
          <w:sz w:val="28"/>
          <w:szCs w:val="28"/>
          <w:lang w:eastAsia="ru-RU"/>
        </w:rPr>
        <w:t xml:space="preserve"> руб.;</w:t>
      </w:r>
    </w:p>
    <w:p w:rsidR="00D766A6" w:rsidRPr="0065570A" w:rsidRDefault="00D766A6" w:rsidP="00D766A6">
      <w:pPr>
        <w:spacing w:after="0" w:line="240" w:lineRule="auto"/>
        <w:jc w:val="both"/>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 xml:space="preserve">– на обеспечение бесплатным двухразовым питанием детей ОВЗ в сумме </w:t>
      </w:r>
      <w:r w:rsidR="00D72823" w:rsidRPr="00D72823">
        <w:rPr>
          <w:rFonts w:ascii="Times New Roman" w:eastAsia="Times New Roman" w:hAnsi="Times New Roman" w:cs="Times New Roman"/>
          <w:sz w:val="28"/>
          <w:szCs w:val="28"/>
          <w:lang w:eastAsia="ru-RU"/>
        </w:rPr>
        <w:t>201 920,00</w:t>
      </w:r>
      <w:r w:rsidR="00896AC7" w:rsidRPr="00D72823">
        <w:rPr>
          <w:rFonts w:ascii="Times New Roman" w:eastAsia="Times New Roman" w:hAnsi="Times New Roman" w:cs="Times New Roman"/>
          <w:sz w:val="28"/>
          <w:szCs w:val="28"/>
          <w:lang w:eastAsia="ru-RU"/>
        </w:rPr>
        <w:t xml:space="preserve"> </w:t>
      </w:r>
      <w:r w:rsidRPr="00D72823">
        <w:rPr>
          <w:rFonts w:ascii="Times New Roman" w:eastAsia="Times New Roman" w:hAnsi="Times New Roman" w:cs="Times New Roman"/>
          <w:sz w:val="28"/>
          <w:szCs w:val="28"/>
          <w:lang w:eastAsia="ru-RU"/>
        </w:rPr>
        <w:t xml:space="preserve"> </w:t>
      </w:r>
      <w:r w:rsidRPr="0065570A">
        <w:rPr>
          <w:rFonts w:ascii="Times New Roman" w:eastAsia="Times New Roman" w:hAnsi="Times New Roman" w:cs="Times New Roman"/>
          <w:sz w:val="28"/>
          <w:szCs w:val="28"/>
          <w:lang w:eastAsia="ru-RU"/>
        </w:rPr>
        <w:t>руб.;</w:t>
      </w:r>
    </w:p>
    <w:p w:rsidR="00D766A6" w:rsidRPr="0065570A" w:rsidRDefault="00D766A6" w:rsidP="00D766A6">
      <w:pPr>
        <w:spacing w:after="0" w:line="240" w:lineRule="auto"/>
        <w:jc w:val="both"/>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 xml:space="preserve">-на выплату родителям (законным представителям) компенсации за двухразовое питание детей с ограниченными возможностями здоровья, находящихся на домашнем обучении в сумме </w:t>
      </w:r>
      <w:r w:rsidR="00D72823" w:rsidRPr="00D72823">
        <w:rPr>
          <w:rFonts w:ascii="Times New Roman" w:eastAsia="Times New Roman" w:hAnsi="Times New Roman" w:cs="Times New Roman"/>
          <w:sz w:val="28"/>
          <w:szCs w:val="28"/>
          <w:lang w:eastAsia="ru-RU"/>
        </w:rPr>
        <w:t>39 360</w:t>
      </w:r>
      <w:r w:rsidR="00896AC7" w:rsidRPr="00D72823">
        <w:rPr>
          <w:rFonts w:ascii="Times New Roman" w:eastAsia="Times New Roman" w:hAnsi="Times New Roman" w:cs="Times New Roman"/>
          <w:sz w:val="28"/>
          <w:szCs w:val="28"/>
          <w:lang w:eastAsia="ru-RU"/>
        </w:rPr>
        <w:t xml:space="preserve"> </w:t>
      </w:r>
      <w:r w:rsidRPr="00D72823">
        <w:rPr>
          <w:rFonts w:ascii="Times New Roman" w:eastAsia="Times New Roman" w:hAnsi="Times New Roman" w:cs="Times New Roman"/>
          <w:sz w:val="28"/>
          <w:szCs w:val="28"/>
          <w:lang w:eastAsia="ru-RU"/>
        </w:rPr>
        <w:t xml:space="preserve"> </w:t>
      </w:r>
      <w:r w:rsidRPr="0065570A">
        <w:rPr>
          <w:rFonts w:ascii="Times New Roman" w:eastAsia="Times New Roman" w:hAnsi="Times New Roman" w:cs="Times New Roman"/>
          <w:sz w:val="28"/>
          <w:szCs w:val="28"/>
          <w:lang w:eastAsia="ru-RU"/>
        </w:rPr>
        <w:t>руб.;</w:t>
      </w:r>
    </w:p>
    <w:p w:rsidR="00D766A6" w:rsidRPr="0065570A" w:rsidRDefault="00D766A6" w:rsidP="00D766A6">
      <w:pPr>
        <w:spacing w:after="0" w:line="240" w:lineRule="auto"/>
        <w:jc w:val="both"/>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 xml:space="preserve">– на достижение целевых показателей по плану мероприятий («дорожная карта») в </w:t>
      </w:r>
      <w:r w:rsidRPr="00D72823">
        <w:rPr>
          <w:rFonts w:ascii="Times New Roman" w:eastAsia="Times New Roman" w:hAnsi="Times New Roman" w:cs="Times New Roman"/>
          <w:sz w:val="28"/>
          <w:szCs w:val="28"/>
          <w:lang w:eastAsia="ru-RU"/>
        </w:rPr>
        <w:t xml:space="preserve">сумме </w:t>
      </w:r>
      <w:r w:rsidR="00D72823" w:rsidRPr="00D72823">
        <w:rPr>
          <w:rFonts w:ascii="Times New Roman" w:eastAsia="Times New Roman" w:hAnsi="Times New Roman" w:cs="Times New Roman"/>
          <w:sz w:val="28"/>
          <w:szCs w:val="28"/>
          <w:lang w:eastAsia="ru-RU"/>
        </w:rPr>
        <w:t>6.051 400,00</w:t>
      </w:r>
      <w:r w:rsidRPr="00D72823">
        <w:rPr>
          <w:rFonts w:ascii="Times New Roman" w:eastAsia="Times New Roman" w:hAnsi="Times New Roman" w:cs="Times New Roman"/>
          <w:sz w:val="28"/>
          <w:szCs w:val="28"/>
          <w:lang w:eastAsia="ru-RU"/>
        </w:rPr>
        <w:t>руб.;</w:t>
      </w:r>
    </w:p>
    <w:p w:rsidR="00D766A6" w:rsidRPr="0065570A" w:rsidRDefault="00D766A6" w:rsidP="00D766A6">
      <w:pPr>
        <w:spacing w:after="0" w:line="240" w:lineRule="auto"/>
        <w:ind w:firstLine="426"/>
        <w:jc w:val="both"/>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 xml:space="preserve">Важное место в деятельности заведующего ДОУ занимают вопросы заработной платы работников. В ДОУ выполняются обязательства по повышению заработной платы педагогов. </w:t>
      </w:r>
    </w:p>
    <w:p w:rsidR="00D766A6" w:rsidRPr="0065570A" w:rsidRDefault="00D766A6" w:rsidP="00D766A6">
      <w:pPr>
        <w:spacing w:after="0" w:line="240" w:lineRule="auto"/>
        <w:jc w:val="center"/>
        <w:rPr>
          <w:rFonts w:ascii="Times New Roman" w:eastAsia="Times New Roman" w:hAnsi="Times New Roman" w:cs="Times New Roman"/>
          <w:b/>
          <w:sz w:val="28"/>
          <w:szCs w:val="28"/>
          <w:lang w:eastAsia="ru-RU"/>
        </w:rPr>
      </w:pPr>
    </w:p>
    <w:p w:rsidR="00D766A6" w:rsidRPr="0065570A" w:rsidRDefault="00D766A6" w:rsidP="00D766A6">
      <w:pPr>
        <w:spacing w:after="0" w:line="240" w:lineRule="auto"/>
        <w:jc w:val="center"/>
        <w:rPr>
          <w:rFonts w:ascii="Times New Roman" w:eastAsia="Times New Roman" w:hAnsi="Times New Roman" w:cs="Times New Roman"/>
          <w:b/>
          <w:bCs/>
          <w:sz w:val="28"/>
          <w:szCs w:val="28"/>
          <w:lang w:eastAsia="ru-RU"/>
        </w:rPr>
      </w:pPr>
      <w:r w:rsidRPr="0065570A">
        <w:rPr>
          <w:rFonts w:ascii="Times New Roman" w:eastAsia="Times New Roman" w:hAnsi="Times New Roman" w:cs="Times New Roman"/>
          <w:b/>
          <w:sz w:val="28"/>
          <w:szCs w:val="28"/>
          <w:lang w:eastAsia="ru-RU"/>
        </w:rPr>
        <w:t>Сравнительный анализ заработной платы педагогов</w:t>
      </w:r>
      <w:r w:rsidRPr="0065570A">
        <w:rPr>
          <w:rFonts w:ascii="Times New Roman" w:eastAsia="Times New Roman" w:hAnsi="Times New Roman" w:cs="Times New Roman"/>
          <w:b/>
          <w:bCs/>
          <w:sz w:val="28"/>
          <w:szCs w:val="28"/>
          <w:lang w:eastAsia="ru-RU"/>
        </w:rPr>
        <w:t xml:space="preserve"> за 2016-2018 гг.</w:t>
      </w:r>
    </w:p>
    <w:p w:rsidR="00D766A6" w:rsidRPr="0065570A" w:rsidRDefault="00D766A6" w:rsidP="00D766A6">
      <w:pPr>
        <w:spacing w:after="0" w:line="240" w:lineRule="auto"/>
        <w:jc w:val="center"/>
        <w:rPr>
          <w:rFonts w:ascii="Times New Roman" w:eastAsia="Times New Roman" w:hAnsi="Times New Roman" w:cs="Times New Roman"/>
          <w:b/>
          <w:sz w:val="28"/>
          <w:szCs w:val="28"/>
          <w:lang w:eastAsia="ru-RU"/>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2038"/>
        <w:gridCol w:w="2548"/>
        <w:gridCol w:w="2378"/>
      </w:tblGrid>
      <w:tr w:rsidR="00D766A6" w:rsidRPr="0065570A" w:rsidTr="000A7C80">
        <w:trPr>
          <w:trHeight w:val="519"/>
        </w:trPr>
        <w:tc>
          <w:tcPr>
            <w:tcW w:w="2848" w:type="dxa"/>
            <w:shd w:val="clear" w:color="auto" w:fill="auto"/>
          </w:tcPr>
          <w:p w:rsidR="00D766A6" w:rsidRPr="0065570A" w:rsidRDefault="00D766A6" w:rsidP="00D766A6">
            <w:pPr>
              <w:spacing w:after="0" w:line="240" w:lineRule="auto"/>
              <w:rPr>
                <w:rFonts w:ascii="Times New Roman" w:eastAsia="Times New Roman" w:hAnsi="Times New Roman" w:cs="Times New Roman"/>
                <w:b/>
                <w:sz w:val="28"/>
                <w:szCs w:val="28"/>
                <w:lang w:eastAsia="ru-RU"/>
              </w:rPr>
            </w:pPr>
          </w:p>
        </w:tc>
        <w:tc>
          <w:tcPr>
            <w:tcW w:w="2038" w:type="dxa"/>
            <w:shd w:val="clear" w:color="auto" w:fill="auto"/>
          </w:tcPr>
          <w:p w:rsidR="00D766A6" w:rsidRPr="0065570A" w:rsidRDefault="00D766A6" w:rsidP="00D766A6">
            <w:pPr>
              <w:spacing w:after="0" w:line="240" w:lineRule="auto"/>
              <w:rPr>
                <w:rFonts w:ascii="Times New Roman" w:eastAsia="Times New Roman" w:hAnsi="Times New Roman" w:cs="Times New Roman"/>
                <w:b/>
                <w:sz w:val="28"/>
                <w:szCs w:val="28"/>
                <w:lang w:eastAsia="ru-RU"/>
              </w:rPr>
            </w:pPr>
            <w:r w:rsidRPr="0065570A">
              <w:rPr>
                <w:rFonts w:ascii="Times New Roman" w:eastAsia="Times New Roman" w:hAnsi="Times New Roman" w:cs="Times New Roman"/>
                <w:b/>
                <w:sz w:val="28"/>
                <w:szCs w:val="28"/>
                <w:lang w:eastAsia="ru-RU"/>
              </w:rPr>
              <w:t>2016 год</w:t>
            </w:r>
          </w:p>
        </w:tc>
        <w:tc>
          <w:tcPr>
            <w:tcW w:w="2548" w:type="dxa"/>
            <w:shd w:val="clear" w:color="auto" w:fill="auto"/>
          </w:tcPr>
          <w:p w:rsidR="00D766A6" w:rsidRPr="0065570A" w:rsidRDefault="00D766A6" w:rsidP="00D766A6">
            <w:pPr>
              <w:spacing w:after="0" w:line="240" w:lineRule="auto"/>
              <w:rPr>
                <w:rFonts w:ascii="Times New Roman" w:eastAsia="Times New Roman" w:hAnsi="Times New Roman" w:cs="Times New Roman"/>
                <w:b/>
                <w:sz w:val="28"/>
                <w:szCs w:val="28"/>
                <w:lang w:eastAsia="ru-RU"/>
              </w:rPr>
            </w:pPr>
            <w:r w:rsidRPr="0065570A">
              <w:rPr>
                <w:rFonts w:ascii="Times New Roman" w:eastAsia="Times New Roman" w:hAnsi="Times New Roman" w:cs="Times New Roman"/>
                <w:b/>
                <w:sz w:val="28"/>
                <w:szCs w:val="28"/>
                <w:lang w:eastAsia="ru-RU"/>
              </w:rPr>
              <w:t>2017 год</w:t>
            </w:r>
          </w:p>
        </w:tc>
        <w:tc>
          <w:tcPr>
            <w:tcW w:w="2378" w:type="dxa"/>
            <w:shd w:val="clear" w:color="auto" w:fill="auto"/>
          </w:tcPr>
          <w:p w:rsidR="00D766A6" w:rsidRPr="0065570A" w:rsidRDefault="00D766A6" w:rsidP="00D766A6">
            <w:pPr>
              <w:spacing w:after="0" w:line="240" w:lineRule="auto"/>
              <w:rPr>
                <w:rFonts w:ascii="Times New Roman" w:eastAsia="Times New Roman" w:hAnsi="Times New Roman" w:cs="Times New Roman"/>
                <w:b/>
                <w:sz w:val="28"/>
                <w:szCs w:val="28"/>
                <w:highlight w:val="yellow"/>
                <w:lang w:eastAsia="ru-RU"/>
              </w:rPr>
            </w:pPr>
            <w:r w:rsidRPr="0065570A">
              <w:rPr>
                <w:rFonts w:ascii="Times New Roman" w:eastAsia="Times New Roman" w:hAnsi="Times New Roman" w:cs="Times New Roman"/>
                <w:b/>
                <w:sz w:val="28"/>
                <w:szCs w:val="28"/>
                <w:lang w:eastAsia="ru-RU"/>
              </w:rPr>
              <w:t xml:space="preserve">2018 года </w:t>
            </w:r>
          </w:p>
        </w:tc>
      </w:tr>
      <w:tr w:rsidR="00D766A6" w:rsidRPr="0065570A" w:rsidTr="000A7C80">
        <w:trPr>
          <w:trHeight w:val="653"/>
        </w:trPr>
        <w:tc>
          <w:tcPr>
            <w:tcW w:w="2848" w:type="dxa"/>
            <w:shd w:val="clear" w:color="auto" w:fill="auto"/>
          </w:tcPr>
          <w:p w:rsidR="00D766A6" w:rsidRPr="0065570A" w:rsidRDefault="00D766A6" w:rsidP="00D766A6">
            <w:pPr>
              <w:spacing w:after="0" w:line="240" w:lineRule="auto"/>
              <w:rPr>
                <w:rFonts w:ascii="Times New Roman" w:eastAsia="Times New Roman" w:hAnsi="Times New Roman" w:cs="Times New Roman"/>
                <w:b/>
                <w:sz w:val="28"/>
                <w:szCs w:val="28"/>
                <w:lang w:eastAsia="ru-RU"/>
              </w:rPr>
            </w:pPr>
            <w:r w:rsidRPr="0065570A">
              <w:rPr>
                <w:rFonts w:ascii="Times New Roman" w:eastAsia="Times New Roman" w:hAnsi="Times New Roman" w:cs="Times New Roman"/>
                <w:b/>
                <w:sz w:val="28"/>
                <w:szCs w:val="28"/>
                <w:lang w:eastAsia="ru-RU"/>
              </w:rPr>
              <w:t xml:space="preserve">Заработная плата </w:t>
            </w:r>
          </w:p>
        </w:tc>
        <w:tc>
          <w:tcPr>
            <w:tcW w:w="2038" w:type="dxa"/>
            <w:shd w:val="clear" w:color="auto" w:fill="auto"/>
          </w:tcPr>
          <w:p w:rsidR="00D766A6" w:rsidRPr="0065570A" w:rsidRDefault="00D766A6" w:rsidP="00D766A6">
            <w:pPr>
              <w:spacing w:after="0" w:line="240" w:lineRule="auto"/>
              <w:rPr>
                <w:rFonts w:ascii="Times New Roman" w:eastAsia="Times New Roman" w:hAnsi="Times New Roman" w:cs="Times New Roman"/>
                <w:sz w:val="28"/>
                <w:szCs w:val="28"/>
                <w:highlight w:val="yellow"/>
                <w:lang w:eastAsia="ru-RU"/>
              </w:rPr>
            </w:pPr>
            <w:r w:rsidRPr="0065570A">
              <w:rPr>
                <w:rFonts w:ascii="Times New Roman" w:eastAsia="Times New Roman" w:hAnsi="Times New Roman" w:cs="Times New Roman"/>
                <w:sz w:val="28"/>
                <w:szCs w:val="28"/>
                <w:lang w:eastAsia="ru-RU"/>
              </w:rPr>
              <w:t>28 841,69</w:t>
            </w:r>
          </w:p>
        </w:tc>
        <w:tc>
          <w:tcPr>
            <w:tcW w:w="2548" w:type="dxa"/>
            <w:shd w:val="clear" w:color="auto" w:fill="auto"/>
          </w:tcPr>
          <w:p w:rsidR="00D766A6" w:rsidRPr="0065570A" w:rsidRDefault="00D766A6" w:rsidP="00D766A6">
            <w:pPr>
              <w:spacing w:after="0" w:line="240" w:lineRule="auto"/>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30 483,04</w:t>
            </w:r>
          </w:p>
        </w:tc>
        <w:tc>
          <w:tcPr>
            <w:tcW w:w="2378" w:type="dxa"/>
            <w:shd w:val="clear" w:color="auto" w:fill="auto"/>
          </w:tcPr>
          <w:p w:rsidR="00D766A6" w:rsidRPr="0065570A" w:rsidRDefault="00D766A6" w:rsidP="00D766A6">
            <w:pPr>
              <w:spacing w:after="0" w:line="240" w:lineRule="auto"/>
              <w:rPr>
                <w:rFonts w:ascii="Times New Roman" w:eastAsia="Times New Roman" w:hAnsi="Times New Roman" w:cs="Times New Roman"/>
                <w:sz w:val="28"/>
                <w:szCs w:val="28"/>
                <w:highlight w:val="yellow"/>
                <w:lang w:eastAsia="ru-RU"/>
              </w:rPr>
            </w:pPr>
            <w:r w:rsidRPr="0065570A">
              <w:rPr>
                <w:rFonts w:ascii="Times New Roman" w:eastAsia="Times New Roman" w:hAnsi="Times New Roman" w:cs="Times New Roman"/>
                <w:sz w:val="28"/>
                <w:szCs w:val="28"/>
                <w:lang w:eastAsia="ru-RU"/>
              </w:rPr>
              <w:t>33 213,92</w:t>
            </w:r>
          </w:p>
        </w:tc>
      </w:tr>
    </w:tbl>
    <w:p w:rsidR="00D72823" w:rsidRDefault="00D72823" w:rsidP="00D766A6">
      <w:pPr>
        <w:spacing w:after="0" w:line="240" w:lineRule="auto"/>
        <w:jc w:val="center"/>
        <w:rPr>
          <w:rFonts w:ascii="Times New Roman" w:eastAsia="Times New Roman" w:hAnsi="Times New Roman" w:cs="Times New Roman"/>
          <w:b/>
          <w:sz w:val="28"/>
          <w:szCs w:val="28"/>
          <w:lang w:eastAsia="ru-RU"/>
        </w:rPr>
      </w:pPr>
    </w:p>
    <w:p w:rsidR="00D766A6" w:rsidRPr="0065570A" w:rsidRDefault="00D766A6" w:rsidP="00D766A6">
      <w:pPr>
        <w:spacing w:after="0" w:line="240" w:lineRule="auto"/>
        <w:jc w:val="center"/>
        <w:rPr>
          <w:rFonts w:ascii="Times New Roman" w:eastAsia="Times New Roman" w:hAnsi="Times New Roman" w:cs="Times New Roman"/>
          <w:b/>
          <w:sz w:val="28"/>
          <w:szCs w:val="28"/>
          <w:lang w:eastAsia="ru-RU"/>
        </w:rPr>
      </w:pPr>
      <w:r w:rsidRPr="0065570A">
        <w:rPr>
          <w:rFonts w:ascii="Times New Roman" w:eastAsia="Times New Roman" w:hAnsi="Times New Roman" w:cs="Times New Roman"/>
          <w:b/>
          <w:sz w:val="28"/>
          <w:szCs w:val="28"/>
          <w:lang w:eastAsia="ru-RU"/>
        </w:rPr>
        <w:t>Сравнительный анализ средней заработной платы работников (МОП/УВП)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2374"/>
        <w:gridCol w:w="2737"/>
        <w:gridCol w:w="2695"/>
      </w:tblGrid>
      <w:tr w:rsidR="00D766A6" w:rsidRPr="0065570A" w:rsidTr="000A7C80">
        <w:trPr>
          <w:trHeight w:val="318"/>
        </w:trPr>
        <w:tc>
          <w:tcPr>
            <w:tcW w:w="2013" w:type="dxa"/>
            <w:shd w:val="clear" w:color="auto" w:fill="auto"/>
          </w:tcPr>
          <w:p w:rsidR="00D766A6" w:rsidRPr="0065570A" w:rsidRDefault="00D766A6" w:rsidP="00D766A6">
            <w:pPr>
              <w:spacing w:after="0" w:line="240" w:lineRule="auto"/>
              <w:rPr>
                <w:rFonts w:ascii="Times New Roman" w:eastAsia="Times New Roman" w:hAnsi="Times New Roman" w:cs="Times New Roman"/>
                <w:b/>
                <w:sz w:val="28"/>
                <w:szCs w:val="28"/>
                <w:lang w:eastAsia="ru-RU"/>
              </w:rPr>
            </w:pPr>
          </w:p>
        </w:tc>
        <w:tc>
          <w:tcPr>
            <w:tcW w:w="2374" w:type="dxa"/>
            <w:shd w:val="clear" w:color="auto" w:fill="auto"/>
          </w:tcPr>
          <w:p w:rsidR="00D766A6" w:rsidRPr="0065570A" w:rsidRDefault="00D766A6" w:rsidP="00D766A6">
            <w:pPr>
              <w:spacing w:after="0" w:line="240" w:lineRule="auto"/>
              <w:rPr>
                <w:rFonts w:ascii="Times New Roman" w:eastAsia="Times New Roman" w:hAnsi="Times New Roman" w:cs="Times New Roman"/>
                <w:b/>
                <w:sz w:val="28"/>
                <w:szCs w:val="28"/>
                <w:lang w:eastAsia="ru-RU"/>
              </w:rPr>
            </w:pPr>
            <w:r w:rsidRPr="0065570A">
              <w:rPr>
                <w:rFonts w:ascii="Times New Roman" w:eastAsia="Times New Roman" w:hAnsi="Times New Roman" w:cs="Times New Roman"/>
                <w:b/>
                <w:sz w:val="28"/>
                <w:szCs w:val="28"/>
                <w:lang w:eastAsia="ru-RU"/>
              </w:rPr>
              <w:t>2016 год</w:t>
            </w:r>
          </w:p>
        </w:tc>
        <w:tc>
          <w:tcPr>
            <w:tcW w:w="2737" w:type="dxa"/>
            <w:shd w:val="clear" w:color="auto" w:fill="auto"/>
          </w:tcPr>
          <w:p w:rsidR="00D766A6" w:rsidRPr="0065570A" w:rsidRDefault="00D766A6" w:rsidP="00D766A6">
            <w:pPr>
              <w:spacing w:after="0" w:line="240" w:lineRule="auto"/>
              <w:rPr>
                <w:rFonts w:ascii="Times New Roman" w:eastAsia="Times New Roman" w:hAnsi="Times New Roman" w:cs="Times New Roman"/>
                <w:b/>
                <w:sz w:val="28"/>
                <w:szCs w:val="28"/>
                <w:lang w:eastAsia="ru-RU"/>
              </w:rPr>
            </w:pPr>
            <w:r w:rsidRPr="0065570A">
              <w:rPr>
                <w:rFonts w:ascii="Times New Roman" w:eastAsia="Times New Roman" w:hAnsi="Times New Roman" w:cs="Times New Roman"/>
                <w:b/>
                <w:sz w:val="28"/>
                <w:szCs w:val="28"/>
                <w:lang w:eastAsia="ru-RU"/>
              </w:rPr>
              <w:t>2017 год</w:t>
            </w:r>
          </w:p>
        </w:tc>
        <w:tc>
          <w:tcPr>
            <w:tcW w:w="2695" w:type="dxa"/>
            <w:shd w:val="clear" w:color="auto" w:fill="auto"/>
          </w:tcPr>
          <w:p w:rsidR="00D766A6" w:rsidRPr="0065570A" w:rsidRDefault="00D766A6" w:rsidP="00D766A6">
            <w:pPr>
              <w:spacing w:after="0" w:line="240" w:lineRule="auto"/>
              <w:rPr>
                <w:rFonts w:ascii="Times New Roman" w:eastAsia="Times New Roman" w:hAnsi="Times New Roman" w:cs="Times New Roman"/>
                <w:b/>
                <w:sz w:val="28"/>
                <w:szCs w:val="28"/>
                <w:lang w:eastAsia="ru-RU"/>
              </w:rPr>
            </w:pPr>
            <w:r w:rsidRPr="0065570A">
              <w:rPr>
                <w:rFonts w:ascii="Times New Roman" w:eastAsia="Times New Roman" w:hAnsi="Times New Roman" w:cs="Times New Roman"/>
                <w:b/>
                <w:sz w:val="28"/>
                <w:szCs w:val="28"/>
                <w:lang w:eastAsia="ru-RU"/>
              </w:rPr>
              <w:t xml:space="preserve">2018 года </w:t>
            </w:r>
          </w:p>
        </w:tc>
      </w:tr>
      <w:tr w:rsidR="00D766A6" w:rsidRPr="0065570A" w:rsidTr="000A7C80">
        <w:trPr>
          <w:trHeight w:val="351"/>
        </w:trPr>
        <w:tc>
          <w:tcPr>
            <w:tcW w:w="2013" w:type="dxa"/>
            <w:shd w:val="clear" w:color="auto" w:fill="auto"/>
          </w:tcPr>
          <w:p w:rsidR="00D766A6" w:rsidRPr="0065570A" w:rsidRDefault="00D766A6" w:rsidP="00D766A6">
            <w:pPr>
              <w:spacing w:after="0" w:line="240" w:lineRule="auto"/>
              <w:rPr>
                <w:rFonts w:ascii="Times New Roman" w:eastAsia="Times New Roman" w:hAnsi="Times New Roman" w:cs="Times New Roman"/>
                <w:b/>
                <w:sz w:val="28"/>
                <w:szCs w:val="28"/>
                <w:lang w:eastAsia="ru-RU"/>
              </w:rPr>
            </w:pPr>
            <w:r w:rsidRPr="0065570A">
              <w:rPr>
                <w:rFonts w:ascii="Times New Roman" w:eastAsia="Times New Roman" w:hAnsi="Times New Roman" w:cs="Times New Roman"/>
                <w:b/>
                <w:sz w:val="28"/>
                <w:szCs w:val="28"/>
                <w:lang w:eastAsia="ru-RU"/>
              </w:rPr>
              <w:t xml:space="preserve">Заработная плата </w:t>
            </w:r>
          </w:p>
        </w:tc>
        <w:tc>
          <w:tcPr>
            <w:tcW w:w="2374" w:type="dxa"/>
            <w:shd w:val="clear" w:color="auto" w:fill="auto"/>
          </w:tcPr>
          <w:p w:rsidR="00D766A6" w:rsidRPr="0065570A" w:rsidRDefault="00D766A6" w:rsidP="00D766A6">
            <w:pPr>
              <w:spacing w:after="0" w:line="240" w:lineRule="auto"/>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МОП/УВП-14 272,52</w:t>
            </w:r>
          </w:p>
          <w:p w:rsidR="00D766A6" w:rsidRPr="0065570A" w:rsidRDefault="00D766A6" w:rsidP="00D766A6">
            <w:pPr>
              <w:spacing w:after="0" w:line="240" w:lineRule="auto"/>
              <w:rPr>
                <w:rFonts w:ascii="Times New Roman" w:eastAsia="Times New Roman" w:hAnsi="Times New Roman" w:cs="Times New Roman"/>
                <w:sz w:val="28"/>
                <w:szCs w:val="28"/>
                <w:lang w:eastAsia="ru-RU"/>
              </w:rPr>
            </w:pPr>
          </w:p>
        </w:tc>
        <w:tc>
          <w:tcPr>
            <w:tcW w:w="2737" w:type="dxa"/>
            <w:shd w:val="clear" w:color="auto" w:fill="auto"/>
          </w:tcPr>
          <w:p w:rsidR="00D766A6" w:rsidRPr="0065570A" w:rsidRDefault="00D766A6" w:rsidP="00D766A6">
            <w:pPr>
              <w:spacing w:after="0" w:line="240" w:lineRule="auto"/>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 xml:space="preserve">МОП/УВП-12 975,24 </w:t>
            </w:r>
          </w:p>
        </w:tc>
        <w:tc>
          <w:tcPr>
            <w:tcW w:w="2695" w:type="dxa"/>
            <w:shd w:val="clear" w:color="auto" w:fill="auto"/>
          </w:tcPr>
          <w:p w:rsidR="00D766A6" w:rsidRPr="0065570A" w:rsidRDefault="00D766A6" w:rsidP="00D766A6">
            <w:pPr>
              <w:spacing w:after="0" w:line="240" w:lineRule="auto"/>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 xml:space="preserve">МОП/УВП-16 474,96 </w:t>
            </w:r>
          </w:p>
        </w:tc>
      </w:tr>
    </w:tbl>
    <w:p w:rsidR="00D72823" w:rsidRDefault="00D72823" w:rsidP="00D766A6">
      <w:pPr>
        <w:shd w:val="clear" w:color="auto" w:fill="FFFFFF"/>
        <w:autoSpaceDE w:val="0"/>
        <w:autoSpaceDN w:val="0"/>
        <w:adjustRightInd w:val="0"/>
        <w:spacing w:after="0" w:line="240" w:lineRule="auto"/>
        <w:jc w:val="center"/>
        <w:rPr>
          <w:rFonts w:ascii="Times New Roman" w:eastAsia="Times New Roman" w:hAnsi="Times New Roman" w:cs="Times New Roman"/>
          <w:b/>
          <w:bCs/>
          <w:iCs/>
          <w:sz w:val="28"/>
          <w:szCs w:val="28"/>
        </w:rPr>
      </w:pPr>
    </w:p>
    <w:p w:rsidR="00D766A6" w:rsidRPr="0065570A" w:rsidRDefault="00D766A6" w:rsidP="00D766A6">
      <w:pPr>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rPr>
      </w:pPr>
      <w:r w:rsidRPr="0065570A">
        <w:rPr>
          <w:rFonts w:ascii="Times New Roman" w:eastAsia="Times New Roman" w:hAnsi="Times New Roman" w:cs="Times New Roman"/>
          <w:b/>
          <w:bCs/>
          <w:iCs/>
          <w:sz w:val="28"/>
          <w:szCs w:val="28"/>
        </w:rPr>
        <w:t>Сравнительный анализ</w:t>
      </w:r>
      <w:r w:rsidRPr="0065570A">
        <w:rPr>
          <w:rFonts w:ascii="Times New Roman" w:eastAsia="Times New Roman" w:hAnsi="Times New Roman" w:cs="Times New Roman"/>
          <w:b/>
          <w:iCs/>
          <w:sz w:val="28"/>
          <w:szCs w:val="28"/>
        </w:rPr>
        <w:t xml:space="preserve"> средняя заработная плата по детскому саду </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2048"/>
        <w:gridCol w:w="2560"/>
        <w:gridCol w:w="2389"/>
      </w:tblGrid>
      <w:tr w:rsidR="00D766A6" w:rsidRPr="0065570A" w:rsidTr="000A7C80">
        <w:trPr>
          <w:trHeight w:val="493"/>
        </w:trPr>
        <w:tc>
          <w:tcPr>
            <w:tcW w:w="2861" w:type="dxa"/>
            <w:shd w:val="clear" w:color="auto" w:fill="auto"/>
          </w:tcPr>
          <w:p w:rsidR="00D766A6" w:rsidRPr="0065570A" w:rsidRDefault="00D766A6" w:rsidP="00D766A6">
            <w:pPr>
              <w:spacing w:after="0" w:line="240" w:lineRule="auto"/>
              <w:rPr>
                <w:rFonts w:ascii="Times New Roman" w:eastAsia="Times New Roman" w:hAnsi="Times New Roman" w:cs="Times New Roman"/>
                <w:b/>
                <w:sz w:val="28"/>
                <w:szCs w:val="28"/>
                <w:highlight w:val="yellow"/>
                <w:lang w:eastAsia="ru-RU"/>
              </w:rPr>
            </w:pPr>
          </w:p>
        </w:tc>
        <w:tc>
          <w:tcPr>
            <w:tcW w:w="2048" w:type="dxa"/>
            <w:shd w:val="clear" w:color="auto" w:fill="auto"/>
          </w:tcPr>
          <w:p w:rsidR="00D766A6" w:rsidRPr="0065570A" w:rsidRDefault="00D766A6" w:rsidP="00D766A6">
            <w:pPr>
              <w:spacing w:after="0" w:line="240" w:lineRule="auto"/>
              <w:rPr>
                <w:rFonts w:ascii="Times New Roman" w:eastAsia="Times New Roman" w:hAnsi="Times New Roman" w:cs="Times New Roman"/>
                <w:b/>
                <w:sz w:val="28"/>
                <w:szCs w:val="28"/>
                <w:lang w:eastAsia="ru-RU"/>
              </w:rPr>
            </w:pPr>
            <w:r w:rsidRPr="0065570A">
              <w:rPr>
                <w:rFonts w:ascii="Times New Roman" w:eastAsia="Times New Roman" w:hAnsi="Times New Roman" w:cs="Times New Roman"/>
                <w:b/>
                <w:sz w:val="28"/>
                <w:szCs w:val="28"/>
                <w:lang w:eastAsia="ru-RU"/>
              </w:rPr>
              <w:t>2016 год</w:t>
            </w:r>
          </w:p>
        </w:tc>
        <w:tc>
          <w:tcPr>
            <w:tcW w:w="2560" w:type="dxa"/>
            <w:shd w:val="clear" w:color="auto" w:fill="auto"/>
          </w:tcPr>
          <w:p w:rsidR="00D766A6" w:rsidRPr="0065570A" w:rsidRDefault="00D766A6" w:rsidP="00D766A6">
            <w:pPr>
              <w:spacing w:after="0" w:line="240" w:lineRule="auto"/>
              <w:rPr>
                <w:rFonts w:ascii="Times New Roman" w:eastAsia="Times New Roman" w:hAnsi="Times New Roman" w:cs="Times New Roman"/>
                <w:b/>
                <w:sz w:val="28"/>
                <w:szCs w:val="28"/>
                <w:lang w:eastAsia="ru-RU"/>
              </w:rPr>
            </w:pPr>
            <w:r w:rsidRPr="0065570A">
              <w:rPr>
                <w:rFonts w:ascii="Times New Roman" w:eastAsia="Times New Roman" w:hAnsi="Times New Roman" w:cs="Times New Roman"/>
                <w:b/>
                <w:sz w:val="28"/>
                <w:szCs w:val="28"/>
                <w:lang w:eastAsia="ru-RU"/>
              </w:rPr>
              <w:t>2017 год</w:t>
            </w:r>
          </w:p>
        </w:tc>
        <w:tc>
          <w:tcPr>
            <w:tcW w:w="2389" w:type="dxa"/>
            <w:shd w:val="clear" w:color="auto" w:fill="auto"/>
          </w:tcPr>
          <w:p w:rsidR="00D766A6" w:rsidRPr="0065570A" w:rsidRDefault="00D766A6" w:rsidP="00D766A6">
            <w:pPr>
              <w:spacing w:after="0" w:line="240" w:lineRule="auto"/>
              <w:rPr>
                <w:rFonts w:ascii="Times New Roman" w:eastAsia="Times New Roman" w:hAnsi="Times New Roman" w:cs="Times New Roman"/>
                <w:b/>
                <w:sz w:val="28"/>
                <w:szCs w:val="28"/>
                <w:lang w:eastAsia="ru-RU"/>
              </w:rPr>
            </w:pPr>
            <w:r w:rsidRPr="0065570A">
              <w:rPr>
                <w:rFonts w:ascii="Times New Roman" w:eastAsia="Times New Roman" w:hAnsi="Times New Roman" w:cs="Times New Roman"/>
                <w:b/>
                <w:sz w:val="28"/>
                <w:szCs w:val="28"/>
                <w:lang w:eastAsia="ru-RU"/>
              </w:rPr>
              <w:t xml:space="preserve">2018 года </w:t>
            </w:r>
          </w:p>
        </w:tc>
      </w:tr>
      <w:tr w:rsidR="00D766A6" w:rsidRPr="0065570A" w:rsidTr="000A7C80">
        <w:trPr>
          <w:trHeight w:val="620"/>
        </w:trPr>
        <w:tc>
          <w:tcPr>
            <w:tcW w:w="2861" w:type="dxa"/>
            <w:shd w:val="clear" w:color="auto" w:fill="auto"/>
          </w:tcPr>
          <w:p w:rsidR="00D766A6" w:rsidRPr="0065570A" w:rsidRDefault="00D766A6" w:rsidP="00D766A6">
            <w:pPr>
              <w:spacing w:after="0" w:line="240" w:lineRule="auto"/>
              <w:rPr>
                <w:rFonts w:ascii="Times New Roman" w:eastAsia="Times New Roman" w:hAnsi="Times New Roman" w:cs="Times New Roman"/>
                <w:b/>
                <w:sz w:val="28"/>
                <w:szCs w:val="28"/>
                <w:lang w:eastAsia="ru-RU"/>
              </w:rPr>
            </w:pPr>
            <w:r w:rsidRPr="0065570A">
              <w:rPr>
                <w:rFonts w:ascii="Times New Roman" w:eastAsia="Times New Roman" w:hAnsi="Times New Roman" w:cs="Times New Roman"/>
                <w:b/>
                <w:sz w:val="28"/>
                <w:szCs w:val="28"/>
                <w:lang w:eastAsia="ru-RU"/>
              </w:rPr>
              <w:t xml:space="preserve">Заработная плата </w:t>
            </w:r>
          </w:p>
        </w:tc>
        <w:tc>
          <w:tcPr>
            <w:tcW w:w="2048" w:type="dxa"/>
            <w:shd w:val="clear" w:color="auto" w:fill="auto"/>
          </w:tcPr>
          <w:p w:rsidR="00D766A6" w:rsidRPr="0065570A" w:rsidRDefault="00D766A6" w:rsidP="00D766A6">
            <w:pPr>
              <w:spacing w:after="0" w:line="240" w:lineRule="auto"/>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22 409,46</w:t>
            </w:r>
          </w:p>
        </w:tc>
        <w:tc>
          <w:tcPr>
            <w:tcW w:w="2560" w:type="dxa"/>
            <w:shd w:val="clear" w:color="auto" w:fill="auto"/>
          </w:tcPr>
          <w:p w:rsidR="00D766A6" w:rsidRPr="0065570A" w:rsidRDefault="00D766A6" w:rsidP="00D766A6">
            <w:pPr>
              <w:spacing w:after="0" w:line="240" w:lineRule="auto"/>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22 012,87</w:t>
            </w:r>
          </w:p>
        </w:tc>
        <w:tc>
          <w:tcPr>
            <w:tcW w:w="2389" w:type="dxa"/>
            <w:shd w:val="clear" w:color="auto" w:fill="auto"/>
          </w:tcPr>
          <w:p w:rsidR="00D766A6" w:rsidRPr="0065570A" w:rsidRDefault="00D766A6" w:rsidP="00D766A6">
            <w:pPr>
              <w:spacing w:after="0" w:line="240" w:lineRule="auto"/>
              <w:rPr>
                <w:rFonts w:ascii="Times New Roman" w:eastAsia="Times New Roman" w:hAnsi="Times New Roman" w:cs="Times New Roman"/>
                <w:sz w:val="28"/>
                <w:szCs w:val="28"/>
                <w:lang w:eastAsia="ru-RU"/>
              </w:rPr>
            </w:pPr>
            <w:r w:rsidRPr="0065570A">
              <w:rPr>
                <w:rFonts w:ascii="Times New Roman" w:eastAsia="Times New Roman" w:hAnsi="Times New Roman" w:cs="Times New Roman"/>
                <w:sz w:val="28"/>
                <w:szCs w:val="28"/>
                <w:lang w:eastAsia="ru-RU"/>
              </w:rPr>
              <w:t>25 096,30</w:t>
            </w:r>
          </w:p>
        </w:tc>
      </w:tr>
    </w:tbl>
    <w:p w:rsidR="007A0A8D" w:rsidRPr="007A0A8D" w:rsidRDefault="007A0A8D" w:rsidP="007A0A8D">
      <w:pPr>
        <w:tabs>
          <w:tab w:val="left" w:pos="1393"/>
        </w:tabs>
        <w:spacing w:after="0" w:line="226" w:lineRule="auto"/>
        <w:ind w:firstLine="709"/>
        <w:jc w:val="both"/>
        <w:rPr>
          <w:rFonts w:ascii="Times New Roman" w:eastAsia="Times New Roman" w:hAnsi="Times New Roman" w:cs="Times New Roman"/>
          <w:b/>
          <w:sz w:val="24"/>
          <w:szCs w:val="24"/>
          <w:lang w:eastAsia="ru-RU"/>
        </w:rPr>
      </w:pPr>
    </w:p>
    <w:p w:rsidR="007A0A8D" w:rsidRPr="007A0A8D" w:rsidRDefault="007A0A8D" w:rsidP="007A0A8D">
      <w:pPr>
        <w:spacing w:after="0"/>
        <w:ind w:firstLine="709"/>
        <w:rPr>
          <w:rFonts w:ascii="Calibri" w:eastAsia="Times New Roman" w:hAnsi="Calibri" w:cs="Times New Roman"/>
          <w:sz w:val="24"/>
          <w:szCs w:val="24"/>
          <w:lang w:eastAsia="ru-RU"/>
        </w:rPr>
      </w:pPr>
    </w:p>
    <w:p w:rsidR="007A0A8D" w:rsidRPr="007A0A8D" w:rsidRDefault="007A0A8D" w:rsidP="007A0A8D">
      <w:pPr>
        <w:ind w:left="720"/>
        <w:contextualSpacing/>
        <w:jc w:val="center"/>
        <w:rPr>
          <w:rFonts w:ascii="Times New Roman" w:eastAsia="Times New Roman" w:hAnsi="Times New Roman" w:cs="Times New Roman"/>
          <w:b/>
          <w:bCs/>
          <w:sz w:val="28"/>
          <w:szCs w:val="28"/>
          <w:lang w:eastAsia="ru-RU"/>
        </w:rPr>
      </w:pPr>
      <w:r w:rsidRPr="007A0A8D">
        <w:rPr>
          <w:rFonts w:ascii="Times New Roman" w:eastAsia="Times New Roman" w:hAnsi="Times New Roman" w:cs="Times New Roman"/>
          <w:b/>
          <w:bCs/>
          <w:sz w:val="28"/>
          <w:szCs w:val="28"/>
          <w:lang w:eastAsia="ru-RU"/>
        </w:rPr>
        <w:t>Выводы и рекомендации по разделу.</w:t>
      </w:r>
    </w:p>
    <w:p w:rsidR="007A0A8D" w:rsidRPr="007A0A8D" w:rsidRDefault="007A0A8D" w:rsidP="0065570A">
      <w:pPr>
        <w:pStyle w:val="a7"/>
        <w:rPr>
          <w:lang w:eastAsia="ru-RU"/>
        </w:rPr>
      </w:pPr>
      <w:r w:rsidRPr="007A0A8D">
        <w:rPr>
          <w:lang w:eastAsia="ru-RU"/>
        </w:rPr>
        <w:t>Финансирование ДОУ осуществляется Администрацией ЗАТО Северск Томской области согласно субсидии на выполнение государственного муниципального задания.</w:t>
      </w:r>
    </w:p>
    <w:p w:rsidR="007A0A8D" w:rsidRPr="007A0A8D" w:rsidRDefault="007A0A8D" w:rsidP="0065570A">
      <w:pPr>
        <w:pStyle w:val="a7"/>
        <w:rPr>
          <w:lang w:eastAsia="ru-RU"/>
        </w:rPr>
      </w:pPr>
      <w:r w:rsidRPr="007A0A8D">
        <w:rPr>
          <w:lang w:eastAsia="ru-RU"/>
        </w:rPr>
        <w:t>Финансово-хозяйственная деятельность ведется в соответствии планом Финансово хозяйственной деятельности. Финансовые условия частично соответствуют требованиям Федерального образовательного стандарта и не в полном объеме позволяют обеспечивать реализацию образовательной программы и созданий условий в ДОУ.</w:t>
      </w:r>
    </w:p>
    <w:p w:rsidR="007A0A8D" w:rsidRPr="007A0A8D" w:rsidRDefault="007A0A8D" w:rsidP="0065570A">
      <w:pPr>
        <w:pStyle w:val="a7"/>
        <w:rPr>
          <w:lang w:eastAsia="ru-RU"/>
        </w:rPr>
      </w:pPr>
      <w:r w:rsidRPr="007A0A8D">
        <w:rPr>
          <w:lang w:eastAsia="ru-RU"/>
        </w:rPr>
        <w:t>Для улучшения финансового положения в ДОУ необходимо привлечение и увеличение поступления внебюджетных средств, для этого необходимо:</w:t>
      </w:r>
    </w:p>
    <w:p w:rsidR="007A0A8D" w:rsidRPr="007A0A8D" w:rsidRDefault="007A0A8D" w:rsidP="0065570A">
      <w:pPr>
        <w:pStyle w:val="a7"/>
        <w:numPr>
          <w:ilvl w:val="0"/>
          <w:numId w:val="16"/>
        </w:numPr>
        <w:rPr>
          <w:lang w:eastAsia="ru-RU"/>
        </w:rPr>
      </w:pPr>
      <w:r w:rsidRPr="007A0A8D">
        <w:rPr>
          <w:lang w:eastAsia="ru-RU"/>
        </w:rPr>
        <w:t>Выполнение предписания надзорных органов, позволяющих получить разрешение на ведение дополнительных образовательных программ;</w:t>
      </w:r>
    </w:p>
    <w:p w:rsidR="007A0A8D" w:rsidRPr="007A0A8D" w:rsidRDefault="007A0A8D" w:rsidP="0065570A">
      <w:pPr>
        <w:pStyle w:val="a7"/>
        <w:numPr>
          <w:ilvl w:val="0"/>
          <w:numId w:val="16"/>
        </w:numPr>
        <w:rPr>
          <w:lang w:eastAsia="ru-RU"/>
        </w:rPr>
      </w:pPr>
      <w:r w:rsidRPr="007A0A8D">
        <w:rPr>
          <w:lang w:eastAsia="ru-RU"/>
        </w:rPr>
        <w:lastRenderedPageBreak/>
        <w:t>Привлечение для организации дополнительных услуг высококвалифицированных специалистов;</w:t>
      </w:r>
    </w:p>
    <w:p w:rsidR="007A0A8D" w:rsidRPr="007A0A8D" w:rsidRDefault="007A0A8D" w:rsidP="0065570A">
      <w:pPr>
        <w:pStyle w:val="a7"/>
        <w:numPr>
          <w:ilvl w:val="0"/>
          <w:numId w:val="16"/>
        </w:numPr>
        <w:rPr>
          <w:lang w:eastAsia="ru-RU"/>
        </w:rPr>
      </w:pPr>
      <w:r w:rsidRPr="007A0A8D">
        <w:rPr>
          <w:lang w:eastAsia="ru-RU"/>
        </w:rPr>
        <w:t>Привлечение спонсорской помощи</w:t>
      </w:r>
      <w:r w:rsidRPr="007A0A8D">
        <w:rPr>
          <w:lang w:val="en-US" w:eastAsia="ru-RU"/>
        </w:rPr>
        <w:t>.</w:t>
      </w:r>
    </w:p>
    <w:p w:rsidR="008B77C1" w:rsidRDefault="008B77C1" w:rsidP="008B77C1">
      <w:pPr>
        <w:autoSpaceDE w:val="0"/>
        <w:autoSpaceDN w:val="0"/>
        <w:adjustRightInd w:val="0"/>
        <w:spacing w:after="0" w:line="240" w:lineRule="auto"/>
        <w:rPr>
          <w:rFonts w:ascii="Cambria" w:hAnsi="Cambria" w:cs="Cambria"/>
          <w:b/>
          <w:bCs/>
          <w:color w:val="000000"/>
          <w:sz w:val="26"/>
          <w:szCs w:val="26"/>
        </w:rPr>
      </w:pPr>
    </w:p>
    <w:p w:rsidR="008B77C1" w:rsidRDefault="008B77C1" w:rsidP="008B77C1">
      <w:pPr>
        <w:autoSpaceDE w:val="0"/>
        <w:autoSpaceDN w:val="0"/>
        <w:adjustRightInd w:val="0"/>
        <w:spacing w:after="0" w:line="240" w:lineRule="auto"/>
        <w:rPr>
          <w:rFonts w:ascii="Cambria" w:hAnsi="Cambria" w:cs="Cambria"/>
          <w:b/>
          <w:bCs/>
          <w:color w:val="000000"/>
          <w:sz w:val="26"/>
          <w:szCs w:val="26"/>
        </w:rPr>
      </w:pPr>
    </w:p>
    <w:p w:rsidR="008B77C1" w:rsidRPr="008B77C1" w:rsidRDefault="008B77C1" w:rsidP="008B77C1">
      <w:pPr>
        <w:autoSpaceDE w:val="0"/>
        <w:autoSpaceDN w:val="0"/>
        <w:adjustRightInd w:val="0"/>
        <w:spacing w:after="0" w:line="240" w:lineRule="auto"/>
        <w:rPr>
          <w:rFonts w:ascii="Times New Roman" w:hAnsi="Times New Roman" w:cs="Times New Roman"/>
          <w:b/>
          <w:bCs/>
          <w:color w:val="000000"/>
          <w:sz w:val="28"/>
          <w:szCs w:val="28"/>
        </w:rPr>
      </w:pPr>
      <w:r w:rsidRPr="008B77C1">
        <w:rPr>
          <w:rFonts w:ascii="Times New Roman" w:hAnsi="Times New Roman" w:cs="Times New Roman"/>
          <w:b/>
          <w:bCs/>
          <w:color w:val="000000"/>
          <w:sz w:val="28"/>
          <w:szCs w:val="28"/>
        </w:rPr>
        <w:t xml:space="preserve">3.8. Внешняя и внутренняя система оценки качества образования </w:t>
      </w:r>
    </w:p>
    <w:p w:rsidR="008B77C1" w:rsidRPr="008B77C1" w:rsidRDefault="008B77C1" w:rsidP="008B77C1">
      <w:pPr>
        <w:autoSpaceDE w:val="0"/>
        <w:autoSpaceDN w:val="0"/>
        <w:adjustRightInd w:val="0"/>
        <w:spacing w:after="0" w:line="240" w:lineRule="auto"/>
        <w:rPr>
          <w:rFonts w:ascii="Cambria" w:hAnsi="Cambria" w:cs="Cambria"/>
          <w:color w:val="000000"/>
          <w:sz w:val="26"/>
          <w:szCs w:val="26"/>
        </w:rPr>
      </w:pPr>
    </w:p>
    <w:p w:rsidR="008B77C1" w:rsidRPr="008B77C1" w:rsidRDefault="008B77C1" w:rsidP="008B77C1">
      <w:pPr>
        <w:autoSpaceDE w:val="0"/>
        <w:autoSpaceDN w:val="0"/>
        <w:adjustRightInd w:val="0"/>
        <w:spacing w:after="0" w:line="240" w:lineRule="auto"/>
        <w:jc w:val="both"/>
        <w:rPr>
          <w:rFonts w:ascii="Times New Roman" w:hAnsi="Times New Roman" w:cs="Times New Roman"/>
          <w:color w:val="000000"/>
          <w:sz w:val="28"/>
          <w:szCs w:val="28"/>
        </w:rPr>
      </w:pPr>
      <w:r w:rsidRPr="008B77C1">
        <w:rPr>
          <w:rFonts w:ascii="Times New Roman" w:hAnsi="Times New Roman" w:cs="Times New Roman"/>
          <w:b/>
          <w:bCs/>
          <w:color w:val="000000"/>
          <w:sz w:val="28"/>
          <w:szCs w:val="28"/>
        </w:rPr>
        <w:t xml:space="preserve">Внешняя система </w:t>
      </w:r>
      <w:r w:rsidRPr="008B77C1">
        <w:rPr>
          <w:rFonts w:ascii="Times New Roman" w:hAnsi="Times New Roman" w:cs="Times New Roman"/>
          <w:color w:val="000000"/>
          <w:sz w:val="28"/>
          <w:szCs w:val="28"/>
        </w:rPr>
        <w:t xml:space="preserve">оценки качества образования - включение потребителей образовательных услуг, органов государственно - общественного управления в оценку деятельности образовательной организации, содержания образования в соответствии с целями и задачами государственной политики в сфере образования. Методы и формы оценки качества образования органами государственно – общественного управления: </w:t>
      </w:r>
    </w:p>
    <w:p w:rsidR="008B77C1" w:rsidRPr="008B77C1" w:rsidRDefault="008B77C1" w:rsidP="008B77C1">
      <w:pPr>
        <w:autoSpaceDE w:val="0"/>
        <w:autoSpaceDN w:val="0"/>
        <w:adjustRightInd w:val="0"/>
        <w:spacing w:after="0" w:line="240" w:lineRule="auto"/>
        <w:jc w:val="both"/>
        <w:rPr>
          <w:rFonts w:ascii="Times New Roman" w:hAnsi="Times New Roman" w:cs="Times New Roman"/>
          <w:color w:val="000000"/>
          <w:sz w:val="28"/>
          <w:szCs w:val="28"/>
        </w:rPr>
      </w:pPr>
      <w:r w:rsidRPr="008B77C1">
        <w:rPr>
          <w:rFonts w:ascii="Times New Roman" w:hAnsi="Times New Roman" w:cs="Times New Roman"/>
          <w:color w:val="000000"/>
          <w:sz w:val="28"/>
          <w:szCs w:val="28"/>
        </w:rPr>
        <w:t xml:space="preserve">1. Родительская общественность: </w:t>
      </w:r>
    </w:p>
    <w:p w:rsidR="008B77C1" w:rsidRPr="008B77C1" w:rsidRDefault="008B77C1" w:rsidP="008B77C1">
      <w:pPr>
        <w:pStyle w:val="Default"/>
        <w:jc w:val="both"/>
        <w:rPr>
          <w:sz w:val="28"/>
          <w:szCs w:val="28"/>
        </w:rPr>
      </w:pPr>
      <w:r w:rsidRPr="008B77C1">
        <w:rPr>
          <w:sz w:val="28"/>
          <w:szCs w:val="28"/>
        </w:rPr>
        <w:t xml:space="preserve">- опросники, анкеты (степень удовлетворѐнности организацией образовательного процесса, степень удовлетворѐнности организации взаимодействия со специалистами и воспитателями ДОУ, анкеты по выявлению запросов родителей, пообразовательному процессу, по информированности о деятельности ДОУ, по представлению дополнительных образовательных услуг); </w:t>
      </w:r>
    </w:p>
    <w:p w:rsidR="008B77C1" w:rsidRPr="008B77C1" w:rsidRDefault="008B77C1" w:rsidP="008B77C1">
      <w:pPr>
        <w:pStyle w:val="Default"/>
        <w:jc w:val="both"/>
        <w:rPr>
          <w:sz w:val="28"/>
          <w:szCs w:val="28"/>
        </w:rPr>
      </w:pPr>
      <w:r w:rsidRPr="008B77C1">
        <w:rPr>
          <w:sz w:val="28"/>
          <w:szCs w:val="28"/>
        </w:rPr>
        <w:t xml:space="preserve">- отзывы о работе детского сада на сайте ДОУ и форумах в сети Интернет; </w:t>
      </w:r>
    </w:p>
    <w:p w:rsidR="008B77C1" w:rsidRPr="008B77C1" w:rsidRDefault="008B77C1" w:rsidP="008B77C1">
      <w:pPr>
        <w:pStyle w:val="Default"/>
        <w:jc w:val="both"/>
        <w:rPr>
          <w:sz w:val="28"/>
          <w:szCs w:val="28"/>
        </w:rPr>
      </w:pPr>
      <w:r w:rsidRPr="008B77C1">
        <w:rPr>
          <w:sz w:val="28"/>
          <w:szCs w:val="28"/>
        </w:rPr>
        <w:t xml:space="preserve">- привлечение к общественной экспертизе (обсуждение публичного доклада руководителя, организация питания в ДОУ, организация оздоровления); </w:t>
      </w:r>
    </w:p>
    <w:p w:rsidR="008B77C1" w:rsidRPr="008B77C1" w:rsidRDefault="008B77C1" w:rsidP="008B77C1">
      <w:pPr>
        <w:pStyle w:val="Default"/>
        <w:jc w:val="both"/>
        <w:rPr>
          <w:sz w:val="28"/>
          <w:szCs w:val="28"/>
        </w:rPr>
      </w:pPr>
      <w:r w:rsidRPr="008B77C1">
        <w:rPr>
          <w:sz w:val="28"/>
          <w:szCs w:val="28"/>
        </w:rPr>
        <w:t xml:space="preserve">2. Социальное окружение, инфраструктура: </w:t>
      </w:r>
    </w:p>
    <w:p w:rsidR="008B77C1" w:rsidRPr="008B77C1" w:rsidRDefault="008B77C1" w:rsidP="008B77C1">
      <w:pPr>
        <w:pStyle w:val="Default"/>
        <w:jc w:val="both"/>
        <w:rPr>
          <w:sz w:val="28"/>
          <w:szCs w:val="28"/>
        </w:rPr>
      </w:pPr>
      <w:r w:rsidRPr="008B77C1">
        <w:rPr>
          <w:sz w:val="28"/>
          <w:szCs w:val="28"/>
        </w:rPr>
        <w:t xml:space="preserve">- Оценка о реализации совместных проектов; </w:t>
      </w:r>
    </w:p>
    <w:p w:rsidR="008B77C1" w:rsidRPr="008B77C1" w:rsidRDefault="008B77C1" w:rsidP="008B77C1">
      <w:pPr>
        <w:pStyle w:val="Default"/>
        <w:jc w:val="both"/>
        <w:rPr>
          <w:sz w:val="28"/>
          <w:szCs w:val="28"/>
        </w:rPr>
      </w:pPr>
      <w:r w:rsidRPr="008B77C1">
        <w:rPr>
          <w:sz w:val="28"/>
          <w:szCs w:val="28"/>
        </w:rPr>
        <w:t xml:space="preserve">- Мониторинг готовности образовательной организации к введению ФГОС ДО (ДОУ, РЦО, РЦРО); </w:t>
      </w:r>
    </w:p>
    <w:p w:rsidR="008B77C1" w:rsidRPr="008B77C1" w:rsidRDefault="008B77C1" w:rsidP="008B77C1">
      <w:pPr>
        <w:pStyle w:val="Default"/>
        <w:jc w:val="both"/>
        <w:rPr>
          <w:sz w:val="28"/>
          <w:szCs w:val="28"/>
        </w:rPr>
      </w:pPr>
      <w:r w:rsidRPr="008B77C1">
        <w:rPr>
          <w:sz w:val="28"/>
          <w:szCs w:val="28"/>
        </w:rPr>
        <w:t xml:space="preserve">- Мониторинг введения ФГОС дошкольного образования (ФГАУ ФИРО) </w:t>
      </w:r>
    </w:p>
    <w:p w:rsidR="008B77C1" w:rsidRPr="008B77C1" w:rsidRDefault="008B77C1" w:rsidP="008B77C1">
      <w:pPr>
        <w:pStyle w:val="Default"/>
        <w:jc w:val="both"/>
        <w:rPr>
          <w:sz w:val="28"/>
          <w:szCs w:val="28"/>
        </w:rPr>
      </w:pPr>
      <w:r w:rsidRPr="008B77C1">
        <w:rPr>
          <w:sz w:val="28"/>
          <w:szCs w:val="28"/>
        </w:rPr>
        <w:t xml:space="preserve">3. Органы управления образованием: </w:t>
      </w:r>
    </w:p>
    <w:p w:rsidR="008B77C1" w:rsidRPr="008B77C1" w:rsidRDefault="008B77C1" w:rsidP="008B77C1">
      <w:pPr>
        <w:pStyle w:val="Default"/>
        <w:jc w:val="both"/>
        <w:rPr>
          <w:sz w:val="28"/>
          <w:szCs w:val="28"/>
        </w:rPr>
      </w:pPr>
      <w:r w:rsidRPr="008B77C1">
        <w:rPr>
          <w:sz w:val="28"/>
          <w:szCs w:val="28"/>
        </w:rPr>
        <w:t xml:space="preserve">- отчѐты, муниципальное задание, статистический отчет по форме 85-К, статистический отчет по форме 1-ФК; </w:t>
      </w:r>
    </w:p>
    <w:p w:rsidR="007A0A8D" w:rsidRPr="008B77C1" w:rsidRDefault="008B77C1" w:rsidP="008B77C1">
      <w:pPr>
        <w:tabs>
          <w:tab w:val="left" w:pos="0"/>
        </w:tabs>
        <w:spacing w:after="0" w:line="240" w:lineRule="auto"/>
        <w:jc w:val="both"/>
        <w:rPr>
          <w:rFonts w:ascii="Times New Roman" w:hAnsi="Times New Roman" w:cs="Times New Roman"/>
          <w:sz w:val="28"/>
          <w:szCs w:val="28"/>
        </w:rPr>
      </w:pPr>
      <w:r w:rsidRPr="008B77C1">
        <w:rPr>
          <w:rFonts w:ascii="Times New Roman" w:hAnsi="Times New Roman" w:cs="Times New Roman"/>
          <w:sz w:val="28"/>
          <w:szCs w:val="28"/>
        </w:rPr>
        <w:t>- публикации в СМИ, на телевидении, в научных сборниках</w:t>
      </w:r>
    </w:p>
    <w:p w:rsidR="007A0A8D" w:rsidRPr="008B77C1" w:rsidRDefault="007A0A8D" w:rsidP="008B77C1">
      <w:pPr>
        <w:tabs>
          <w:tab w:val="left" w:pos="0"/>
        </w:tabs>
        <w:spacing w:after="0" w:line="240" w:lineRule="auto"/>
        <w:ind w:firstLine="709"/>
        <w:jc w:val="both"/>
        <w:rPr>
          <w:rFonts w:ascii="Times New Roman" w:hAnsi="Times New Roman" w:cs="Times New Roman"/>
          <w:sz w:val="28"/>
          <w:szCs w:val="28"/>
        </w:rPr>
      </w:pPr>
      <w:r w:rsidRPr="008B77C1">
        <w:rPr>
          <w:rFonts w:ascii="Times New Roman" w:hAnsi="Times New Roman" w:cs="Times New Roman"/>
          <w:sz w:val="28"/>
          <w:szCs w:val="28"/>
        </w:rPr>
        <w:t xml:space="preserve">Мониторинг представляет собой систему сбора, обработки, хранения и распространения информации о состоянии образовательной системы, а также об удовлетворении образовательных потребностей родителей. </w:t>
      </w:r>
    </w:p>
    <w:p w:rsidR="007A0A8D" w:rsidRPr="007A0A8D" w:rsidRDefault="007A0A8D" w:rsidP="008B77C1">
      <w:pPr>
        <w:tabs>
          <w:tab w:val="left" w:pos="0"/>
        </w:tabs>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Внутренний мониторинг качества образования выступает как вид информационного обеспечения управления образовательным учреждением. В детском саду система внутренней оценки качества образования осуществляется на основе следующих нормативных документов:</w:t>
      </w:r>
    </w:p>
    <w:p w:rsidR="007A0A8D" w:rsidRPr="007A0A8D" w:rsidRDefault="007A0A8D" w:rsidP="008B77C1">
      <w:pPr>
        <w:tabs>
          <w:tab w:val="left" w:pos="0"/>
        </w:tabs>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1) Положение о внутренней системе оценки качества образования.</w:t>
      </w:r>
    </w:p>
    <w:p w:rsidR="007A0A8D" w:rsidRPr="007A0A8D" w:rsidRDefault="007A0A8D" w:rsidP="008B77C1">
      <w:pPr>
        <w:tabs>
          <w:tab w:val="left" w:pos="0"/>
        </w:tabs>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2) Положение о мониторинге реализации Основной образовательной программы дошкольного образования.</w:t>
      </w:r>
    </w:p>
    <w:p w:rsidR="007A0A8D" w:rsidRPr="007A0A8D" w:rsidRDefault="007A0A8D" w:rsidP="008B77C1">
      <w:pPr>
        <w:tabs>
          <w:tab w:val="left" w:pos="0"/>
        </w:tabs>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3) Положение о внутреннем контроле в дошкольной образовательной организации.</w:t>
      </w:r>
    </w:p>
    <w:p w:rsidR="007A0A8D" w:rsidRPr="007A0A8D" w:rsidRDefault="007A0A8D" w:rsidP="008B77C1">
      <w:pPr>
        <w:tabs>
          <w:tab w:val="left" w:pos="0"/>
        </w:tabs>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Цель системы оценки качества образования: совершенствование системы управления качеством образования в ДОО,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ее развития.</w:t>
      </w:r>
    </w:p>
    <w:p w:rsidR="007A0A8D" w:rsidRPr="007A0A8D" w:rsidRDefault="007A0A8D" w:rsidP="008B77C1">
      <w:pPr>
        <w:tabs>
          <w:tab w:val="left" w:pos="0"/>
        </w:tabs>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lastRenderedPageBreak/>
        <w:t>Задачами системы оценки качества образования являются:</w:t>
      </w:r>
    </w:p>
    <w:p w:rsidR="007A0A8D" w:rsidRPr="007A0A8D" w:rsidRDefault="007A0A8D" w:rsidP="008B77C1">
      <w:pPr>
        <w:tabs>
          <w:tab w:val="left" w:pos="0"/>
        </w:tabs>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1. Определение объекта системы оценки качества образования, формирование единой системы оценки состояния образования, обеспечивающей определение факторов и своевременное выявление изменений, влияющих на качество образования в ДОО</w:t>
      </w:r>
    </w:p>
    <w:p w:rsidR="007A0A8D" w:rsidRPr="007A0A8D" w:rsidRDefault="007A0A8D" w:rsidP="008B77C1">
      <w:pPr>
        <w:tabs>
          <w:tab w:val="left" w:pos="0"/>
        </w:tabs>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2.Изучение состояния развития и эффективности разных аспектов образовательного процесса и условий для его осуществления, тенденциях его изменения и причинах, влияющих на его уровень;</w:t>
      </w:r>
    </w:p>
    <w:p w:rsidR="007A0A8D" w:rsidRPr="007A0A8D" w:rsidRDefault="007A0A8D" w:rsidP="008B77C1">
      <w:pPr>
        <w:tabs>
          <w:tab w:val="left" w:pos="0"/>
        </w:tabs>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3. Принятие управленческих решений, предоставление всем участникам образовательного процесса и общественности достоверной информации о качестве образования</w:t>
      </w:r>
    </w:p>
    <w:p w:rsidR="007A0A8D" w:rsidRPr="007A0A8D" w:rsidRDefault="007A0A8D" w:rsidP="008B77C1">
      <w:pPr>
        <w:tabs>
          <w:tab w:val="left" w:pos="0"/>
        </w:tabs>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4. Прогнозирование развития образовательной системы ДОО</w:t>
      </w:r>
    </w:p>
    <w:p w:rsidR="007A0A8D" w:rsidRPr="007A0A8D" w:rsidRDefault="007A0A8D" w:rsidP="008B77C1">
      <w:pPr>
        <w:tabs>
          <w:tab w:val="left" w:pos="0"/>
        </w:tabs>
        <w:spacing w:after="0" w:line="240" w:lineRule="auto"/>
        <w:ind w:firstLine="709"/>
        <w:jc w:val="both"/>
        <w:rPr>
          <w:rFonts w:ascii="Times New Roman" w:hAnsi="Times New Roman" w:cs="Times New Roman"/>
          <w:sz w:val="28"/>
          <w:szCs w:val="28"/>
        </w:rPr>
      </w:pPr>
      <w:r w:rsidRPr="007A0A8D">
        <w:rPr>
          <w:rFonts w:ascii="Times New Roman" w:hAnsi="Times New Roman" w:cs="Times New Roman"/>
          <w:sz w:val="28"/>
          <w:szCs w:val="28"/>
        </w:rPr>
        <w:t>5. Расширение общественного участия в управлении образованием в дошкольном учреждении.</w:t>
      </w:r>
    </w:p>
    <w:p w:rsidR="007A0A8D" w:rsidRPr="007A0A8D" w:rsidRDefault="007A0A8D" w:rsidP="008B77C1">
      <w:pPr>
        <w:tabs>
          <w:tab w:val="left" w:pos="0"/>
        </w:tabs>
        <w:spacing w:after="0" w:line="240" w:lineRule="auto"/>
        <w:jc w:val="both"/>
        <w:rPr>
          <w:rFonts w:ascii="Times New Roman" w:hAnsi="Times New Roman" w:cs="Times New Roman"/>
          <w:sz w:val="28"/>
          <w:szCs w:val="28"/>
        </w:rPr>
      </w:pPr>
      <w:r w:rsidRPr="007A0A8D">
        <w:rPr>
          <w:rFonts w:ascii="Times New Roman" w:hAnsi="Times New Roman" w:cs="Times New Roman"/>
          <w:sz w:val="28"/>
          <w:szCs w:val="28"/>
        </w:rPr>
        <w:tab/>
        <w:t xml:space="preserve"> В работе по проведению мониторинга качества образования ДОУ используются следующие методы: тесты, опросы, собеседования с педагогами, родителями и детьми, анкетирование, анализ документации, наблюдения, сравнительный анализ.</w:t>
      </w:r>
    </w:p>
    <w:p w:rsidR="007A0A8D" w:rsidRPr="007A0A8D" w:rsidRDefault="007A0A8D" w:rsidP="008B77C1">
      <w:pPr>
        <w:tabs>
          <w:tab w:val="left" w:pos="0"/>
        </w:tabs>
        <w:spacing w:after="0" w:line="240" w:lineRule="auto"/>
        <w:jc w:val="both"/>
        <w:rPr>
          <w:rFonts w:ascii="Times New Roman" w:hAnsi="Times New Roman" w:cs="Times New Roman"/>
          <w:sz w:val="28"/>
          <w:szCs w:val="28"/>
        </w:rPr>
      </w:pPr>
    </w:p>
    <w:p w:rsidR="007A0A8D" w:rsidRPr="007A0A8D" w:rsidRDefault="007A0A8D" w:rsidP="008B77C1">
      <w:pPr>
        <w:tabs>
          <w:tab w:val="left" w:pos="0"/>
        </w:tabs>
        <w:spacing w:after="0" w:line="240" w:lineRule="auto"/>
        <w:jc w:val="both"/>
        <w:rPr>
          <w:rFonts w:ascii="Times New Roman" w:hAnsi="Times New Roman" w:cs="Times New Roman"/>
          <w:b/>
          <w:sz w:val="28"/>
          <w:szCs w:val="28"/>
        </w:rPr>
      </w:pPr>
      <w:r w:rsidRPr="007A0A8D">
        <w:rPr>
          <w:rFonts w:ascii="Times New Roman" w:hAnsi="Times New Roman" w:cs="Times New Roman"/>
          <w:sz w:val="28"/>
          <w:szCs w:val="28"/>
        </w:rPr>
        <w:tab/>
      </w:r>
      <w:r w:rsidRPr="007A0A8D">
        <w:rPr>
          <w:rFonts w:ascii="Times New Roman" w:hAnsi="Times New Roman" w:cs="Times New Roman"/>
          <w:b/>
          <w:sz w:val="28"/>
          <w:szCs w:val="28"/>
        </w:rPr>
        <w:t>Предметом системы оценки качества образования являются:</w:t>
      </w:r>
    </w:p>
    <w:p w:rsidR="007A0A8D" w:rsidRPr="007A0A8D" w:rsidRDefault="007A0A8D" w:rsidP="008B77C1">
      <w:pPr>
        <w:tabs>
          <w:tab w:val="left" w:pos="0"/>
        </w:tabs>
        <w:spacing w:after="0" w:line="240" w:lineRule="auto"/>
        <w:jc w:val="both"/>
        <w:rPr>
          <w:rFonts w:ascii="Times New Roman" w:hAnsi="Times New Roman" w:cs="Times New Roman"/>
          <w:sz w:val="28"/>
          <w:szCs w:val="28"/>
        </w:rPr>
      </w:pPr>
      <w:r w:rsidRPr="007A0A8D">
        <w:rPr>
          <w:rFonts w:ascii="Times New Roman" w:hAnsi="Times New Roman" w:cs="Times New Roman"/>
          <w:sz w:val="28"/>
          <w:szCs w:val="28"/>
        </w:rPr>
        <w:tab/>
        <w:t>Качество условий реализации ООП образовательного учреждения (образовательное пространство и развивающая среда).</w:t>
      </w:r>
    </w:p>
    <w:p w:rsidR="007A0A8D" w:rsidRPr="007A0A8D" w:rsidRDefault="007A0A8D" w:rsidP="008B77C1">
      <w:pPr>
        <w:tabs>
          <w:tab w:val="left" w:pos="0"/>
        </w:tabs>
        <w:spacing w:after="0" w:line="240" w:lineRule="auto"/>
        <w:jc w:val="both"/>
        <w:rPr>
          <w:rFonts w:ascii="Times New Roman" w:hAnsi="Times New Roman" w:cs="Times New Roman"/>
          <w:sz w:val="28"/>
          <w:szCs w:val="28"/>
        </w:rPr>
      </w:pPr>
      <w:r w:rsidRPr="007A0A8D">
        <w:rPr>
          <w:rFonts w:ascii="Times New Roman" w:hAnsi="Times New Roman" w:cs="Times New Roman"/>
          <w:sz w:val="28"/>
          <w:szCs w:val="28"/>
        </w:rPr>
        <w:tab/>
        <w:t>Качество организации образовательного процесса (образовательная деятельность, психологический комфорт ребенка, здоровьесберегающая деятельность)</w:t>
      </w:r>
    </w:p>
    <w:p w:rsidR="007A0A8D" w:rsidRPr="007A0A8D" w:rsidRDefault="007A0A8D" w:rsidP="007A0A8D">
      <w:pPr>
        <w:tabs>
          <w:tab w:val="left" w:pos="0"/>
        </w:tabs>
        <w:spacing w:after="0" w:line="240" w:lineRule="auto"/>
        <w:jc w:val="both"/>
        <w:rPr>
          <w:rFonts w:ascii="Times New Roman" w:hAnsi="Times New Roman" w:cs="Times New Roman"/>
          <w:sz w:val="28"/>
          <w:szCs w:val="28"/>
        </w:rPr>
      </w:pPr>
      <w:r w:rsidRPr="007A0A8D">
        <w:rPr>
          <w:rFonts w:ascii="Times New Roman" w:hAnsi="Times New Roman" w:cs="Times New Roman"/>
          <w:sz w:val="28"/>
          <w:szCs w:val="28"/>
        </w:rPr>
        <w:t>Качество результата освоения ООП ДОУ.</w:t>
      </w:r>
    </w:p>
    <w:p w:rsidR="007A0A8D" w:rsidRPr="007A0A8D" w:rsidRDefault="007A0A8D" w:rsidP="007A0A8D">
      <w:pPr>
        <w:tabs>
          <w:tab w:val="left" w:pos="0"/>
        </w:tabs>
        <w:spacing w:after="0" w:line="240" w:lineRule="auto"/>
        <w:jc w:val="both"/>
        <w:rPr>
          <w:rFonts w:ascii="Times New Roman" w:hAnsi="Times New Roman" w:cs="Times New Roman"/>
          <w:sz w:val="28"/>
          <w:szCs w:val="28"/>
        </w:rPr>
      </w:pPr>
      <w:r w:rsidRPr="007A0A8D">
        <w:rPr>
          <w:rFonts w:ascii="Times New Roman" w:hAnsi="Times New Roman" w:cs="Times New Roman"/>
          <w:sz w:val="28"/>
          <w:szCs w:val="28"/>
        </w:rPr>
        <w:tab/>
        <w:t>Информированность участников образовательных отношений о функционировании внутренней системы оценки качества образования в ДОУ происходит через: педагогический совет, общее собрание представителей родительского комитета, сайт ДОУ.</w:t>
      </w:r>
    </w:p>
    <w:p w:rsidR="007A0A8D" w:rsidRPr="007A0A8D" w:rsidRDefault="007A0A8D" w:rsidP="007A0A8D">
      <w:pPr>
        <w:tabs>
          <w:tab w:val="left" w:pos="0"/>
        </w:tabs>
        <w:spacing w:after="0" w:line="240" w:lineRule="auto"/>
        <w:jc w:val="both"/>
        <w:rPr>
          <w:rFonts w:ascii="Times New Roman" w:hAnsi="Times New Roman" w:cs="Times New Roman"/>
          <w:sz w:val="28"/>
          <w:szCs w:val="28"/>
        </w:rPr>
      </w:pPr>
      <w:r w:rsidRPr="007A0A8D">
        <w:rPr>
          <w:rFonts w:ascii="Times New Roman" w:hAnsi="Times New Roman" w:cs="Times New Roman"/>
          <w:sz w:val="28"/>
          <w:szCs w:val="28"/>
        </w:rPr>
        <w:tab/>
        <w:t>За отчетный период была проведена независимая оценка качества образовательной деятельности, по ее результатам был разработан план по совершенствованию работы и устранению замечаний по следующим направлениям: обеспечение открытости и доступности информации об образовательной организации, обеспечение комфортности осуществления образовательной деятельности, оказание психолого-педагогической и социальной помощи воспитанникам ДОУ, комфортность образовательной деятельности.</w:t>
      </w:r>
    </w:p>
    <w:p w:rsidR="007A0A8D" w:rsidRPr="007A0A8D" w:rsidRDefault="007A0A8D" w:rsidP="007A0A8D">
      <w:pPr>
        <w:tabs>
          <w:tab w:val="left" w:pos="0"/>
        </w:tabs>
        <w:spacing w:after="0" w:line="240" w:lineRule="auto"/>
        <w:jc w:val="both"/>
        <w:rPr>
          <w:rFonts w:ascii="Times New Roman" w:hAnsi="Times New Roman" w:cs="Times New Roman"/>
          <w:bCs/>
          <w:sz w:val="28"/>
          <w:szCs w:val="28"/>
        </w:rPr>
      </w:pPr>
      <w:r w:rsidRPr="007A0A8D">
        <w:rPr>
          <w:rFonts w:ascii="Times New Roman" w:hAnsi="Times New Roman" w:cs="Times New Roman"/>
          <w:bCs/>
          <w:sz w:val="28"/>
          <w:szCs w:val="28"/>
        </w:rPr>
        <w:tab/>
        <w:t>Содержание процедуры оценки качества условий реализации ООП ДО образовательного учреждения включает в себя требования к психолого-педагогическим, кадровым,  материально-техническим, финансовым условиям и к РППС (см. приложение № 2).</w:t>
      </w:r>
    </w:p>
    <w:p w:rsidR="007A0A8D" w:rsidRPr="007A0A8D" w:rsidRDefault="007A0A8D" w:rsidP="007A0A8D">
      <w:pPr>
        <w:tabs>
          <w:tab w:val="left" w:pos="0"/>
        </w:tabs>
        <w:spacing w:after="0" w:line="240" w:lineRule="auto"/>
        <w:jc w:val="both"/>
        <w:rPr>
          <w:rFonts w:ascii="Times New Roman" w:hAnsi="Times New Roman" w:cs="Times New Roman"/>
          <w:bCs/>
          <w:sz w:val="28"/>
          <w:szCs w:val="28"/>
        </w:rPr>
      </w:pPr>
      <w:r w:rsidRPr="007A0A8D">
        <w:rPr>
          <w:rFonts w:ascii="Times New Roman" w:hAnsi="Times New Roman" w:cs="Times New Roman"/>
          <w:bCs/>
          <w:sz w:val="28"/>
          <w:szCs w:val="28"/>
        </w:rPr>
        <w:tab/>
        <w:t>Содержание</w:t>
      </w:r>
      <w:r w:rsidRPr="007A0A8D">
        <w:rPr>
          <w:rFonts w:ascii="Times New Roman" w:hAnsi="Times New Roman" w:cs="Times New Roman"/>
          <w:bCs/>
          <w:sz w:val="28"/>
          <w:szCs w:val="28"/>
        </w:rPr>
        <w:tab/>
        <w:t>процедуры оценки качества результата освоения ООП ДО включает в себя: изучение уровня развития обучающихся возрастным ориентирам, динамика индивидуального развития детей, психолого-педагогическое сопровождение детей с особыми образовательными потребностями, динамика показателя здоровья детей, динамика уровня адаптации детей раннего возраста, уровень удовлетворенности родителей качеством предоставляемых услуг ДОУ, оценка эффективности оздоровительной работы, динамика состояния здоровья и психофизиче</w:t>
      </w:r>
      <w:r w:rsidRPr="007A0A8D">
        <w:rPr>
          <w:rFonts w:ascii="Times New Roman" w:hAnsi="Times New Roman" w:cs="Times New Roman"/>
          <w:bCs/>
          <w:sz w:val="28"/>
          <w:szCs w:val="28"/>
        </w:rPr>
        <w:lastRenderedPageBreak/>
        <w:t>ского развития обучающихся, оценка возможности предоставления информации о ООП семье и всем заинтересованным лицам, вовлеченным в образовательный процесс, а также широкой общественности.</w:t>
      </w:r>
    </w:p>
    <w:p w:rsidR="007A0A8D" w:rsidRPr="007A0A8D" w:rsidRDefault="007A0A8D" w:rsidP="007A0A8D">
      <w:pPr>
        <w:tabs>
          <w:tab w:val="left" w:pos="0"/>
        </w:tabs>
        <w:spacing w:after="0" w:line="240" w:lineRule="auto"/>
        <w:jc w:val="both"/>
        <w:rPr>
          <w:rFonts w:ascii="Times New Roman" w:hAnsi="Times New Roman" w:cs="Times New Roman"/>
          <w:bCs/>
          <w:sz w:val="28"/>
          <w:szCs w:val="28"/>
        </w:rPr>
      </w:pPr>
      <w:r w:rsidRPr="007A0A8D">
        <w:rPr>
          <w:rFonts w:ascii="Times New Roman" w:hAnsi="Times New Roman" w:cs="Times New Roman"/>
          <w:bCs/>
          <w:sz w:val="28"/>
          <w:szCs w:val="28"/>
        </w:rPr>
        <w:tab/>
        <w:t>Мониторинг оценки качества образования  осуществляется на основе образовательной программы и годового планирования ДОУ и проводится мониторинговой группой, которая определяется приказом заведующего, сроком на один год. Периодичность, показатели, форма сбора представления информации определяется программой мониторинга качества дошкольного образования МБДОУ «Детский сад № 11».</w:t>
      </w:r>
    </w:p>
    <w:p w:rsidR="007A0A8D" w:rsidRPr="007A0A8D" w:rsidRDefault="007A0A8D" w:rsidP="007A0A8D">
      <w:pPr>
        <w:tabs>
          <w:tab w:val="left" w:pos="0"/>
        </w:tabs>
        <w:spacing w:after="0" w:line="240" w:lineRule="auto"/>
        <w:jc w:val="center"/>
        <w:rPr>
          <w:rFonts w:ascii="Times New Roman" w:hAnsi="Times New Roman" w:cs="Times New Roman"/>
          <w:b/>
          <w:sz w:val="28"/>
          <w:szCs w:val="28"/>
        </w:rPr>
      </w:pPr>
      <w:r w:rsidRPr="007A0A8D">
        <w:rPr>
          <w:rFonts w:ascii="Times New Roman" w:hAnsi="Times New Roman" w:cs="Times New Roman"/>
          <w:b/>
          <w:sz w:val="28"/>
          <w:szCs w:val="28"/>
        </w:rPr>
        <w:t>Выводы и рекомендации</w:t>
      </w:r>
    </w:p>
    <w:p w:rsidR="007A0A8D" w:rsidRPr="007A0A8D" w:rsidRDefault="007A0A8D" w:rsidP="007A0A8D">
      <w:pPr>
        <w:tabs>
          <w:tab w:val="left" w:pos="0"/>
        </w:tabs>
        <w:spacing w:after="0" w:line="240" w:lineRule="auto"/>
        <w:jc w:val="both"/>
        <w:rPr>
          <w:rFonts w:ascii="Times New Roman" w:hAnsi="Times New Roman" w:cs="Times New Roman"/>
          <w:sz w:val="28"/>
          <w:szCs w:val="28"/>
        </w:rPr>
      </w:pPr>
      <w:r w:rsidRPr="007A0A8D">
        <w:rPr>
          <w:rFonts w:ascii="Times New Roman" w:hAnsi="Times New Roman" w:cs="Times New Roman"/>
          <w:sz w:val="28"/>
          <w:szCs w:val="28"/>
        </w:rPr>
        <w:tab/>
        <w:t>Внутренняя система оценки качества образования соответствует нормативным требованиям федерального и регионального уровней и позволяет корректировать план  развития ДОУ.</w:t>
      </w:r>
    </w:p>
    <w:p w:rsidR="007A0A8D" w:rsidRPr="007A0A8D" w:rsidRDefault="007A0A8D" w:rsidP="007A0A8D">
      <w:pPr>
        <w:tabs>
          <w:tab w:val="left" w:pos="0"/>
        </w:tabs>
        <w:spacing w:after="0" w:line="240" w:lineRule="auto"/>
        <w:jc w:val="both"/>
        <w:rPr>
          <w:rFonts w:ascii="Times New Roman" w:hAnsi="Times New Roman" w:cs="Times New Roman"/>
          <w:sz w:val="28"/>
          <w:szCs w:val="28"/>
        </w:rPr>
      </w:pPr>
      <w:r w:rsidRPr="007A0A8D">
        <w:rPr>
          <w:rFonts w:ascii="Times New Roman" w:hAnsi="Times New Roman" w:cs="Times New Roman"/>
          <w:sz w:val="28"/>
          <w:szCs w:val="28"/>
        </w:rPr>
        <w:tab/>
        <w:t xml:space="preserve">По итогам мониторинга деятельности ДОУ за </w:t>
      </w:r>
      <w:r w:rsidR="008E778C">
        <w:rPr>
          <w:rFonts w:ascii="Times New Roman" w:hAnsi="Times New Roman" w:cs="Times New Roman"/>
          <w:sz w:val="28"/>
          <w:szCs w:val="28"/>
        </w:rPr>
        <w:t>2019</w:t>
      </w:r>
      <w:r w:rsidRPr="007A0A8D">
        <w:rPr>
          <w:rFonts w:ascii="Times New Roman" w:hAnsi="Times New Roman" w:cs="Times New Roman"/>
          <w:sz w:val="28"/>
          <w:szCs w:val="28"/>
        </w:rPr>
        <w:t xml:space="preserve"> год видно, что основные задачи, поставленные перед коллективом у реализованы.</w:t>
      </w:r>
    </w:p>
    <w:p w:rsidR="007A0A8D" w:rsidRPr="007A0A8D" w:rsidRDefault="007A0A8D" w:rsidP="007A0A8D">
      <w:pPr>
        <w:tabs>
          <w:tab w:val="left" w:pos="0"/>
        </w:tabs>
        <w:spacing w:after="0" w:line="240" w:lineRule="auto"/>
        <w:jc w:val="both"/>
        <w:rPr>
          <w:rFonts w:ascii="Times New Roman" w:hAnsi="Times New Roman" w:cs="Times New Roman"/>
          <w:sz w:val="28"/>
          <w:szCs w:val="28"/>
        </w:rPr>
      </w:pPr>
    </w:p>
    <w:p w:rsidR="008B77C1" w:rsidRPr="008B77C1" w:rsidRDefault="008B77C1" w:rsidP="008B77C1">
      <w:pPr>
        <w:autoSpaceDE w:val="0"/>
        <w:autoSpaceDN w:val="0"/>
        <w:adjustRightInd w:val="0"/>
        <w:spacing w:after="0" w:line="240" w:lineRule="auto"/>
        <w:jc w:val="center"/>
        <w:rPr>
          <w:rFonts w:ascii="Cambria" w:hAnsi="Cambria" w:cs="Cambria"/>
          <w:color w:val="000000"/>
          <w:sz w:val="26"/>
          <w:szCs w:val="26"/>
        </w:rPr>
      </w:pPr>
      <w:r w:rsidRPr="008B77C1">
        <w:rPr>
          <w:rFonts w:ascii="Cambria" w:hAnsi="Cambria" w:cs="Cambria"/>
          <w:b/>
          <w:bCs/>
          <w:color w:val="000000"/>
          <w:sz w:val="26"/>
          <w:szCs w:val="26"/>
        </w:rPr>
        <w:t>ЗАКЛЮЧЕНИЕ</w:t>
      </w:r>
    </w:p>
    <w:p w:rsidR="008B77C1" w:rsidRDefault="008B77C1" w:rsidP="008B77C1">
      <w:pPr>
        <w:tabs>
          <w:tab w:val="left" w:pos="0"/>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r>
      <w:r w:rsidRPr="008B77C1">
        <w:rPr>
          <w:rFonts w:ascii="Times New Roman" w:hAnsi="Times New Roman" w:cs="Times New Roman"/>
          <w:color w:val="000000"/>
          <w:sz w:val="28"/>
          <w:szCs w:val="28"/>
        </w:rPr>
        <w:t xml:space="preserve">Итоги мониторинга деятельности ДОУ за 2018 г. свидетельствуют о том, что работа коллектива в истекшем году была продуктивна , основные задачи, поставленные перед коллективом в 2018 г. реализованы. </w:t>
      </w:r>
    </w:p>
    <w:p w:rsidR="008B77C1" w:rsidRDefault="008B77C1" w:rsidP="008B77C1">
      <w:pPr>
        <w:tabs>
          <w:tab w:val="left" w:pos="0"/>
        </w:tabs>
        <w:spacing w:after="0" w:line="240" w:lineRule="auto"/>
        <w:jc w:val="center"/>
        <w:rPr>
          <w:rFonts w:ascii="Times New Roman" w:hAnsi="Times New Roman" w:cs="Times New Roman"/>
          <w:color w:val="000000"/>
          <w:sz w:val="28"/>
          <w:szCs w:val="28"/>
        </w:rPr>
      </w:pPr>
    </w:p>
    <w:p w:rsidR="007A0A8D" w:rsidRPr="007A0A8D" w:rsidRDefault="007A0A8D" w:rsidP="008B77C1">
      <w:pPr>
        <w:tabs>
          <w:tab w:val="left" w:pos="0"/>
        </w:tabs>
        <w:spacing w:after="0" w:line="240" w:lineRule="auto"/>
        <w:jc w:val="center"/>
        <w:rPr>
          <w:rFonts w:ascii="Times New Roman" w:hAnsi="Times New Roman" w:cs="Times New Roman"/>
          <w:b/>
          <w:sz w:val="28"/>
          <w:szCs w:val="28"/>
        </w:rPr>
      </w:pPr>
      <w:r w:rsidRPr="007A0A8D">
        <w:rPr>
          <w:rFonts w:ascii="Times New Roman" w:hAnsi="Times New Roman" w:cs="Times New Roman"/>
          <w:b/>
          <w:sz w:val="28"/>
          <w:szCs w:val="28"/>
        </w:rPr>
        <w:t>Основные целевые ориентиры на 2019 год:</w:t>
      </w:r>
    </w:p>
    <w:p w:rsidR="0065570A" w:rsidRDefault="0065570A" w:rsidP="007A0A8D">
      <w:pPr>
        <w:spacing w:after="0" w:line="240" w:lineRule="auto"/>
        <w:jc w:val="both"/>
        <w:rPr>
          <w:rFonts w:ascii="Times New Roman" w:eastAsia="Times New Roman" w:hAnsi="Times New Roman" w:cs="Times New Roman"/>
          <w:sz w:val="28"/>
          <w:szCs w:val="28"/>
        </w:rPr>
      </w:pP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1.</w:t>
      </w:r>
      <w:r w:rsidRPr="007A0A8D">
        <w:rPr>
          <w:rFonts w:ascii="Times New Roman" w:eastAsia="Times New Roman" w:hAnsi="Times New Roman" w:cs="Times New Roman"/>
          <w:sz w:val="28"/>
        </w:rPr>
        <w:tab/>
      </w:r>
      <w:r w:rsidRPr="007A0A8D">
        <w:rPr>
          <w:rFonts w:ascii="Times New Roman" w:eastAsia="Times New Roman" w:hAnsi="Times New Roman" w:cs="Times New Roman"/>
          <w:sz w:val="28"/>
          <w:szCs w:val="28"/>
        </w:rPr>
        <w:t>Совершенствование системы воспитательно-образовательного процесса (планирование и реализация) согласно требований ФГОС ДО в ДОУ, с учетом и поддержкой детской инициативы во всех образовательных областей.</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2.</w:t>
      </w:r>
      <w:r w:rsidRPr="007A0A8D">
        <w:rPr>
          <w:rFonts w:ascii="Times New Roman" w:eastAsia="Times New Roman" w:hAnsi="Times New Roman" w:cs="Times New Roman"/>
          <w:sz w:val="28"/>
          <w:szCs w:val="28"/>
        </w:rPr>
        <w:tab/>
        <w:t>Формирование  профессиональных компетенций педагогического коллектива с целью использования личностноориентированных технологий в работе с детьми, поддержке спонтанной игровой деятельности воспитанников в условиях реализации требований ФГОС ДО.</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4.</w:t>
      </w:r>
      <w:r w:rsidRPr="007A0A8D">
        <w:rPr>
          <w:rFonts w:ascii="Times New Roman" w:eastAsia="Times New Roman" w:hAnsi="Times New Roman" w:cs="Times New Roman"/>
          <w:sz w:val="28"/>
          <w:szCs w:val="28"/>
        </w:rPr>
        <w:tab/>
        <w:t>Продолжать реализовывать деятельность по освоению ОП ДОУ детьми в соответствии с требованиями ФГОС ДО: создание комфортных психолого-педагогических условий, РППС, кадровых, материально-технических, финансовых условий, обеспечить реализацию приемов и методов здоровьесберегающих и здоровьеформирующих технологий в целях сохранения психофизического здоровья детей.</w:t>
      </w:r>
    </w:p>
    <w:p w:rsidR="007A0A8D" w:rsidRPr="007A0A8D" w:rsidRDefault="007A0A8D" w:rsidP="007A0A8D">
      <w:pPr>
        <w:spacing w:after="0" w:line="240" w:lineRule="auto"/>
        <w:jc w:val="both"/>
        <w:rPr>
          <w:rFonts w:ascii="Times New Roman" w:eastAsia="Times New Roman" w:hAnsi="Times New Roman" w:cs="Times New Roman"/>
          <w:sz w:val="28"/>
          <w:szCs w:val="28"/>
        </w:rPr>
      </w:pPr>
      <w:r w:rsidRPr="007A0A8D">
        <w:rPr>
          <w:rFonts w:ascii="Times New Roman" w:eastAsia="Times New Roman" w:hAnsi="Times New Roman" w:cs="Times New Roman"/>
          <w:sz w:val="28"/>
          <w:szCs w:val="28"/>
        </w:rPr>
        <w:t>5.</w:t>
      </w:r>
      <w:r w:rsidRPr="007A0A8D">
        <w:rPr>
          <w:rFonts w:ascii="Times New Roman" w:eastAsia="Times New Roman" w:hAnsi="Times New Roman" w:cs="Times New Roman"/>
          <w:sz w:val="28"/>
          <w:szCs w:val="28"/>
        </w:rPr>
        <w:tab/>
        <w:t>Развитие и совершенствование системы непрерывного экологического и этнокультурного образования и просвещения, создание условий для повышения педагогической компетентности родителей воспитанников дошкольного возраста в данных направлениях.</w:t>
      </w:r>
    </w:p>
    <w:p w:rsidR="007A0A8D" w:rsidRDefault="007A0A8D" w:rsidP="007A0A8D">
      <w:pPr>
        <w:tabs>
          <w:tab w:val="left" w:pos="0"/>
        </w:tabs>
        <w:spacing w:after="0" w:line="240" w:lineRule="auto"/>
        <w:jc w:val="both"/>
        <w:rPr>
          <w:rFonts w:ascii="Times New Roman" w:hAnsi="Times New Roman" w:cs="Times New Roman"/>
          <w:sz w:val="28"/>
          <w:szCs w:val="28"/>
        </w:rPr>
      </w:pPr>
    </w:p>
    <w:p w:rsidR="003100FF" w:rsidRDefault="003100FF" w:rsidP="007A0A8D">
      <w:pPr>
        <w:tabs>
          <w:tab w:val="left" w:pos="0"/>
        </w:tabs>
        <w:spacing w:after="0" w:line="240" w:lineRule="auto"/>
        <w:jc w:val="both"/>
        <w:rPr>
          <w:rFonts w:ascii="Times New Roman" w:hAnsi="Times New Roman" w:cs="Times New Roman"/>
          <w:sz w:val="28"/>
          <w:szCs w:val="28"/>
        </w:rPr>
      </w:pPr>
    </w:p>
    <w:p w:rsidR="00A52108" w:rsidRDefault="00A52108" w:rsidP="007A0A8D">
      <w:pPr>
        <w:tabs>
          <w:tab w:val="left" w:pos="5663"/>
        </w:tabs>
        <w:jc w:val="right"/>
        <w:rPr>
          <w:rFonts w:ascii="Times New Roman" w:hAnsi="Times New Roman" w:cs="Times New Roman"/>
          <w:sz w:val="28"/>
          <w:szCs w:val="28"/>
        </w:rPr>
      </w:pPr>
    </w:p>
    <w:p w:rsidR="00A52108" w:rsidRDefault="00A52108" w:rsidP="007A0A8D">
      <w:pPr>
        <w:tabs>
          <w:tab w:val="left" w:pos="5663"/>
        </w:tabs>
        <w:jc w:val="right"/>
        <w:rPr>
          <w:rFonts w:ascii="Times New Roman" w:hAnsi="Times New Roman" w:cs="Times New Roman"/>
          <w:sz w:val="28"/>
          <w:szCs w:val="28"/>
        </w:rPr>
      </w:pPr>
    </w:p>
    <w:p w:rsidR="00D72823" w:rsidRDefault="00D72823" w:rsidP="007A0A8D">
      <w:pPr>
        <w:tabs>
          <w:tab w:val="left" w:pos="5663"/>
        </w:tabs>
        <w:jc w:val="right"/>
        <w:rPr>
          <w:rFonts w:ascii="Times New Roman" w:hAnsi="Times New Roman" w:cs="Times New Roman"/>
          <w:sz w:val="28"/>
          <w:szCs w:val="28"/>
        </w:rPr>
      </w:pPr>
    </w:p>
    <w:p w:rsidR="00601B65" w:rsidRDefault="00601B65" w:rsidP="007A0A8D">
      <w:pPr>
        <w:tabs>
          <w:tab w:val="left" w:pos="5663"/>
        </w:tabs>
        <w:jc w:val="right"/>
        <w:rPr>
          <w:rFonts w:ascii="Times New Roman" w:hAnsi="Times New Roman" w:cs="Times New Roman"/>
          <w:sz w:val="28"/>
          <w:szCs w:val="28"/>
        </w:rPr>
      </w:pPr>
    </w:p>
    <w:p w:rsidR="007A0A8D" w:rsidRPr="007A0A8D" w:rsidRDefault="00A52108" w:rsidP="007A0A8D">
      <w:pPr>
        <w:tabs>
          <w:tab w:val="left" w:pos="5663"/>
        </w:tabs>
        <w:jc w:val="right"/>
        <w:rPr>
          <w:rFonts w:ascii="Times New Roman" w:hAnsi="Times New Roman" w:cs="Times New Roman"/>
          <w:sz w:val="28"/>
          <w:szCs w:val="28"/>
        </w:rPr>
      </w:pPr>
      <w:r>
        <w:rPr>
          <w:rFonts w:ascii="Times New Roman" w:hAnsi="Times New Roman" w:cs="Times New Roman"/>
          <w:sz w:val="28"/>
          <w:szCs w:val="28"/>
        </w:rPr>
        <w:t>При</w:t>
      </w:r>
      <w:r w:rsidR="007A0A8D" w:rsidRPr="007A0A8D">
        <w:rPr>
          <w:rFonts w:ascii="Times New Roman" w:hAnsi="Times New Roman" w:cs="Times New Roman"/>
          <w:sz w:val="28"/>
          <w:szCs w:val="28"/>
        </w:rPr>
        <w:t xml:space="preserve">ложение № </w:t>
      </w:r>
      <w:r w:rsidR="006A4486">
        <w:rPr>
          <w:rFonts w:ascii="Times New Roman" w:hAnsi="Times New Roman" w:cs="Times New Roman"/>
          <w:sz w:val="28"/>
          <w:szCs w:val="28"/>
        </w:rPr>
        <w:t>1</w:t>
      </w:r>
    </w:p>
    <w:p w:rsidR="007A0A8D" w:rsidRPr="007A0A8D" w:rsidRDefault="007A0A8D" w:rsidP="007A0A8D">
      <w:pPr>
        <w:tabs>
          <w:tab w:val="left" w:pos="5663"/>
        </w:tabs>
        <w:jc w:val="center"/>
        <w:rPr>
          <w:rFonts w:ascii="Times New Roman" w:hAnsi="Times New Roman" w:cs="Times New Roman"/>
          <w:b/>
          <w:sz w:val="28"/>
          <w:szCs w:val="28"/>
        </w:rPr>
      </w:pPr>
      <w:r w:rsidRPr="007A0A8D">
        <w:rPr>
          <w:rFonts w:ascii="Times New Roman" w:hAnsi="Times New Roman" w:cs="Times New Roman"/>
          <w:b/>
          <w:sz w:val="28"/>
          <w:szCs w:val="28"/>
        </w:rPr>
        <w:t>Содержание оценки качества условий реализации ООП ДОУ включает в себя</w:t>
      </w:r>
    </w:p>
    <w:tbl>
      <w:tblPr>
        <w:tblStyle w:val="51"/>
        <w:tblW w:w="9747" w:type="dxa"/>
        <w:tblLayout w:type="fixed"/>
        <w:tblLook w:val="04A0" w:firstRow="1" w:lastRow="0" w:firstColumn="1" w:lastColumn="0" w:noHBand="0" w:noVBand="1"/>
      </w:tblPr>
      <w:tblGrid>
        <w:gridCol w:w="433"/>
        <w:gridCol w:w="5345"/>
        <w:gridCol w:w="2552"/>
        <w:gridCol w:w="1417"/>
      </w:tblGrid>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b/>
                <w:sz w:val="24"/>
                <w:szCs w:val="24"/>
              </w:rPr>
            </w:pPr>
            <w:r w:rsidRPr="007A0A8D">
              <w:rPr>
                <w:rFonts w:ascii="Times New Roman" w:hAnsi="Times New Roman" w:cs="Times New Roman"/>
                <w:b/>
                <w:sz w:val="24"/>
                <w:szCs w:val="24"/>
              </w:rPr>
              <w:t>№</w:t>
            </w:r>
          </w:p>
        </w:tc>
        <w:tc>
          <w:tcPr>
            <w:tcW w:w="5345" w:type="dxa"/>
          </w:tcPr>
          <w:p w:rsidR="007A0A8D" w:rsidRPr="007A0A8D" w:rsidRDefault="007A0A8D" w:rsidP="007A0A8D">
            <w:pPr>
              <w:tabs>
                <w:tab w:val="left" w:pos="5663"/>
              </w:tabs>
              <w:jc w:val="center"/>
              <w:rPr>
                <w:rFonts w:ascii="Times New Roman" w:hAnsi="Times New Roman" w:cs="Times New Roman"/>
                <w:b/>
                <w:sz w:val="24"/>
                <w:szCs w:val="24"/>
              </w:rPr>
            </w:pPr>
            <w:r w:rsidRPr="007A0A8D">
              <w:rPr>
                <w:rFonts w:ascii="Times New Roman" w:hAnsi="Times New Roman" w:cs="Times New Roman"/>
                <w:b/>
                <w:sz w:val="24"/>
                <w:szCs w:val="24"/>
              </w:rPr>
              <w:t>Содержание требований</w:t>
            </w:r>
          </w:p>
        </w:tc>
        <w:tc>
          <w:tcPr>
            <w:tcW w:w="2552" w:type="dxa"/>
          </w:tcPr>
          <w:p w:rsidR="007A0A8D" w:rsidRPr="007A0A8D" w:rsidRDefault="007A0A8D" w:rsidP="007A0A8D">
            <w:pPr>
              <w:tabs>
                <w:tab w:val="left" w:pos="5663"/>
              </w:tabs>
              <w:jc w:val="center"/>
              <w:rPr>
                <w:rFonts w:ascii="Times New Roman" w:hAnsi="Times New Roman" w:cs="Times New Roman"/>
                <w:b/>
                <w:sz w:val="24"/>
                <w:szCs w:val="24"/>
              </w:rPr>
            </w:pPr>
            <w:r w:rsidRPr="007A0A8D">
              <w:rPr>
                <w:rFonts w:ascii="Times New Roman" w:hAnsi="Times New Roman" w:cs="Times New Roman"/>
                <w:b/>
                <w:sz w:val="24"/>
                <w:szCs w:val="24"/>
              </w:rPr>
              <w:t>Инструментарий</w:t>
            </w:r>
          </w:p>
        </w:tc>
        <w:tc>
          <w:tcPr>
            <w:tcW w:w="1417" w:type="dxa"/>
          </w:tcPr>
          <w:p w:rsidR="007A0A8D" w:rsidRPr="007A0A8D" w:rsidRDefault="007A0A8D" w:rsidP="007A0A8D">
            <w:pPr>
              <w:tabs>
                <w:tab w:val="left" w:pos="5663"/>
              </w:tabs>
              <w:jc w:val="center"/>
              <w:rPr>
                <w:rFonts w:ascii="Times New Roman" w:hAnsi="Times New Roman" w:cs="Times New Roman"/>
                <w:b/>
                <w:sz w:val="24"/>
                <w:szCs w:val="24"/>
              </w:rPr>
            </w:pPr>
            <w:r w:rsidRPr="007A0A8D">
              <w:rPr>
                <w:rFonts w:ascii="Times New Roman" w:hAnsi="Times New Roman" w:cs="Times New Roman"/>
                <w:b/>
                <w:sz w:val="24"/>
                <w:szCs w:val="24"/>
              </w:rPr>
              <w:t>Ответственные</w:t>
            </w:r>
          </w:p>
        </w:tc>
      </w:tr>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b/>
                <w:sz w:val="24"/>
                <w:szCs w:val="24"/>
              </w:rPr>
            </w:pPr>
            <w:r w:rsidRPr="007A0A8D">
              <w:rPr>
                <w:rFonts w:ascii="Times New Roman" w:hAnsi="Times New Roman" w:cs="Times New Roman"/>
                <w:b/>
                <w:sz w:val="24"/>
                <w:szCs w:val="24"/>
              </w:rPr>
              <w:t>1</w:t>
            </w:r>
          </w:p>
        </w:tc>
        <w:tc>
          <w:tcPr>
            <w:tcW w:w="9314" w:type="dxa"/>
            <w:gridSpan w:val="3"/>
          </w:tcPr>
          <w:p w:rsidR="007A0A8D" w:rsidRPr="007A0A8D" w:rsidRDefault="007A0A8D" w:rsidP="007A0A8D">
            <w:pPr>
              <w:tabs>
                <w:tab w:val="left" w:pos="5663"/>
              </w:tabs>
              <w:jc w:val="center"/>
              <w:rPr>
                <w:rFonts w:ascii="Times New Roman" w:hAnsi="Times New Roman" w:cs="Times New Roman"/>
                <w:b/>
                <w:sz w:val="24"/>
                <w:szCs w:val="24"/>
              </w:rPr>
            </w:pPr>
            <w:r w:rsidRPr="007A0A8D">
              <w:rPr>
                <w:rFonts w:ascii="Times New Roman" w:hAnsi="Times New Roman" w:cs="Times New Roman"/>
                <w:b/>
                <w:sz w:val="24"/>
                <w:szCs w:val="24"/>
              </w:rPr>
              <w:t>Требования к психолого-педагогическим условиям</w:t>
            </w:r>
          </w:p>
        </w:tc>
      </w:tr>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sz w:val="24"/>
                <w:szCs w:val="24"/>
              </w:rPr>
            </w:pPr>
          </w:p>
        </w:tc>
        <w:tc>
          <w:tcPr>
            <w:tcW w:w="5345" w:type="dxa"/>
          </w:tcPr>
          <w:p w:rsidR="007A0A8D" w:rsidRPr="007A0A8D" w:rsidRDefault="007A0A8D" w:rsidP="007A0A8D">
            <w:pPr>
              <w:tabs>
                <w:tab w:val="left" w:pos="5663"/>
              </w:tabs>
              <w:ind w:left="-7"/>
              <w:contextualSpacing/>
              <w:jc w:val="both"/>
              <w:rPr>
                <w:rFonts w:ascii="Times New Roman" w:hAnsi="Times New Roman" w:cs="Times New Roman"/>
                <w:sz w:val="24"/>
                <w:szCs w:val="24"/>
              </w:rPr>
            </w:pPr>
            <w:r w:rsidRPr="007A0A8D">
              <w:rPr>
                <w:rFonts w:ascii="Times New Roman" w:hAnsi="Times New Roman" w:cs="Times New Roman"/>
                <w:sz w:val="24"/>
                <w:szCs w:val="24"/>
              </w:rPr>
              <w:t>Наличие системы психолого-педагогической оценки развития обучающихся, его динамики, в том числе измерение его личностных образовательных результатов.</w:t>
            </w:r>
          </w:p>
        </w:tc>
        <w:tc>
          <w:tcPr>
            <w:tcW w:w="2552"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Набор диагностического материала</w:t>
            </w:r>
          </w:p>
        </w:tc>
        <w:tc>
          <w:tcPr>
            <w:tcW w:w="1417"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Ст. вопитатель, пед.-психолог, учитель-логопед, учитель-дефектолог</w:t>
            </w:r>
          </w:p>
        </w:tc>
      </w:tr>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sz w:val="24"/>
                <w:szCs w:val="24"/>
              </w:rPr>
            </w:pPr>
          </w:p>
        </w:tc>
        <w:tc>
          <w:tcPr>
            <w:tcW w:w="5345" w:type="dxa"/>
          </w:tcPr>
          <w:p w:rsidR="007A0A8D" w:rsidRPr="007A0A8D" w:rsidRDefault="007A0A8D" w:rsidP="007A0A8D">
            <w:pPr>
              <w:tabs>
                <w:tab w:val="left" w:pos="5663"/>
              </w:tabs>
              <w:jc w:val="both"/>
              <w:rPr>
                <w:rFonts w:ascii="Times New Roman" w:hAnsi="Times New Roman" w:cs="Times New Roman"/>
                <w:sz w:val="24"/>
                <w:szCs w:val="24"/>
              </w:rPr>
            </w:pPr>
            <w:r w:rsidRPr="007A0A8D">
              <w:rPr>
                <w:rFonts w:ascii="Times New Roman" w:hAnsi="Times New Roman" w:cs="Times New Roman"/>
                <w:sz w:val="24"/>
                <w:szCs w:val="24"/>
              </w:rPr>
              <w:t xml:space="preserve">Наличие консультативной поддержки педагогов и родителей по вопросам воспитания и обучения обучающихся, инклюзивного образования </w:t>
            </w:r>
          </w:p>
        </w:tc>
        <w:tc>
          <w:tcPr>
            <w:tcW w:w="2552"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Аналитическая справка годового планирования</w:t>
            </w:r>
          </w:p>
        </w:tc>
        <w:tc>
          <w:tcPr>
            <w:tcW w:w="1417"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Ст. воспитатель</w:t>
            </w:r>
          </w:p>
        </w:tc>
      </w:tr>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sz w:val="24"/>
                <w:szCs w:val="24"/>
              </w:rPr>
            </w:pPr>
          </w:p>
        </w:tc>
        <w:tc>
          <w:tcPr>
            <w:tcW w:w="5345" w:type="dxa"/>
          </w:tcPr>
          <w:p w:rsidR="007A0A8D" w:rsidRPr="007A0A8D" w:rsidRDefault="007A0A8D" w:rsidP="007A0A8D">
            <w:pPr>
              <w:tabs>
                <w:tab w:val="left" w:pos="5663"/>
              </w:tabs>
              <w:jc w:val="both"/>
              <w:rPr>
                <w:rFonts w:ascii="Times New Roman" w:hAnsi="Times New Roman" w:cs="Times New Roman"/>
                <w:sz w:val="24"/>
                <w:szCs w:val="24"/>
              </w:rPr>
            </w:pPr>
            <w:r w:rsidRPr="007A0A8D">
              <w:rPr>
                <w:rFonts w:ascii="Times New Roman" w:hAnsi="Times New Roman" w:cs="Times New Roman"/>
                <w:sz w:val="24"/>
                <w:szCs w:val="24"/>
              </w:rPr>
              <w:t>Наличие организационно-методического сопровождения процесса реализации ООП, в том числе в плане взаимодействия с социумом</w:t>
            </w:r>
          </w:p>
        </w:tc>
        <w:tc>
          <w:tcPr>
            <w:tcW w:w="2552"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Аналитическая справка годового планирования, отчеты</w:t>
            </w:r>
          </w:p>
        </w:tc>
        <w:tc>
          <w:tcPr>
            <w:tcW w:w="1417"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Ст. воспитатель, специалисты, педагоги</w:t>
            </w:r>
          </w:p>
        </w:tc>
      </w:tr>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b/>
                <w:sz w:val="24"/>
                <w:szCs w:val="24"/>
              </w:rPr>
            </w:pPr>
            <w:r w:rsidRPr="007A0A8D">
              <w:rPr>
                <w:rFonts w:ascii="Times New Roman" w:hAnsi="Times New Roman" w:cs="Times New Roman"/>
                <w:b/>
                <w:sz w:val="24"/>
                <w:szCs w:val="24"/>
              </w:rPr>
              <w:t>2</w:t>
            </w:r>
          </w:p>
        </w:tc>
        <w:tc>
          <w:tcPr>
            <w:tcW w:w="9314" w:type="dxa"/>
            <w:gridSpan w:val="3"/>
          </w:tcPr>
          <w:p w:rsidR="007A0A8D" w:rsidRPr="007A0A8D" w:rsidRDefault="007A0A8D" w:rsidP="007A0A8D">
            <w:pPr>
              <w:tabs>
                <w:tab w:val="left" w:pos="5663"/>
              </w:tabs>
              <w:jc w:val="center"/>
              <w:rPr>
                <w:rFonts w:ascii="Times New Roman" w:hAnsi="Times New Roman" w:cs="Times New Roman"/>
                <w:b/>
                <w:sz w:val="24"/>
                <w:szCs w:val="24"/>
              </w:rPr>
            </w:pPr>
            <w:r w:rsidRPr="007A0A8D">
              <w:rPr>
                <w:rFonts w:ascii="Times New Roman" w:hAnsi="Times New Roman" w:cs="Times New Roman"/>
                <w:b/>
                <w:sz w:val="24"/>
                <w:szCs w:val="24"/>
              </w:rPr>
              <w:t>Требования к кадровым условиям</w:t>
            </w:r>
          </w:p>
        </w:tc>
      </w:tr>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sz w:val="24"/>
                <w:szCs w:val="24"/>
              </w:rPr>
            </w:pPr>
          </w:p>
        </w:tc>
        <w:tc>
          <w:tcPr>
            <w:tcW w:w="5345" w:type="dxa"/>
          </w:tcPr>
          <w:p w:rsidR="007A0A8D" w:rsidRPr="007A0A8D" w:rsidRDefault="007A0A8D" w:rsidP="007A0A8D">
            <w:pPr>
              <w:tabs>
                <w:tab w:val="left" w:pos="5663"/>
              </w:tabs>
              <w:jc w:val="both"/>
              <w:rPr>
                <w:rFonts w:ascii="Times New Roman" w:hAnsi="Times New Roman" w:cs="Times New Roman"/>
                <w:sz w:val="24"/>
                <w:szCs w:val="24"/>
              </w:rPr>
            </w:pPr>
            <w:r w:rsidRPr="007A0A8D">
              <w:rPr>
                <w:rFonts w:ascii="Times New Roman" w:hAnsi="Times New Roman" w:cs="Times New Roman"/>
                <w:sz w:val="24"/>
                <w:szCs w:val="24"/>
              </w:rPr>
              <w:t>Укомплектованность кадрами</w:t>
            </w:r>
          </w:p>
        </w:tc>
        <w:tc>
          <w:tcPr>
            <w:tcW w:w="2552" w:type="dxa"/>
            <w:vMerge w:val="restart"/>
          </w:tcPr>
          <w:p w:rsidR="007A0A8D" w:rsidRPr="007A0A8D" w:rsidRDefault="007A0A8D" w:rsidP="008E778C">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Аналитическая справка, карта профессионального роста</w:t>
            </w:r>
          </w:p>
        </w:tc>
        <w:tc>
          <w:tcPr>
            <w:tcW w:w="1417" w:type="dxa"/>
            <w:vMerge w:val="restart"/>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Заведующий, зам.зав. по ВМР, педагоги.</w:t>
            </w:r>
          </w:p>
        </w:tc>
      </w:tr>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sz w:val="24"/>
                <w:szCs w:val="24"/>
              </w:rPr>
            </w:pPr>
          </w:p>
        </w:tc>
        <w:tc>
          <w:tcPr>
            <w:tcW w:w="5345" w:type="dxa"/>
          </w:tcPr>
          <w:p w:rsidR="007A0A8D" w:rsidRPr="007A0A8D" w:rsidRDefault="007A0A8D" w:rsidP="007A0A8D">
            <w:pPr>
              <w:tabs>
                <w:tab w:val="left" w:pos="5663"/>
              </w:tabs>
              <w:jc w:val="both"/>
              <w:rPr>
                <w:rFonts w:ascii="Times New Roman" w:hAnsi="Times New Roman" w:cs="Times New Roman"/>
                <w:sz w:val="24"/>
                <w:szCs w:val="24"/>
              </w:rPr>
            </w:pPr>
            <w:r w:rsidRPr="007A0A8D">
              <w:rPr>
                <w:rFonts w:ascii="Times New Roman" w:hAnsi="Times New Roman" w:cs="Times New Roman"/>
                <w:sz w:val="24"/>
                <w:szCs w:val="24"/>
              </w:rPr>
              <w:t>Образовательный ценз педагогов</w:t>
            </w:r>
          </w:p>
        </w:tc>
        <w:tc>
          <w:tcPr>
            <w:tcW w:w="2552" w:type="dxa"/>
            <w:vMerge/>
          </w:tcPr>
          <w:p w:rsidR="007A0A8D" w:rsidRPr="007A0A8D" w:rsidRDefault="007A0A8D" w:rsidP="007A0A8D">
            <w:pPr>
              <w:tabs>
                <w:tab w:val="left" w:pos="5663"/>
              </w:tabs>
              <w:jc w:val="center"/>
              <w:rPr>
                <w:rFonts w:ascii="Times New Roman" w:hAnsi="Times New Roman" w:cs="Times New Roman"/>
                <w:sz w:val="24"/>
                <w:szCs w:val="24"/>
              </w:rPr>
            </w:pPr>
          </w:p>
        </w:tc>
        <w:tc>
          <w:tcPr>
            <w:tcW w:w="1417" w:type="dxa"/>
            <w:vMerge/>
          </w:tcPr>
          <w:p w:rsidR="007A0A8D" w:rsidRPr="007A0A8D" w:rsidRDefault="007A0A8D" w:rsidP="007A0A8D">
            <w:pPr>
              <w:tabs>
                <w:tab w:val="left" w:pos="5663"/>
              </w:tabs>
              <w:jc w:val="center"/>
              <w:rPr>
                <w:rFonts w:ascii="Times New Roman" w:hAnsi="Times New Roman" w:cs="Times New Roman"/>
                <w:sz w:val="24"/>
                <w:szCs w:val="24"/>
              </w:rPr>
            </w:pPr>
          </w:p>
        </w:tc>
      </w:tr>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sz w:val="24"/>
                <w:szCs w:val="24"/>
              </w:rPr>
            </w:pPr>
          </w:p>
        </w:tc>
        <w:tc>
          <w:tcPr>
            <w:tcW w:w="5345" w:type="dxa"/>
          </w:tcPr>
          <w:p w:rsidR="007A0A8D" w:rsidRPr="007A0A8D" w:rsidRDefault="007A0A8D" w:rsidP="007A0A8D">
            <w:pPr>
              <w:tabs>
                <w:tab w:val="left" w:pos="5663"/>
              </w:tabs>
              <w:jc w:val="both"/>
              <w:rPr>
                <w:rFonts w:ascii="Times New Roman" w:hAnsi="Times New Roman" w:cs="Times New Roman"/>
                <w:sz w:val="24"/>
                <w:szCs w:val="24"/>
              </w:rPr>
            </w:pPr>
            <w:r w:rsidRPr="007A0A8D">
              <w:rPr>
                <w:rFonts w:ascii="Times New Roman" w:hAnsi="Times New Roman" w:cs="Times New Roman"/>
                <w:sz w:val="24"/>
                <w:szCs w:val="24"/>
              </w:rPr>
              <w:t>Уровень квалификации (динамика роста числа работников, прошедших курсы повышения КПК)</w:t>
            </w:r>
          </w:p>
        </w:tc>
        <w:tc>
          <w:tcPr>
            <w:tcW w:w="2552" w:type="dxa"/>
            <w:vMerge/>
          </w:tcPr>
          <w:p w:rsidR="007A0A8D" w:rsidRPr="007A0A8D" w:rsidRDefault="007A0A8D" w:rsidP="007A0A8D">
            <w:pPr>
              <w:tabs>
                <w:tab w:val="left" w:pos="5663"/>
              </w:tabs>
              <w:jc w:val="center"/>
              <w:rPr>
                <w:rFonts w:ascii="Times New Roman" w:hAnsi="Times New Roman" w:cs="Times New Roman"/>
                <w:sz w:val="24"/>
                <w:szCs w:val="24"/>
              </w:rPr>
            </w:pPr>
          </w:p>
        </w:tc>
        <w:tc>
          <w:tcPr>
            <w:tcW w:w="1417" w:type="dxa"/>
            <w:vMerge/>
          </w:tcPr>
          <w:p w:rsidR="007A0A8D" w:rsidRPr="007A0A8D" w:rsidRDefault="007A0A8D" w:rsidP="007A0A8D">
            <w:pPr>
              <w:tabs>
                <w:tab w:val="left" w:pos="5663"/>
              </w:tabs>
              <w:jc w:val="center"/>
              <w:rPr>
                <w:rFonts w:ascii="Times New Roman" w:hAnsi="Times New Roman" w:cs="Times New Roman"/>
                <w:sz w:val="24"/>
                <w:szCs w:val="24"/>
              </w:rPr>
            </w:pPr>
          </w:p>
        </w:tc>
      </w:tr>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sz w:val="24"/>
                <w:szCs w:val="24"/>
              </w:rPr>
            </w:pPr>
          </w:p>
        </w:tc>
        <w:tc>
          <w:tcPr>
            <w:tcW w:w="5345" w:type="dxa"/>
          </w:tcPr>
          <w:p w:rsidR="007A0A8D" w:rsidRPr="007A0A8D" w:rsidRDefault="007A0A8D" w:rsidP="007A0A8D">
            <w:pPr>
              <w:tabs>
                <w:tab w:val="left" w:pos="5663"/>
              </w:tabs>
              <w:jc w:val="both"/>
              <w:rPr>
                <w:rFonts w:ascii="Times New Roman" w:hAnsi="Times New Roman" w:cs="Times New Roman"/>
                <w:sz w:val="24"/>
                <w:szCs w:val="24"/>
              </w:rPr>
            </w:pPr>
            <w:r w:rsidRPr="007A0A8D">
              <w:rPr>
                <w:rFonts w:ascii="Times New Roman" w:hAnsi="Times New Roman" w:cs="Times New Roman"/>
                <w:sz w:val="24"/>
                <w:szCs w:val="24"/>
              </w:rPr>
              <w:t>Динамика роста категорийности</w:t>
            </w:r>
          </w:p>
        </w:tc>
        <w:tc>
          <w:tcPr>
            <w:tcW w:w="2552" w:type="dxa"/>
            <w:vMerge/>
          </w:tcPr>
          <w:p w:rsidR="007A0A8D" w:rsidRPr="007A0A8D" w:rsidRDefault="007A0A8D" w:rsidP="007A0A8D">
            <w:pPr>
              <w:tabs>
                <w:tab w:val="left" w:pos="5663"/>
              </w:tabs>
              <w:jc w:val="center"/>
              <w:rPr>
                <w:rFonts w:ascii="Times New Roman" w:hAnsi="Times New Roman" w:cs="Times New Roman"/>
                <w:sz w:val="24"/>
                <w:szCs w:val="24"/>
              </w:rPr>
            </w:pPr>
          </w:p>
        </w:tc>
        <w:tc>
          <w:tcPr>
            <w:tcW w:w="1417" w:type="dxa"/>
            <w:vMerge/>
          </w:tcPr>
          <w:p w:rsidR="007A0A8D" w:rsidRPr="007A0A8D" w:rsidRDefault="007A0A8D" w:rsidP="007A0A8D">
            <w:pPr>
              <w:tabs>
                <w:tab w:val="left" w:pos="5663"/>
              </w:tabs>
              <w:jc w:val="center"/>
              <w:rPr>
                <w:rFonts w:ascii="Times New Roman" w:hAnsi="Times New Roman" w:cs="Times New Roman"/>
                <w:sz w:val="24"/>
                <w:szCs w:val="24"/>
              </w:rPr>
            </w:pPr>
          </w:p>
        </w:tc>
      </w:tr>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sz w:val="24"/>
                <w:szCs w:val="24"/>
              </w:rPr>
            </w:pPr>
          </w:p>
        </w:tc>
        <w:tc>
          <w:tcPr>
            <w:tcW w:w="5345" w:type="dxa"/>
          </w:tcPr>
          <w:p w:rsidR="007A0A8D" w:rsidRPr="007A0A8D" w:rsidRDefault="007A0A8D" w:rsidP="007A0A8D">
            <w:pPr>
              <w:tabs>
                <w:tab w:val="left" w:pos="5663"/>
              </w:tabs>
              <w:jc w:val="both"/>
              <w:rPr>
                <w:rFonts w:ascii="Times New Roman" w:hAnsi="Times New Roman" w:cs="Times New Roman"/>
                <w:sz w:val="24"/>
                <w:szCs w:val="24"/>
              </w:rPr>
            </w:pPr>
            <w:r w:rsidRPr="007A0A8D">
              <w:rPr>
                <w:rFonts w:ascii="Times New Roman" w:hAnsi="Times New Roman" w:cs="Times New Roman"/>
                <w:sz w:val="24"/>
                <w:szCs w:val="24"/>
              </w:rPr>
              <w:t>Результативность квалификации (профессиональные достижения педагогов)</w:t>
            </w:r>
          </w:p>
        </w:tc>
        <w:tc>
          <w:tcPr>
            <w:tcW w:w="2552" w:type="dxa"/>
            <w:vMerge/>
          </w:tcPr>
          <w:p w:rsidR="007A0A8D" w:rsidRPr="007A0A8D" w:rsidRDefault="007A0A8D" w:rsidP="007A0A8D">
            <w:pPr>
              <w:tabs>
                <w:tab w:val="left" w:pos="5663"/>
              </w:tabs>
              <w:jc w:val="center"/>
              <w:rPr>
                <w:rFonts w:ascii="Times New Roman" w:hAnsi="Times New Roman" w:cs="Times New Roman"/>
                <w:sz w:val="24"/>
                <w:szCs w:val="24"/>
              </w:rPr>
            </w:pPr>
          </w:p>
        </w:tc>
        <w:tc>
          <w:tcPr>
            <w:tcW w:w="1417" w:type="dxa"/>
            <w:vMerge/>
          </w:tcPr>
          <w:p w:rsidR="007A0A8D" w:rsidRPr="007A0A8D" w:rsidRDefault="007A0A8D" w:rsidP="007A0A8D">
            <w:pPr>
              <w:tabs>
                <w:tab w:val="left" w:pos="5663"/>
              </w:tabs>
              <w:jc w:val="center"/>
              <w:rPr>
                <w:rFonts w:ascii="Times New Roman" w:hAnsi="Times New Roman" w:cs="Times New Roman"/>
                <w:sz w:val="24"/>
                <w:szCs w:val="24"/>
              </w:rPr>
            </w:pPr>
          </w:p>
        </w:tc>
      </w:tr>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b/>
                <w:sz w:val="24"/>
                <w:szCs w:val="24"/>
              </w:rPr>
            </w:pPr>
            <w:r w:rsidRPr="007A0A8D">
              <w:rPr>
                <w:rFonts w:ascii="Times New Roman" w:hAnsi="Times New Roman" w:cs="Times New Roman"/>
                <w:b/>
                <w:sz w:val="24"/>
                <w:szCs w:val="24"/>
              </w:rPr>
              <w:t>3</w:t>
            </w:r>
          </w:p>
        </w:tc>
        <w:tc>
          <w:tcPr>
            <w:tcW w:w="9314" w:type="dxa"/>
            <w:gridSpan w:val="3"/>
          </w:tcPr>
          <w:p w:rsidR="007A0A8D" w:rsidRPr="007A0A8D" w:rsidRDefault="007A0A8D" w:rsidP="007A0A8D">
            <w:pPr>
              <w:tabs>
                <w:tab w:val="left" w:pos="5663"/>
              </w:tabs>
              <w:jc w:val="center"/>
              <w:rPr>
                <w:rFonts w:ascii="Times New Roman" w:hAnsi="Times New Roman" w:cs="Times New Roman"/>
                <w:b/>
                <w:sz w:val="24"/>
                <w:szCs w:val="24"/>
              </w:rPr>
            </w:pPr>
            <w:r w:rsidRPr="007A0A8D">
              <w:rPr>
                <w:rFonts w:ascii="Times New Roman" w:hAnsi="Times New Roman" w:cs="Times New Roman"/>
                <w:b/>
                <w:sz w:val="24"/>
                <w:szCs w:val="24"/>
              </w:rPr>
              <w:t>Требования к материально-техническим условиям</w:t>
            </w:r>
          </w:p>
        </w:tc>
      </w:tr>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sz w:val="24"/>
                <w:szCs w:val="24"/>
              </w:rPr>
            </w:pPr>
          </w:p>
        </w:tc>
        <w:tc>
          <w:tcPr>
            <w:tcW w:w="5345" w:type="dxa"/>
          </w:tcPr>
          <w:p w:rsidR="007A0A8D" w:rsidRPr="007A0A8D" w:rsidRDefault="007A0A8D" w:rsidP="007A0A8D">
            <w:pPr>
              <w:tabs>
                <w:tab w:val="left" w:pos="5663"/>
              </w:tabs>
              <w:jc w:val="both"/>
              <w:rPr>
                <w:rFonts w:ascii="Times New Roman" w:hAnsi="Times New Roman" w:cs="Times New Roman"/>
                <w:sz w:val="24"/>
                <w:szCs w:val="24"/>
              </w:rPr>
            </w:pPr>
            <w:r w:rsidRPr="007A0A8D">
              <w:rPr>
                <w:rFonts w:ascii="Times New Roman" w:hAnsi="Times New Roman" w:cs="Times New Roman"/>
                <w:sz w:val="24"/>
                <w:szCs w:val="24"/>
              </w:rPr>
              <w:t>Оснащенность групповых помещений, кабинетов современным оборудованием и мебелью.</w:t>
            </w:r>
          </w:p>
        </w:tc>
        <w:tc>
          <w:tcPr>
            <w:tcW w:w="2552"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Карта анализа МТУ</w:t>
            </w:r>
          </w:p>
        </w:tc>
        <w:tc>
          <w:tcPr>
            <w:tcW w:w="1417"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Зам .зав. по АХР,</w:t>
            </w:r>
          </w:p>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Зам.зав. по ВМР</w:t>
            </w:r>
          </w:p>
        </w:tc>
      </w:tr>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sz w:val="24"/>
                <w:szCs w:val="24"/>
              </w:rPr>
            </w:pPr>
          </w:p>
        </w:tc>
        <w:tc>
          <w:tcPr>
            <w:tcW w:w="5345" w:type="dxa"/>
          </w:tcPr>
          <w:p w:rsidR="007A0A8D" w:rsidRPr="007A0A8D" w:rsidRDefault="007A0A8D" w:rsidP="007A0A8D">
            <w:pPr>
              <w:tabs>
                <w:tab w:val="left" w:pos="5663"/>
              </w:tabs>
              <w:jc w:val="both"/>
              <w:rPr>
                <w:rFonts w:ascii="Times New Roman" w:hAnsi="Times New Roman" w:cs="Times New Roman"/>
                <w:sz w:val="24"/>
                <w:szCs w:val="24"/>
              </w:rPr>
            </w:pPr>
            <w:r w:rsidRPr="007A0A8D">
              <w:rPr>
                <w:rFonts w:ascii="Times New Roman" w:hAnsi="Times New Roman" w:cs="Times New Roman"/>
                <w:sz w:val="24"/>
                <w:szCs w:val="24"/>
              </w:rPr>
              <w:t>Оценка состояний условий воспитания и обучения в соответствии с нормами и требованиями СанПиН</w:t>
            </w:r>
          </w:p>
        </w:tc>
        <w:tc>
          <w:tcPr>
            <w:tcW w:w="2552"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ДРК санитарного состояния</w:t>
            </w:r>
          </w:p>
        </w:tc>
        <w:tc>
          <w:tcPr>
            <w:tcW w:w="1417"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Зам .зав. по АХР, медработники</w:t>
            </w:r>
          </w:p>
        </w:tc>
      </w:tr>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sz w:val="24"/>
                <w:szCs w:val="24"/>
              </w:rPr>
            </w:pPr>
          </w:p>
        </w:tc>
        <w:tc>
          <w:tcPr>
            <w:tcW w:w="5345" w:type="dxa"/>
          </w:tcPr>
          <w:p w:rsidR="007A0A8D" w:rsidRPr="007A0A8D" w:rsidRDefault="007A0A8D" w:rsidP="007A0A8D">
            <w:pPr>
              <w:tabs>
                <w:tab w:val="left" w:pos="5663"/>
              </w:tabs>
              <w:jc w:val="both"/>
              <w:rPr>
                <w:rFonts w:ascii="Times New Roman" w:hAnsi="Times New Roman" w:cs="Times New Roman"/>
                <w:sz w:val="24"/>
                <w:szCs w:val="24"/>
              </w:rPr>
            </w:pPr>
            <w:r w:rsidRPr="007A0A8D">
              <w:rPr>
                <w:rFonts w:ascii="Times New Roman" w:hAnsi="Times New Roman" w:cs="Times New Roman"/>
                <w:sz w:val="24"/>
                <w:szCs w:val="24"/>
              </w:rPr>
              <w:t>Оценка соответствия службы охраны труда и обеспечения безопасности) ОТ,ТБ,ППБ, производственной санитарии, антитеррористической безопасности) требованиям нормативных документов</w:t>
            </w:r>
          </w:p>
        </w:tc>
        <w:tc>
          <w:tcPr>
            <w:tcW w:w="2552"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Отчет по ОТ</w:t>
            </w:r>
          </w:p>
        </w:tc>
        <w:tc>
          <w:tcPr>
            <w:tcW w:w="1417"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Специалист по ОТ</w:t>
            </w:r>
          </w:p>
        </w:tc>
      </w:tr>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sz w:val="24"/>
                <w:szCs w:val="24"/>
              </w:rPr>
            </w:pPr>
          </w:p>
        </w:tc>
        <w:tc>
          <w:tcPr>
            <w:tcW w:w="5345" w:type="dxa"/>
          </w:tcPr>
          <w:p w:rsidR="007A0A8D" w:rsidRPr="007A0A8D" w:rsidRDefault="007A0A8D" w:rsidP="007A0A8D">
            <w:pPr>
              <w:tabs>
                <w:tab w:val="left" w:pos="5663"/>
              </w:tabs>
              <w:jc w:val="both"/>
              <w:rPr>
                <w:rFonts w:ascii="Times New Roman" w:hAnsi="Times New Roman" w:cs="Times New Roman"/>
                <w:sz w:val="24"/>
                <w:szCs w:val="24"/>
              </w:rPr>
            </w:pPr>
            <w:r w:rsidRPr="007A0A8D">
              <w:rPr>
                <w:rFonts w:ascii="Times New Roman" w:hAnsi="Times New Roman" w:cs="Times New Roman"/>
                <w:sz w:val="24"/>
                <w:szCs w:val="24"/>
              </w:rPr>
              <w:t>Информационно-технологическое обеспечение (наличие технологического оборудования сайта, программного обеспечения)</w:t>
            </w:r>
          </w:p>
        </w:tc>
        <w:tc>
          <w:tcPr>
            <w:tcW w:w="2552"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 xml:space="preserve">Отчет, </w:t>
            </w:r>
          </w:p>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справка 85-К</w:t>
            </w:r>
          </w:p>
        </w:tc>
        <w:tc>
          <w:tcPr>
            <w:tcW w:w="1417"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Ответственный за сайт</w:t>
            </w:r>
          </w:p>
        </w:tc>
      </w:tr>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4</w:t>
            </w:r>
          </w:p>
        </w:tc>
        <w:tc>
          <w:tcPr>
            <w:tcW w:w="5345" w:type="dxa"/>
          </w:tcPr>
          <w:p w:rsidR="007A0A8D" w:rsidRPr="007A0A8D" w:rsidRDefault="007A0A8D" w:rsidP="007A0A8D">
            <w:pPr>
              <w:tabs>
                <w:tab w:val="left" w:pos="5663"/>
              </w:tabs>
              <w:jc w:val="both"/>
              <w:rPr>
                <w:rFonts w:ascii="Times New Roman" w:hAnsi="Times New Roman" w:cs="Times New Roman"/>
                <w:sz w:val="24"/>
                <w:szCs w:val="24"/>
              </w:rPr>
            </w:pPr>
            <w:r w:rsidRPr="007A0A8D">
              <w:rPr>
                <w:rFonts w:ascii="Times New Roman" w:hAnsi="Times New Roman" w:cs="Times New Roman"/>
                <w:sz w:val="24"/>
                <w:szCs w:val="24"/>
              </w:rPr>
              <w:t>Требования к финансовым условиям</w:t>
            </w:r>
          </w:p>
        </w:tc>
        <w:tc>
          <w:tcPr>
            <w:tcW w:w="2552" w:type="dxa"/>
          </w:tcPr>
          <w:p w:rsidR="007A0A8D" w:rsidRPr="007A0A8D" w:rsidRDefault="007A0A8D" w:rsidP="007A0A8D">
            <w:pPr>
              <w:tabs>
                <w:tab w:val="left" w:pos="5663"/>
              </w:tabs>
              <w:jc w:val="center"/>
              <w:rPr>
                <w:rFonts w:ascii="Times New Roman" w:hAnsi="Times New Roman" w:cs="Times New Roman"/>
                <w:sz w:val="24"/>
                <w:szCs w:val="24"/>
              </w:rPr>
            </w:pPr>
          </w:p>
        </w:tc>
        <w:tc>
          <w:tcPr>
            <w:tcW w:w="1417"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 xml:space="preserve"> </w:t>
            </w:r>
          </w:p>
        </w:tc>
      </w:tr>
      <w:tr w:rsidR="007A0A8D" w:rsidRPr="007A0A8D" w:rsidTr="00D15D93">
        <w:tc>
          <w:tcPr>
            <w:tcW w:w="433" w:type="dxa"/>
          </w:tcPr>
          <w:p w:rsidR="007A0A8D" w:rsidRPr="007A0A8D" w:rsidRDefault="007A0A8D" w:rsidP="007A0A8D">
            <w:pPr>
              <w:tabs>
                <w:tab w:val="left" w:pos="5663"/>
              </w:tabs>
              <w:jc w:val="center"/>
              <w:rPr>
                <w:rFonts w:ascii="Times New Roman" w:hAnsi="Times New Roman" w:cs="Times New Roman"/>
                <w:sz w:val="24"/>
                <w:szCs w:val="24"/>
              </w:rPr>
            </w:pPr>
          </w:p>
        </w:tc>
        <w:tc>
          <w:tcPr>
            <w:tcW w:w="5345" w:type="dxa"/>
          </w:tcPr>
          <w:p w:rsidR="007A0A8D" w:rsidRPr="007A0A8D" w:rsidRDefault="007A0A8D" w:rsidP="007A0A8D">
            <w:pPr>
              <w:tabs>
                <w:tab w:val="left" w:pos="5663"/>
              </w:tabs>
              <w:jc w:val="both"/>
              <w:rPr>
                <w:rFonts w:ascii="Times New Roman" w:hAnsi="Times New Roman" w:cs="Times New Roman"/>
                <w:sz w:val="24"/>
                <w:szCs w:val="24"/>
              </w:rPr>
            </w:pPr>
            <w:r w:rsidRPr="007A0A8D">
              <w:rPr>
                <w:rFonts w:ascii="Times New Roman" w:hAnsi="Times New Roman" w:cs="Times New Roman"/>
                <w:sz w:val="24"/>
                <w:szCs w:val="24"/>
              </w:rPr>
              <w:t>Финансовое обеспечение реализации ООП бюджетного учреждения осуществляется исходя из стоимости услуг на основе государственного (муниципального) задания.</w:t>
            </w:r>
          </w:p>
        </w:tc>
        <w:tc>
          <w:tcPr>
            <w:tcW w:w="2552"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 xml:space="preserve">План ФХД, </w:t>
            </w:r>
          </w:p>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Муниципальное задание</w:t>
            </w:r>
          </w:p>
        </w:tc>
        <w:tc>
          <w:tcPr>
            <w:tcW w:w="1417" w:type="dxa"/>
          </w:tcPr>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Заведующий</w:t>
            </w:r>
          </w:p>
          <w:p w:rsidR="007A0A8D" w:rsidRPr="007A0A8D" w:rsidRDefault="007A0A8D" w:rsidP="007A0A8D">
            <w:pPr>
              <w:tabs>
                <w:tab w:val="left" w:pos="5663"/>
              </w:tabs>
              <w:jc w:val="center"/>
              <w:rPr>
                <w:rFonts w:ascii="Times New Roman" w:hAnsi="Times New Roman" w:cs="Times New Roman"/>
                <w:sz w:val="24"/>
                <w:szCs w:val="24"/>
              </w:rPr>
            </w:pPr>
            <w:r w:rsidRPr="007A0A8D">
              <w:rPr>
                <w:rFonts w:ascii="Times New Roman" w:hAnsi="Times New Roman" w:cs="Times New Roman"/>
                <w:sz w:val="24"/>
                <w:szCs w:val="24"/>
              </w:rPr>
              <w:t>Зам.зав по АХР</w:t>
            </w:r>
          </w:p>
        </w:tc>
      </w:tr>
    </w:tbl>
    <w:p w:rsidR="00601B65" w:rsidRDefault="00601B65" w:rsidP="007A0A8D">
      <w:pPr>
        <w:tabs>
          <w:tab w:val="left" w:pos="7710"/>
        </w:tabs>
        <w:spacing w:after="0" w:line="240" w:lineRule="auto"/>
        <w:ind w:rightChars="567" w:right="1247" w:firstLine="709"/>
        <w:jc w:val="both"/>
        <w:rPr>
          <w:rFonts w:ascii="Times New Roman" w:hAnsi="Times New Roman" w:cs="Times New Roman"/>
          <w:sz w:val="28"/>
          <w:szCs w:val="28"/>
        </w:rPr>
      </w:pPr>
    </w:p>
    <w:p w:rsidR="00601B65" w:rsidRDefault="00601B65" w:rsidP="007A0A8D">
      <w:pPr>
        <w:tabs>
          <w:tab w:val="left" w:pos="7710"/>
        </w:tabs>
        <w:spacing w:after="0" w:line="240" w:lineRule="auto"/>
        <w:ind w:rightChars="567" w:right="1247" w:firstLine="709"/>
        <w:jc w:val="both"/>
        <w:rPr>
          <w:rFonts w:ascii="Times New Roman" w:hAnsi="Times New Roman" w:cs="Times New Roman"/>
          <w:sz w:val="28"/>
          <w:szCs w:val="28"/>
        </w:rPr>
      </w:pPr>
    </w:p>
    <w:p w:rsidR="007A0A8D" w:rsidRPr="007A0A8D" w:rsidRDefault="007A0A8D" w:rsidP="007A0A8D">
      <w:pPr>
        <w:tabs>
          <w:tab w:val="left" w:pos="7710"/>
        </w:tabs>
        <w:spacing w:after="0" w:line="240" w:lineRule="auto"/>
        <w:ind w:rightChars="567" w:right="1247" w:firstLine="709"/>
        <w:jc w:val="both"/>
        <w:rPr>
          <w:rFonts w:ascii="Times New Roman" w:hAnsi="Times New Roman" w:cs="Times New Roman"/>
          <w:sz w:val="28"/>
          <w:szCs w:val="28"/>
        </w:rPr>
      </w:pPr>
      <w:r w:rsidRPr="007A0A8D">
        <w:rPr>
          <w:rFonts w:ascii="Times New Roman" w:hAnsi="Times New Roman" w:cs="Times New Roman"/>
          <w:sz w:val="28"/>
          <w:szCs w:val="28"/>
        </w:rPr>
        <w:t>О</w:t>
      </w:r>
      <w:r w:rsidRPr="007A0A8D">
        <w:rPr>
          <w:rFonts w:ascii="Times New Roman" w:hAnsi="Times New Roman" w:cs="Times New Roman"/>
          <w:b/>
          <w:sz w:val="28"/>
          <w:szCs w:val="28"/>
        </w:rPr>
        <w:t>формление оборота титульного листа Отчета</w:t>
      </w:r>
    </w:p>
    <w:p w:rsidR="007A0A8D" w:rsidRPr="007A0A8D" w:rsidRDefault="007A0A8D" w:rsidP="007A0A8D">
      <w:pPr>
        <w:tabs>
          <w:tab w:val="left" w:pos="7710"/>
        </w:tabs>
        <w:spacing w:after="0" w:line="240" w:lineRule="auto"/>
        <w:ind w:rightChars="567" w:right="1247" w:firstLine="709"/>
        <w:jc w:val="both"/>
        <w:rPr>
          <w:rFonts w:ascii="Times New Roman" w:hAnsi="Times New Roman" w:cs="Times New Roman"/>
          <w:sz w:val="28"/>
          <w:szCs w:val="28"/>
        </w:rPr>
      </w:pPr>
    </w:p>
    <w:p w:rsidR="007A0A8D" w:rsidRPr="007A0A8D" w:rsidRDefault="007A0A8D" w:rsidP="00601B65">
      <w:pPr>
        <w:tabs>
          <w:tab w:val="left" w:pos="7710"/>
          <w:tab w:val="left" w:pos="10064"/>
        </w:tabs>
        <w:spacing w:after="0" w:line="240" w:lineRule="auto"/>
        <w:ind w:right="-1"/>
        <w:jc w:val="both"/>
        <w:rPr>
          <w:rFonts w:ascii="Times New Roman" w:hAnsi="Times New Roman" w:cs="Times New Roman"/>
          <w:sz w:val="28"/>
          <w:szCs w:val="28"/>
        </w:rPr>
      </w:pPr>
      <w:r w:rsidRPr="007A0A8D">
        <w:rPr>
          <w:rFonts w:ascii="Times New Roman" w:hAnsi="Times New Roman" w:cs="Times New Roman"/>
          <w:sz w:val="28"/>
          <w:szCs w:val="28"/>
        </w:rPr>
        <w:t>Председатель комиссии: Густовская Елена Александровна, заведующий МБДОУ «Детский сад № 11»</w:t>
      </w:r>
    </w:p>
    <w:p w:rsidR="007A0A8D" w:rsidRPr="007A0A8D" w:rsidRDefault="007A0A8D" w:rsidP="00601B65">
      <w:pPr>
        <w:tabs>
          <w:tab w:val="left" w:pos="7710"/>
          <w:tab w:val="left" w:pos="10064"/>
        </w:tabs>
        <w:spacing w:after="0" w:line="240" w:lineRule="auto"/>
        <w:ind w:right="-1"/>
        <w:jc w:val="both"/>
        <w:rPr>
          <w:rFonts w:ascii="Times New Roman" w:hAnsi="Times New Roman" w:cs="Times New Roman"/>
          <w:sz w:val="28"/>
          <w:szCs w:val="28"/>
        </w:rPr>
      </w:pPr>
    </w:p>
    <w:p w:rsidR="007A0A8D" w:rsidRPr="007A0A8D" w:rsidRDefault="007A0A8D" w:rsidP="00601B65">
      <w:pPr>
        <w:tabs>
          <w:tab w:val="left" w:pos="7710"/>
          <w:tab w:val="left" w:pos="10064"/>
        </w:tabs>
        <w:spacing w:after="0" w:line="240" w:lineRule="auto"/>
        <w:ind w:right="-1"/>
        <w:jc w:val="both"/>
        <w:rPr>
          <w:rFonts w:ascii="Times New Roman" w:hAnsi="Times New Roman" w:cs="Times New Roman"/>
          <w:sz w:val="28"/>
          <w:szCs w:val="28"/>
        </w:rPr>
      </w:pPr>
      <w:r w:rsidRPr="007A0A8D">
        <w:rPr>
          <w:rFonts w:ascii="Times New Roman" w:hAnsi="Times New Roman" w:cs="Times New Roman"/>
          <w:sz w:val="28"/>
          <w:szCs w:val="28"/>
        </w:rPr>
        <w:t xml:space="preserve">Члены комиссии: </w:t>
      </w:r>
    </w:p>
    <w:p w:rsidR="007A0A8D" w:rsidRPr="007A0A8D" w:rsidRDefault="004D714D" w:rsidP="00601B65">
      <w:pPr>
        <w:tabs>
          <w:tab w:val="left" w:pos="7710"/>
          <w:tab w:val="left" w:pos="10064"/>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Шарова Наталья Владимировна</w:t>
      </w:r>
      <w:r w:rsidR="007A0A8D" w:rsidRPr="007A0A8D">
        <w:rPr>
          <w:rFonts w:ascii="Times New Roman" w:hAnsi="Times New Roman" w:cs="Times New Roman"/>
          <w:sz w:val="28"/>
          <w:szCs w:val="28"/>
        </w:rPr>
        <w:t>, заместитель заведующего по воспитательно-методической работе</w:t>
      </w:r>
    </w:p>
    <w:p w:rsidR="007A0A8D" w:rsidRPr="007A0A8D" w:rsidRDefault="007A0A8D" w:rsidP="00601B65">
      <w:pPr>
        <w:tabs>
          <w:tab w:val="left" w:pos="7710"/>
          <w:tab w:val="left" w:pos="10064"/>
        </w:tabs>
        <w:spacing w:after="0" w:line="240" w:lineRule="auto"/>
        <w:ind w:right="-1"/>
        <w:jc w:val="both"/>
        <w:rPr>
          <w:rFonts w:ascii="Times New Roman" w:hAnsi="Times New Roman" w:cs="Times New Roman"/>
          <w:sz w:val="28"/>
          <w:szCs w:val="28"/>
        </w:rPr>
      </w:pPr>
      <w:r w:rsidRPr="007A0A8D">
        <w:rPr>
          <w:rFonts w:ascii="Times New Roman" w:hAnsi="Times New Roman" w:cs="Times New Roman"/>
          <w:sz w:val="28"/>
          <w:szCs w:val="28"/>
        </w:rPr>
        <w:t>Янченко Елена Анатольевна, воспитатель, председатель профсоюзного комитета,</w:t>
      </w:r>
    </w:p>
    <w:p w:rsidR="007A0A8D" w:rsidRPr="007A0A8D" w:rsidRDefault="007A0A8D" w:rsidP="00601B65">
      <w:pPr>
        <w:tabs>
          <w:tab w:val="left" w:pos="7710"/>
          <w:tab w:val="left" w:pos="10064"/>
        </w:tabs>
        <w:spacing w:after="0" w:line="240" w:lineRule="auto"/>
        <w:ind w:right="-1"/>
        <w:jc w:val="both"/>
        <w:rPr>
          <w:rFonts w:ascii="Times New Roman" w:hAnsi="Times New Roman" w:cs="Times New Roman"/>
          <w:sz w:val="28"/>
          <w:szCs w:val="28"/>
        </w:rPr>
      </w:pPr>
      <w:r w:rsidRPr="007A0A8D">
        <w:rPr>
          <w:rFonts w:ascii="Times New Roman" w:hAnsi="Times New Roman" w:cs="Times New Roman"/>
          <w:sz w:val="28"/>
          <w:szCs w:val="28"/>
        </w:rPr>
        <w:t>Калдыбаева Роза Аманатовна, старший воспитатель, администратор сайта</w:t>
      </w:r>
    </w:p>
    <w:p w:rsidR="007A0A8D" w:rsidRPr="007A0A8D" w:rsidRDefault="007A0A8D" w:rsidP="00601B65">
      <w:pPr>
        <w:tabs>
          <w:tab w:val="left" w:pos="7710"/>
          <w:tab w:val="left" w:pos="10064"/>
        </w:tabs>
        <w:spacing w:after="0" w:line="240" w:lineRule="auto"/>
        <w:ind w:right="-1"/>
        <w:jc w:val="both"/>
        <w:rPr>
          <w:rFonts w:ascii="Times New Roman" w:hAnsi="Times New Roman" w:cs="Times New Roman"/>
          <w:sz w:val="28"/>
          <w:szCs w:val="28"/>
        </w:rPr>
      </w:pPr>
      <w:r w:rsidRPr="007A0A8D">
        <w:rPr>
          <w:rFonts w:ascii="Times New Roman" w:hAnsi="Times New Roman" w:cs="Times New Roman"/>
          <w:sz w:val="28"/>
          <w:szCs w:val="28"/>
        </w:rPr>
        <w:t xml:space="preserve">Панарина Евгения Сергеевна, специалист отдела кадров </w:t>
      </w:r>
    </w:p>
    <w:p w:rsidR="007A0A8D" w:rsidRPr="007A0A8D" w:rsidRDefault="007A0A8D" w:rsidP="00601B65">
      <w:pPr>
        <w:tabs>
          <w:tab w:val="left" w:pos="7710"/>
          <w:tab w:val="left" w:pos="10064"/>
        </w:tabs>
        <w:spacing w:after="0" w:line="240" w:lineRule="auto"/>
        <w:ind w:right="-1"/>
        <w:jc w:val="both"/>
        <w:rPr>
          <w:rFonts w:ascii="Times New Roman" w:hAnsi="Times New Roman" w:cs="Times New Roman"/>
          <w:sz w:val="28"/>
          <w:szCs w:val="28"/>
        </w:rPr>
      </w:pPr>
    </w:p>
    <w:p w:rsidR="00601B65" w:rsidRDefault="007A0A8D" w:rsidP="00601B65">
      <w:pPr>
        <w:tabs>
          <w:tab w:val="left" w:pos="7710"/>
          <w:tab w:val="left" w:pos="10064"/>
        </w:tabs>
        <w:spacing w:after="0" w:line="240" w:lineRule="auto"/>
        <w:ind w:right="-1"/>
        <w:jc w:val="both"/>
        <w:rPr>
          <w:rFonts w:ascii="Times New Roman" w:hAnsi="Times New Roman" w:cs="Times New Roman"/>
          <w:sz w:val="28"/>
          <w:szCs w:val="28"/>
        </w:rPr>
      </w:pPr>
      <w:r w:rsidRPr="007A0A8D">
        <w:rPr>
          <w:rFonts w:ascii="Times New Roman" w:hAnsi="Times New Roman" w:cs="Times New Roman"/>
          <w:sz w:val="28"/>
          <w:szCs w:val="28"/>
        </w:rPr>
        <w:t xml:space="preserve">Отчет рассмотрен на заседании Педагогического совета Муниципального бюджетного дошкольного образовательного </w:t>
      </w:r>
      <w:r w:rsidR="00601B65">
        <w:rPr>
          <w:rFonts w:ascii="Times New Roman" w:hAnsi="Times New Roman" w:cs="Times New Roman"/>
          <w:sz w:val="28"/>
          <w:szCs w:val="28"/>
        </w:rPr>
        <w:t xml:space="preserve">учреждения «Детский сад № 11» </w:t>
      </w:r>
    </w:p>
    <w:p w:rsidR="007A0A8D" w:rsidRPr="007A0A8D" w:rsidRDefault="00601B65" w:rsidP="00601B65">
      <w:pPr>
        <w:tabs>
          <w:tab w:val="left" w:pos="7710"/>
          <w:tab w:val="left" w:pos="10064"/>
        </w:tabs>
        <w:spacing w:after="0" w:line="240" w:lineRule="auto"/>
        <w:ind w:right="-1"/>
        <w:jc w:val="both"/>
        <w:rPr>
          <w:rFonts w:ascii="Times New Roman" w:hAnsi="Times New Roman" w:cs="Times New Roman"/>
          <w:b/>
          <w:sz w:val="28"/>
          <w:szCs w:val="28"/>
        </w:rPr>
      </w:pPr>
      <w:r>
        <w:rPr>
          <w:rFonts w:ascii="Times New Roman" w:hAnsi="Times New Roman" w:cs="Times New Roman"/>
          <w:sz w:val="28"/>
          <w:szCs w:val="28"/>
        </w:rPr>
        <w:t>от «17»</w:t>
      </w:r>
      <w:r w:rsidR="007A0A8D" w:rsidRPr="007A0A8D">
        <w:rPr>
          <w:rFonts w:ascii="Times New Roman" w:hAnsi="Times New Roman" w:cs="Times New Roman"/>
          <w:sz w:val="28"/>
          <w:szCs w:val="28"/>
        </w:rPr>
        <w:t xml:space="preserve"> </w:t>
      </w:r>
      <w:r>
        <w:rPr>
          <w:rFonts w:ascii="Times New Roman" w:hAnsi="Times New Roman" w:cs="Times New Roman"/>
          <w:sz w:val="28"/>
          <w:szCs w:val="28"/>
        </w:rPr>
        <w:t xml:space="preserve">апреля </w:t>
      </w:r>
      <w:r w:rsidR="007A0A8D" w:rsidRPr="007A0A8D">
        <w:rPr>
          <w:rFonts w:ascii="Times New Roman" w:hAnsi="Times New Roman" w:cs="Times New Roman"/>
          <w:sz w:val="28"/>
          <w:szCs w:val="28"/>
        </w:rPr>
        <w:t>201</w:t>
      </w:r>
      <w:r w:rsidR="004D714D">
        <w:rPr>
          <w:rFonts w:ascii="Times New Roman" w:hAnsi="Times New Roman" w:cs="Times New Roman"/>
          <w:sz w:val="28"/>
          <w:szCs w:val="28"/>
        </w:rPr>
        <w:t>9</w:t>
      </w:r>
      <w:r w:rsidR="007A0A8D" w:rsidRPr="007A0A8D">
        <w:rPr>
          <w:rFonts w:ascii="Times New Roman" w:hAnsi="Times New Roman" w:cs="Times New Roman"/>
          <w:sz w:val="28"/>
          <w:szCs w:val="28"/>
        </w:rPr>
        <w:t xml:space="preserve"> г., протокол заседания № </w:t>
      </w:r>
      <w:r w:rsidR="00A45100">
        <w:rPr>
          <w:rFonts w:ascii="Times New Roman" w:hAnsi="Times New Roman" w:cs="Times New Roman"/>
          <w:sz w:val="28"/>
          <w:szCs w:val="28"/>
        </w:rPr>
        <w:t>42</w:t>
      </w:r>
      <w:bookmarkStart w:id="1" w:name="_GoBack"/>
      <w:bookmarkEnd w:id="1"/>
    </w:p>
    <w:p w:rsidR="007A0A8D" w:rsidRPr="007A0A8D" w:rsidRDefault="007A0A8D" w:rsidP="002D31F7">
      <w:pPr>
        <w:tabs>
          <w:tab w:val="left" w:pos="5663"/>
          <w:tab w:val="left" w:pos="10064"/>
        </w:tabs>
        <w:ind w:right="-1"/>
        <w:jc w:val="center"/>
        <w:rPr>
          <w:rFonts w:ascii="Times New Roman" w:hAnsi="Times New Roman" w:cs="Times New Roman"/>
          <w:sz w:val="28"/>
          <w:szCs w:val="28"/>
        </w:rPr>
      </w:pPr>
    </w:p>
    <w:p w:rsidR="003217C3" w:rsidRPr="003217C3" w:rsidRDefault="003217C3" w:rsidP="002D31F7">
      <w:pPr>
        <w:tabs>
          <w:tab w:val="left" w:pos="10064"/>
        </w:tabs>
        <w:spacing w:after="0" w:line="240" w:lineRule="auto"/>
        <w:ind w:right="-1" w:firstLine="708"/>
        <w:jc w:val="both"/>
        <w:rPr>
          <w:rFonts w:ascii="Times New Roman" w:eastAsia="Times New Roman" w:hAnsi="Times New Roman" w:cs="Times New Roman"/>
          <w:sz w:val="28"/>
          <w:szCs w:val="28"/>
          <w:lang w:eastAsia="ru-RU"/>
        </w:rPr>
      </w:pPr>
    </w:p>
    <w:p w:rsidR="003217C3" w:rsidRPr="003217C3" w:rsidRDefault="003217C3" w:rsidP="003217C3">
      <w:pPr>
        <w:tabs>
          <w:tab w:val="left" w:pos="285"/>
        </w:tabs>
        <w:spacing w:after="0" w:line="240" w:lineRule="auto"/>
        <w:ind w:left="40" w:right="40" w:firstLine="527"/>
        <w:jc w:val="both"/>
        <w:rPr>
          <w:rFonts w:ascii="Times New Roman" w:hAnsi="Times New Roman" w:cs="Times New Roman"/>
          <w:sz w:val="28"/>
          <w:szCs w:val="28"/>
        </w:rPr>
      </w:pPr>
    </w:p>
    <w:p w:rsidR="003217C3" w:rsidRPr="003217C3" w:rsidRDefault="003217C3" w:rsidP="003217C3">
      <w:pPr>
        <w:spacing w:after="0" w:line="240" w:lineRule="auto"/>
        <w:jc w:val="both"/>
        <w:rPr>
          <w:rFonts w:ascii="Times New Roman" w:eastAsia="Times New Roman" w:hAnsi="Times New Roman" w:cs="Times New Roman"/>
          <w:sz w:val="28"/>
          <w:szCs w:val="28"/>
          <w:lang w:eastAsia="ru-RU"/>
        </w:rPr>
      </w:pPr>
    </w:p>
    <w:p w:rsidR="003217C3" w:rsidRPr="003217C3" w:rsidRDefault="003217C3" w:rsidP="003217C3">
      <w:pPr>
        <w:tabs>
          <w:tab w:val="left" w:pos="0"/>
          <w:tab w:val="left" w:pos="709"/>
        </w:tabs>
        <w:spacing w:after="0" w:line="240" w:lineRule="auto"/>
        <w:ind w:left="-142"/>
        <w:contextualSpacing/>
        <w:jc w:val="both"/>
        <w:rPr>
          <w:rFonts w:ascii="Times New Roman" w:hAnsi="Times New Roman" w:cs="Times New Roman"/>
          <w:sz w:val="28"/>
          <w:szCs w:val="28"/>
        </w:rPr>
      </w:pPr>
    </w:p>
    <w:p w:rsidR="00E971DC" w:rsidRDefault="00E971DC"/>
    <w:sectPr w:rsidR="00E971DC" w:rsidSect="0098387F">
      <w:footerReference w:type="default" r:id="rId19"/>
      <w:pgSz w:w="11906" w:h="16838"/>
      <w:pgMar w:top="426" w:right="566" w:bottom="1276"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31B" w:rsidRDefault="0009231B" w:rsidP="0032520A">
      <w:pPr>
        <w:spacing w:after="0" w:line="240" w:lineRule="auto"/>
      </w:pPr>
      <w:r>
        <w:separator/>
      </w:r>
    </w:p>
  </w:endnote>
  <w:endnote w:type="continuationSeparator" w:id="0">
    <w:p w:rsidR="0009231B" w:rsidRDefault="0009231B" w:rsidP="0032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314173"/>
      <w:docPartObj>
        <w:docPartGallery w:val="Page Numbers (Bottom of Page)"/>
        <w:docPartUnique/>
      </w:docPartObj>
    </w:sdtPr>
    <w:sdtContent>
      <w:p w:rsidR="00A45100" w:rsidRDefault="00A45100">
        <w:pPr>
          <w:pStyle w:val="ac"/>
          <w:jc w:val="right"/>
        </w:pPr>
        <w:r>
          <w:fldChar w:fldCharType="begin"/>
        </w:r>
        <w:r>
          <w:instrText>PAGE   \* MERGEFORMAT</w:instrText>
        </w:r>
        <w:r>
          <w:fldChar w:fldCharType="separate"/>
        </w:r>
        <w:r w:rsidR="00B41149">
          <w:rPr>
            <w:noProof/>
          </w:rPr>
          <w:t>52</w:t>
        </w:r>
        <w:r>
          <w:fldChar w:fldCharType="end"/>
        </w:r>
      </w:p>
    </w:sdtContent>
  </w:sdt>
  <w:p w:rsidR="00A45100" w:rsidRDefault="00A451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31B" w:rsidRDefault="0009231B" w:rsidP="0032520A">
      <w:pPr>
        <w:spacing w:after="0" w:line="240" w:lineRule="auto"/>
      </w:pPr>
      <w:r>
        <w:separator/>
      </w:r>
    </w:p>
  </w:footnote>
  <w:footnote w:type="continuationSeparator" w:id="0">
    <w:p w:rsidR="0009231B" w:rsidRDefault="0009231B" w:rsidP="00325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3E9D"/>
    <w:multiLevelType w:val="hybridMultilevel"/>
    <w:tmpl w:val="689EF238"/>
    <w:lvl w:ilvl="0" w:tplc="CAF84418">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17C7692"/>
    <w:multiLevelType w:val="hybridMultilevel"/>
    <w:tmpl w:val="1C82F4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EB749C"/>
    <w:multiLevelType w:val="hybridMultilevel"/>
    <w:tmpl w:val="22E61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285DF8"/>
    <w:multiLevelType w:val="hybridMultilevel"/>
    <w:tmpl w:val="E4148F84"/>
    <w:lvl w:ilvl="0" w:tplc="68AE4968">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B314EBE"/>
    <w:multiLevelType w:val="multilevel"/>
    <w:tmpl w:val="4B3E049C"/>
    <w:lvl w:ilvl="0">
      <w:start w:val="1"/>
      <w:numFmt w:val="decimal"/>
      <w:lvlText w:val="%1."/>
      <w:lvlJc w:val="left"/>
      <w:pPr>
        <w:ind w:left="420" w:hanging="420"/>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5" w15:restartNumberingAfterBreak="0">
    <w:nsid w:val="1CE06A07"/>
    <w:multiLevelType w:val="hybridMultilevel"/>
    <w:tmpl w:val="C23E36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A14F8A"/>
    <w:multiLevelType w:val="multilevel"/>
    <w:tmpl w:val="6D5821DE"/>
    <w:lvl w:ilvl="0">
      <w:start w:val="1"/>
      <w:numFmt w:val="decimal"/>
      <w:lvlText w:val="%1"/>
      <w:lvlJc w:val="left"/>
      <w:pPr>
        <w:ind w:left="430" w:hanging="430"/>
      </w:pPr>
      <w:rPr>
        <w:rFonts w:hint="default"/>
      </w:rPr>
    </w:lvl>
    <w:lvl w:ilvl="1">
      <w:start w:val="1"/>
      <w:numFmt w:val="decimal"/>
      <w:lvlText w:val="%1.%2"/>
      <w:lvlJc w:val="left"/>
      <w:pPr>
        <w:ind w:left="1138" w:hanging="43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EAF5F95"/>
    <w:multiLevelType w:val="multilevel"/>
    <w:tmpl w:val="FD24071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55A1AEB"/>
    <w:multiLevelType w:val="hybridMultilevel"/>
    <w:tmpl w:val="E446F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8875C9"/>
    <w:multiLevelType w:val="hybridMultilevel"/>
    <w:tmpl w:val="DB5CE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FB2695"/>
    <w:multiLevelType w:val="multilevel"/>
    <w:tmpl w:val="789EB068"/>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013EBE"/>
    <w:multiLevelType w:val="hybridMultilevel"/>
    <w:tmpl w:val="086211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A87C44"/>
    <w:multiLevelType w:val="hybridMultilevel"/>
    <w:tmpl w:val="82C8CF60"/>
    <w:lvl w:ilvl="0" w:tplc="03809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EB6E6F"/>
    <w:multiLevelType w:val="hybridMultilevel"/>
    <w:tmpl w:val="DEA60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F56BEB"/>
    <w:multiLevelType w:val="hybridMultilevel"/>
    <w:tmpl w:val="D62E6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5B0F65"/>
    <w:multiLevelType w:val="hybridMultilevel"/>
    <w:tmpl w:val="885A729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3B3110C5"/>
    <w:multiLevelType w:val="hybridMultilevel"/>
    <w:tmpl w:val="FD96F3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B835365"/>
    <w:multiLevelType w:val="hybridMultilevel"/>
    <w:tmpl w:val="078C0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F82F65"/>
    <w:multiLevelType w:val="hybridMultilevel"/>
    <w:tmpl w:val="E90055C6"/>
    <w:lvl w:ilvl="0" w:tplc="97FE5AAC">
      <w:start w:val="6"/>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15:restartNumberingAfterBreak="0">
    <w:nsid w:val="435F5B2F"/>
    <w:multiLevelType w:val="hybridMultilevel"/>
    <w:tmpl w:val="DD20C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F02D6F"/>
    <w:multiLevelType w:val="hybridMultilevel"/>
    <w:tmpl w:val="4B52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2F34F9"/>
    <w:multiLevelType w:val="multilevel"/>
    <w:tmpl w:val="06B24A8E"/>
    <w:lvl w:ilvl="0">
      <w:start w:val="2"/>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C8A7D2C"/>
    <w:multiLevelType w:val="hybridMultilevel"/>
    <w:tmpl w:val="C00E9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8B0B4E"/>
    <w:multiLevelType w:val="hybridMultilevel"/>
    <w:tmpl w:val="DDB86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980F3E"/>
    <w:multiLevelType w:val="hybridMultilevel"/>
    <w:tmpl w:val="EEA6F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2B1418"/>
    <w:multiLevelType w:val="hybridMultilevel"/>
    <w:tmpl w:val="281AD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5D777F"/>
    <w:multiLevelType w:val="hybridMultilevel"/>
    <w:tmpl w:val="D01A0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1B716B"/>
    <w:multiLevelType w:val="hybridMultilevel"/>
    <w:tmpl w:val="9022E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2735EC"/>
    <w:multiLevelType w:val="hybridMultilevel"/>
    <w:tmpl w:val="CA6A0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7C048C"/>
    <w:multiLevelType w:val="hybridMultilevel"/>
    <w:tmpl w:val="9956F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BE3806"/>
    <w:multiLevelType w:val="hybridMultilevel"/>
    <w:tmpl w:val="1AB4E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CF5A4C"/>
    <w:multiLevelType w:val="hybridMultilevel"/>
    <w:tmpl w:val="97E21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AF7410"/>
    <w:multiLevelType w:val="hybridMultilevel"/>
    <w:tmpl w:val="918C4660"/>
    <w:lvl w:ilvl="0" w:tplc="04190001">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15:restartNumberingAfterBreak="0">
    <w:nsid w:val="68140C36"/>
    <w:multiLevelType w:val="multilevel"/>
    <w:tmpl w:val="5C3AB4D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AD712F8"/>
    <w:multiLevelType w:val="hybridMultilevel"/>
    <w:tmpl w:val="4B2AE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9052FF"/>
    <w:multiLevelType w:val="hybridMultilevel"/>
    <w:tmpl w:val="6E7E3EA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6" w15:restartNumberingAfterBreak="0">
    <w:nsid w:val="754A685B"/>
    <w:multiLevelType w:val="multilevel"/>
    <w:tmpl w:val="4F3E65C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85C2235"/>
    <w:multiLevelType w:val="hybridMultilevel"/>
    <w:tmpl w:val="09E0327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15:restartNumberingAfterBreak="0">
    <w:nsid w:val="787D2963"/>
    <w:multiLevelType w:val="hybridMultilevel"/>
    <w:tmpl w:val="089A7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1859B6"/>
    <w:multiLevelType w:val="hybridMultilevel"/>
    <w:tmpl w:val="C4CC6EF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36"/>
  </w:num>
  <w:num w:numId="3">
    <w:abstractNumId w:val="33"/>
  </w:num>
  <w:num w:numId="4">
    <w:abstractNumId w:val="7"/>
  </w:num>
  <w:num w:numId="5">
    <w:abstractNumId w:val="37"/>
  </w:num>
  <w:num w:numId="6">
    <w:abstractNumId w:val="0"/>
  </w:num>
  <w:num w:numId="7">
    <w:abstractNumId w:val="21"/>
  </w:num>
  <w:num w:numId="8">
    <w:abstractNumId w:val="28"/>
  </w:num>
  <w:num w:numId="9">
    <w:abstractNumId w:val="16"/>
  </w:num>
  <w:num w:numId="10">
    <w:abstractNumId w:val="26"/>
  </w:num>
  <w:num w:numId="11">
    <w:abstractNumId w:val="30"/>
  </w:num>
  <w:num w:numId="12">
    <w:abstractNumId w:val="15"/>
  </w:num>
  <w:num w:numId="13">
    <w:abstractNumId w:val="2"/>
  </w:num>
  <w:num w:numId="14">
    <w:abstractNumId w:val="5"/>
  </w:num>
  <w:num w:numId="15">
    <w:abstractNumId w:val="10"/>
  </w:num>
  <w:num w:numId="16">
    <w:abstractNumId w:val="27"/>
  </w:num>
  <w:num w:numId="17">
    <w:abstractNumId w:val="8"/>
  </w:num>
  <w:num w:numId="18">
    <w:abstractNumId w:val="32"/>
  </w:num>
  <w:num w:numId="19">
    <w:abstractNumId w:val="3"/>
  </w:num>
  <w:num w:numId="20">
    <w:abstractNumId w:val="34"/>
  </w:num>
  <w:num w:numId="21">
    <w:abstractNumId w:val="25"/>
  </w:num>
  <w:num w:numId="22">
    <w:abstractNumId w:val="29"/>
  </w:num>
  <w:num w:numId="23">
    <w:abstractNumId w:val="22"/>
  </w:num>
  <w:num w:numId="24">
    <w:abstractNumId w:val="39"/>
  </w:num>
  <w:num w:numId="25">
    <w:abstractNumId w:val="1"/>
  </w:num>
  <w:num w:numId="26">
    <w:abstractNumId w:val="13"/>
  </w:num>
  <w:num w:numId="27">
    <w:abstractNumId w:val="11"/>
  </w:num>
  <w:num w:numId="28">
    <w:abstractNumId w:val="14"/>
  </w:num>
  <w:num w:numId="29">
    <w:abstractNumId w:val="19"/>
  </w:num>
  <w:num w:numId="30">
    <w:abstractNumId w:val="38"/>
  </w:num>
  <w:num w:numId="31">
    <w:abstractNumId w:val="20"/>
  </w:num>
  <w:num w:numId="32">
    <w:abstractNumId w:val="17"/>
  </w:num>
  <w:num w:numId="33">
    <w:abstractNumId w:val="31"/>
  </w:num>
  <w:num w:numId="34">
    <w:abstractNumId w:val="23"/>
  </w:num>
  <w:num w:numId="35">
    <w:abstractNumId w:val="4"/>
  </w:num>
  <w:num w:numId="36">
    <w:abstractNumId w:val="18"/>
  </w:num>
  <w:num w:numId="37">
    <w:abstractNumId w:val="6"/>
  </w:num>
  <w:num w:numId="38">
    <w:abstractNumId w:val="24"/>
  </w:num>
  <w:num w:numId="39">
    <w:abstractNumId w:val="9"/>
  </w:num>
  <w:num w:numId="40">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97"/>
    <w:rsid w:val="00000689"/>
    <w:rsid w:val="00037733"/>
    <w:rsid w:val="00044EB3"/>
    <w:rsid w:val="000574F8"/>
    <w:rsid w:val="00063C42"/>
    <w:rsid w:val="0009231B"/>
    <w:rsid w:val="00096364"/>
    <w:rsid w:val="000A7C80"/>
    <w:rsid w:val="000E42A3"/>
    <w:rsid w:val="001213C2"/>
    <w:rsid w:val="001655E9"/>
    <w:rsid w:val="00180AE4"/>
    <w:rsid w:val="001C08C6"/>
    <w:rsid w:val="001C52BF"/>
    <w:rsid w:val="001F34DC"/>
    <w:rsid w:val="00210F34"/>
    <w:rsid w:val="0021215C"/>
    <w:rsid w:val="00214F30"/>
    <w:rsid w:val="00220338"/>
    <w:rsid w:val="00226837"/>
    <w:rsid w:val="002414F7"/>
    <w:rsid w:val="00265CF8"/>
    <w:rsid w:val="00286D5F"/>
    <w:rsid w:val="002B7FAE"/>
    <w:rsid w:val="002D083D"/>
    <w:rsid w:val="002D31F7"/>
    <w:rsid w:val="002E6E2E"/>
    <w:rsid w:val="003100FF"/>
    <w:rsid w:val="003217C3"/>
    <w:rsid w:val="0032520A"/>
    <w:rsid w:val="00374330"/>
    <w:rsid w:val="00377D56"/>
    <w:rsid w:val="00380875"/>
    <w:rsid w:val="00392D3E"/>
    <w:rsid w:val="003D4479"/>
    <w:rsid w:val="003F2A62"/>
    <w:rsid w:val="004372BE"/>
    <w:rsid w:val="00465754"/>
    <w:rsid w:val="00472532"/>
    <w:rsid w:val="00482454"/>
    <w:rsid w:val="004852EF"/>
    <w:rsid w:val="0049204D"/>
    <w:rsid w:val="004D714D"/>
    <w:rsid w:val="004E5E84"/>
    <w:rsid w:val="005108A8"/>
    <w:rsid w:val="0051537E"/>
    <w:rsid w:val="00523B2B"/>
    <w:rsid w:val="0058343A"/>
    <w:rsid w:val="005A0FE7"/>
    <w:rsid w:val="005A7824"/>
    <w:rsid w:val="005E0CC9"/>
    <w:rsid w:val="00601B65"/>
    <w:rsid w:val="00610893"/>
    <w:rsid w:val="00622601"/>
    <w:rsid w:val="0062526D"/>
    <w:rsid w:val="0065570A"/>
    <w:rsid w:val="006928A8"/>
    <w:rsid w:val="006A4486"/>
    <w:rsid w:val="006A6F77"/>
    <w:rsid w:val="006B7118"/>
    <w:rsid w:val="006E08B1"/>
    <w:rsid w:val="00702031"/>
    <w:rsid w:val="007245C9"/>
    <w:rsid w:val="00741368"/>
    <w:rsid w:val="007710F2"/>
    <w:rsid w:val="00780B98"/>
    <w:rsid w:val="007A0A8D"/>
    <w:rsid w:val="007E5E93"/>
    <w:rsid w:val="008253C3"/>
    <w:rsid w:val="0084719E"/>
    <w:rsid w:val="00896AC7"/>
    <w:rsid w:val="008B77C1"/>
    <w:rsid w:val="008C0330"/>
    <w:rsid w:val="008E778C"/>
    <w:rsid w:val="008F3F12"/>
    <w:rsid w:val="008F5F5D"/>
    <w:rsid w:val="00917F6D"/>
    <w:rsid w:val="00927D8F"/>
    <w:rsid w:val="009621D2"/>
    <w:rsid w:val="0098387F"/>
    <w:rsid w:val="009933F4"/>
    <w:rsid w:val="009D6A78"/>
    <w:rsid w:val="00A27E63"/>
    <w:rsid w:val="00A45047"/>
    <w:rsid w:val="00A45100"/>
    <w:rsid w:val="00A50CDF"/>
    <w:rsid w:val="00A51C8A"/>
    <w:rsid w:val="00A52108"/>
    <w:rsid w:val="00A63427"/>
    <w:rsid w:val="00A7509B"/>
    <w:rsid w:val="00A86ECF"/>
    <w:rsid w:val="00A9392C"/>
    <w:rsid w:val="00A976D9"/>
    <w:rsid w:val="00AA116A"/>
    <w:rsid w:val="00AA5F62"/>
    <w:rsid w:val="00AC2077"/>
    <w:rsid w:val="00B07E12"/>
    <w:rsid w:val="00B26530"/>
    <w:rsid w:val="00B2794F"/>
    <w:rsid w:val="00B370C6"/>
    <w:rsid w:val="00B41149"/>
    <w:rsid w:val="00B450F3"/>
    <w:rsid w:val="00B7340E"/>
    <w:rsid w:val="00B86F69"/>
    <w:rsid w:val="00BB3A7B"/>
    <w:rsid w:val="00BD7715"/>
    <w:rsid w:val="00BF15D6"/>
    <w:rsid w:val="00C26C13"/>
    <w:rsid w:val="00C31258"/>
    <w:rsid w:val="00C53AF0"/>
    <w:rsid w:val="00C75A67"/>
    <w:rsid w:val="00C91E2F"/>
    <w:rsid w:val="00CC6946"/>
    <w:rsid w:val="00CD34E6"/>
    <w:rsid w:val="00CD5B35"/>
    <w:rsid w:val="00CE075E"/>
    <w:rsid w:val="00CF2E0B"/>
    <w:rsid w:val="00D15D93"/>
    <w:rsid w:val="00D51A68"/>
    <w:rsid w:val="00D72823"/>
    <w:rsid w:val="00D766A6"/>
    <w:rsid w:val="00D80D09"/>
    <w:rsid w:val="00D8395B"/>
    <w:rsid w:val="00DC3897"/>
    <w:rsid w:val="00DD0A0B"/>
    <w:rsid w:val="00DD22F0"/>
    <w:rsid w:val="00DD24BB"/>
    <w:rsid w:val="00E24080"/>
    <w:rsid w:val="00E33CF7"/>
    <w:rsid w:val="00E4791A"/>
    <w:rsid w:val="00E773BE"/>
    <w:rsid w:val="00E85E7F"/>
    <w:rsid w:val="00E971DC"/>
    <w:rsid w:val="00EB14A7"/>
    <w:rsid w:val="00ED3412"/>
    <w:rsid w:val="00ED3507"/>
    <w:rsid w:val="00EE3864"/>
    <w:rsid w:val="00F034A9"/>
    <w:rsid w:val="00F17035"/>
    <w:rsid w:val="00F22E04"/>
    <w:rsid w:val="00F93A92"/>
    <w:rsid w:val="00FA3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7E2E7"/>
  <w15:docId w15:val="{6C03B155-B082-450A-B9A5-89743CCB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9"/>
    <w:qFormat/>
    <w:rsid w:val="007A0A8D"/>
    <w:pPr>
      <w:spacing w:before="240" w:after="60" w:line="240" w:lineRule="auto"/>
      <w:outlineLvl w:val="4"/>
    </w:pPr>
    <w:rPr>
      <w:rFonts w:ascii="Times New Roman" w:eastAsia="Calibri"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7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217C3"/>
    <w:pPr>
      <w:ind w:left="720"/>
      <w:contextualSpacing/>
    </w:pPr>
  </w:style>
  <w:style w:type="character" w:styleId="a5">
    <w:name w:val="Hyperlink"/>
    <w:basedOn w:val="a0"/>
    <w:uiPriority w:val="99"/>
    <w:unhideWhenUsed/>
    <w:rsid w:val="003217C3"/>
    <w:rPr>
      <w:color w:val="0000FF" w:themeColor="hyperlink"/>
      <w:u w:val="single"/>
    </w:rPr>
  </w:style>
  <w:style w:type="character" w:styleId="a6">
    <w:name w:val="Emphasis"/>
    <w:uiPriority w:val="20"/>
    <w:qFormat/>
    <w:rsid w:val="003217C3"/>
    <w:rPr>
      <w:i/>
      <w:iCs/>
    </w:rPr>
  </w:style>
  <w:style w:type="table" w:customStyle="1" w:styleId="1">
    <w:name w:val="Сетка таблицы1"/>
    <w:basedOn w:val="a1"/>
    <w:next w:val="a3"/>
    <w:uiPriority w:val="59"/>
    <w:rsid w:val="007A0A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59"/>
    <w:rsid w:val="007A0A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3"/>
    <w:uiPriority w:val="59"/>
    <w:rsid w:val="007A0A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3"/>
    <w:uiPriority w:val="59"/>
    <w:rsid w:val="007A0A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9"/>
    <w:rsid w:val="007A0A8D"/>
    <w:rPr>
      <w:rFonts w:ascii="Times New Roman" w:eastAsia="Calibri" w:hAnsi="Times New Roman" w:cs="Times New Roman"/>
      <w:b/>
      <w:bCs/>
      <w:i/>
      <w:iCs/>
      <w:sz w:val="26"/>
      <w:szCs w:val="26"/>
      <w:lang w:eastAsia="ru-RU"/>
    </w:rPr>
  </w:style>
  <w:style w:type="numbering" w:customStyle="1" w:styleId="10">
    <w:name w:val="Нет списка1"/>
    <w:next w:val="a2"/>
    <w:uiPriority w:val="99"/>
    <w:semiHidden/>
    <w:unhideWhenUsed/>
    <w:rsid w:val="007A0A8D"/>
  </w:style>
  <w:style w:type="table" w:customStyle="1" w:styleId="51">
    <w:name w:val="Сетка таблицы5"/>
    <w:basedOn w:val="a1"/>
    <w:next w:val="a3"/>
    <w:uiPriority w:val="59"/>
    <w:rsid w:val="007A0A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uiPriority w:val="1"/>
    <w:qFormat/>
    <w:rsid w:val="007A0A8D"/>
    <w:pPr>
      <w:spacing w:after="0" w:line="240" w:lineRule="auto"/>
    </w:pPr>
    <w:rPr>
      <w:rFonts w:ascii="Times New Roman" w:eastAsia="Times New Roman" w:hAnsi="Times New Roman" w:cs="Times New Roman"/>
      <w:sz w:val="28"/>
    </w:rPr>
  </w:style>
  <w:style w:type="character" w:customStyle="1" w:styleId="a8">
    <w:name w:val="Без интервала Знак"/>
    <w:link w:val="a7"/>
    <w:uiPriority w:val="1"/>
    <w:rsid w:val="007A0A8D"/>
    <w:rPr>
      <w:rFonts w:ascii="Times New Roman" w:eastAsia="Times New Roman" w:hAnsi="Times New Roman" w:cs="Times New Roman"/>
      <w:sz w:val="28"/>
    </w:rPr>
  </w:style>
  <w:style w:type="paragraph" w:styleId="a9">
    <w:name w:val="Normal (Web)"/>
    <w:basedOn w:val="a"/>
    <w:uiPriority w:val="99"/>
    <w:unhideWhenUsed/>
    <w:rsid w:val="007A0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A0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A0A8D"/>
  </w:style>
  <w:style w:type="character" w:customStyle="1" w:styleId="c11">
    <w:name w:val="c11"/>
    <w:basedOn w:val="a0"/>
    <w:rsid w:val="007A0A8D"/>
  </w:style>
  <w:style w:type="paragraph" w:styleId="aa">
    <w:name w:val="header"/>
    <w:basedOn w:val="a"/>
    <w:link w:val="ab"/>
    <w:uiPriority w:val="99"/>
    <w:unhideWhenUsed/>
    <w:rsid w:val="007A0A8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A0A8D"/>
  </w:style>
  <w:style w:type="paragraph" w:styleId="ac">
    <w:name w:val="footer"/>
    <w:basedOn w:val="a"/>
    <w:link w:val="ad"/>
    <w:uiPriority w:val="99"/>
    <w:unhideWhenUsed/>
    <w:rsid w:val="007A0A8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A0A8D"/>
  </w:style>
  <w:style w:type="table" w:customStyle="1" w:styleId="11">
    <w:name w:val="Сетка таблицы11"/>
    <w:basedOn w:val="a1"/>
    <w:next w:val="a3"/>
    <w:rsid w:val="007A0A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7A0A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0A8D"/>
    <w:rPr>
      <w:rFonts w:ascii="Tahoma" w:hAnsi="Tahoma" w:cs="Tahoma"/>
      <w:sz w:val="16"/>
      <w:szCs w:val="16"/>
    </w:rPr>
  </w:style>
  <w:style w:type="paragraph" w:styleId="af0">
    <w:name w:val="Body Text"/>
    <w:basedOn w:val="a"/>
    <w:link w:val="af1"/>
    <w:uiPriority w:val="99"/>
    <w:rsid w:val="007A0A8D"/>
    <w:pPr>
      <w:spacing w:after="120" w:line="240" w:lineRule="auto"/>
    </w:pPr>
    <w:rPr>
      <w:rFonts w:ascii="Times New Roman" w:eastAsia="Calibri" w:hAnsi="Times New Roman" w:cs="Times New Roman"/>
      <w:sz w:val="20"/>
      <w:szCs w:val="20"/>
      <w:lang w:eastAsia="ru-RU"/>
    </w:rPr>
  </w:style>
  <w:style w:type="character" w:customStyle="1" w:styleId="af1">
    <w:name w:val="Основной текст Знак"/>
    <w:basedOn w:val="a0"/>
    <w:link w:val="af0"/>
    <w:uiPriority w:val="99"/>
    <w:rsid w:val="007A0A8D"/>
    <w:rPr>
      <w:rFonts w:ascii="Times New Roman" w:eastAsia="Calibri" w:hAnsi="Times New Roman" w:cs="Times New Roman"/>
      <w:sz w:val="20"/>
      <w:szCs w:val="20"/>
      <w:lang w:eastAsia="ru-RU"/>
    </w:rPr>
  </w:style>
  <w:style w:type="character" w:styleId="af2">
    <w:name w:val="Strong"/>
    <w:basedOn w:val="a0"/>
    <w:uiPriority w:val="22"/>
    <w:qFormat/>
    <w:rsid w:val="007A0A8D"/>
    <w:rPr>
      <w:b/>
      <w:bCs/>
    </w:rPr>
  </w:style>
  <w:style w:type="character" w:customStyle="1" w:styleId="af3">
    <w:name w:val="Основной текст_"/>
    <w:basedOn w:val="a0"/>
    <w:link w:val="12"/>
    <w:rsid w:val="007A0A8D"/>
    <w:rPr>
      <w:sz w:val="23"/>
      <w:szCs w:val="23"/>
      <w:shd w:val="clear" w:color="auto" w:fill="FFFFFF"/>
    </w:rPr>
  </w:style>
  <w:style w:type="paragraph" w:customStyle="1" w:styleId="12">
    <w:name w:val="Основной текст1"/>
    <w:basedOn w:val="a"/>
    <w:link w:val="af3"/>
    <w:rsid w:val="007A0A8D"/>
    <w:pPr>
      <w:shd w:val="clear" w:color="auto" w:fill="FFFFFF"/>
      <w:spacing w:before="180" w:after="0" w:line="274" w:lineRule="exact"/>
      <w:ind w:hanging="580"/>
      <w:jc w:val="both"/>
    </w:pPr>
    <w:rPr>
      <w:sz w:val="23"/>
      <w:szCs w:val="23"/>
    </w:rPr>
  </w:style>
  <w:style w:type="character" w:styleId="af4">
    <w:name w:val="FollowedHyperlink"/>
    <w:basedOn w:val="a0"/>
    <w:uiPriority w:val="99"/>
    <w:semiHidden/>
    <w:unhideWhenUsed/>
    <w:rsid w:val="001C08C6"/>
    <w:rPr>
      <w:color w:val="800080" w:themeColor="followedHyperlink"/>
      <w:u w:val="single"/>
    </w:rPr>
  </w:style>
  <w:style w:type="table" w:customStyle="1" w:styleId="6">
    <w:name w:val="Сетка таблицы6"/>
    <w:basedOn w:val="a1"/>
    <w:next w:val="a3"/>
    <w:uiPriority w:val="59"/>
    <w:rsid w:val="0096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3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53225">
      <w:bodyDiv w:val="1"/>
      <w:marLeft w:val="0"/>
      <w:marRight w:val="0"/>
      <w:marTop w:val="0"/>
      <w:marBottom w:val="0"/>
      <w:divBdr>
        <w:top w:val="none" w:sz="0" w:space="0" w:color="auto"/>
        <w:left w:val="none" w:sz="0" w:space="0" w:color="auto"/>
        <w:bottom w:val="none" w:sz="0" w:space="0" w:color="auto"/>
        <w:right w:val="none" w:sz="0" w:space="0" w:color="auto"/>
      </w:divBdr>
    </w:div>
    <w:div w:id="938414653">
      <w:bodyDiv w:val="1"/>
      <w:marLeft w:val="0"/>
      <w:marRight w:val="0"/>
      <w:marTop w:val="0"/>
      <w:marBottom w:val="0"/>
      <w:divBdr>
        <w:top w:val="none" w:sz="0" w:space="0" w:color="auto"/>
        <w:left w:val="none" w:sz="0" w:space="0" w:color="auto"/>
        <w:bottom w:val="none" w:sz="0" w:space="0" w:color="auto"/>
        <w:right w:val="none" w:sz="0" w:space="0" w:color="auto"/>
      </w:divBdr>
    </w:div>
    <w:div w:id="1173912165">
      <w:bodyDiv w:val="1"/>
      <w:marLeft w:val="0"/>
      <w:marRight w:val="0"/>
      <w:marTop w:val="0"/>
      <w:marBottom w:val="0"/>
      <w:divBdr>
        <w:top w:val="none" w:sz="0" w:space="0" w:color="auto"/>
        <w:left w:val="none" w:sz="0" w:space="0" w:color="auto"/>
        <w:bottom w:val="none" w:sz="0" w:space="0" w:color="auto"/>
        <w:right w:val="none" w:sz="0" w:space="0" w:color="auto"/>
      </w:divBdr>
      <w:divsChild>
        <w:div w:id="1677027664">
          <w:marLeft w:val="0"/>
          <w:marRight w:val="0"/>
          <w:marTop w:val="0"/>
          <w:marBottom w:val="0"/>
          <w:divBdr>
            <w:top w:val="none" w:sz="0" w:space="0" w:color="auto"/>
            <w:left w:val="none" w:sz="0" w:space="0" w:color="auto"/>
            <w:bottom w:val="none" w:sz="0" w:space="0" w:color="auto"/>
            <w:right w:val="none" w:sz="0" w:space="0" w:color="auto"/>
          </w:divBdr>
        </w:div>
      </w:divsChild>
    </w:div>
    <w:div w:id="1202788401">
      <w:bodyDiv w:val="1"/>
      <w:marLeft w:val="0"/>
      <w:marRight w:val="0"/>
      <w:marTop w:val="0"/>
      <w:marBottom w:val="0"/>
      <w:divBdr>
        <w:top w:val="none" w:sz="0" w:space="0" w:color="auto"/>
        <w:left w:val="none" w:sz="0" w:space="0" w:color="auto"/>
        <w:bottom w:val="none" w:sz="0" w:space="0" w:color="auto"/>
        <w:right w:val="none" w:sz="0" w:space="0" w:color="auto"/>
      </w:divBdr>
    </w:div>
    <w:div w:id="1499733292">
      <w:bodyDiv w:val="1"/>
      <w:marLeft w:val="0"/>
      <w:marRight w:val="0"/>
      <w:marTop w:val="0"/>
      <w:marBottom w:val="0"/>
      <w:divBdr>
        <w:top w:val="none" w:sz="0" w:space="0" w:color="auto"/>
        <w:left w:val="none" w:sz="0" w:space="0" w:color="auto"/>
        <w:bottom w:val="none" w:sz="0" w:space="0" w:color="auto"/>
        <w:right w:val="none" w:sz="0" w:space="0" w:color="auto"/>
      </w:divBdr>
    </w:div>
    <w:div w:id="1562256674">
      <w:bodyDiv w:val="1"/>
      <w:marLeft w:val="0"/>
      <w:marRight w:val="0"/>
      <w:marTop w:val="0"/>
      <w:marBottom w:val="0"/>
      <w:divBdr>
        <w:top w:val="none" w:sz="0" w:space="0" w:color="auto"/>
        <w:left w:val="none" w:sz="0" w:space="0" w:color="auto"/>
        <w:bottom w:val="none" w:sz="0" w:space="0" w:color="auto"/>
        <w:right w:val="none" w:sz="0" w:space="0" w:color="auto"/>
      </w:divBdr>
    </w:div>
    <w:div w:id="1565525067">
      <w:bodyDiv w:val="1"/>
      <w:marLeft w:val="0"/>
      <w:marRight w:val="0"/>
      <w:marTop w:val="0"/>
      <w:marBottom w:val="0"/>
      <w:divBdr>
        <w:top w:val="none" w:sz="0" w:space="0" w:color="auto"/>
        <w:left w:val="none" w:sz="0" w:space="0" w:color="auto"/>
        <w:bottom w:val="none" w:sz="0" w:space="0" w:color="auto"/>
        <w:right w:val="none" w:sz="0" w:space="0" w:color="auto"/>
      </w:divBdr>
    </w:div>
    <w:div w:id="1968705092">
      <w:bodyDiv w:val="1"/>
      <w:marLeft w:val="0"/>
      <w:marRight w:val="0"/>
      <w:marTop w:val="0"/>
      <w:marBottom w:val="0"/>
      <w:divBdr>
        <w:top w:val="none" w:sz="0" w:space="0" w:color="auto"/>
        <w:left w:val="none" w:sz="0" w:space="0" w:color="auto"/>
        <w:bottom w:val="none" w:sz="0" w:space="0" w:color="auto"/>
        <w:right w:val="none" w:sz="0" w:space="0" w:color="auto"/>
      </w:divBdr>
    </w:div>
    <w:div w:id="1979334062">
      <w:bodyDiv w:val="1"/>
      <w:marLeft w:val="0"/>
      <w:marRight w:val="0"/>
      <w:marTop w:val="0"/>
      <w:marBottom w:val="0"/>
      <w:divBdr>
        <w:top w:val="none" w:sz="0" w:space="0" w:color="auto"/>
        <w:left w:val="none" w:sz="0" w:space="0" w:color="auto"/>
        <w:bottom w:val="none" w:sz="0" w:space="0" w:color="auto"/>
        <w:right w:val="none" w:sz="0" w:space="0" w:color="auto"/>
      </w:divBdr>
    </w:div>
    <w:div w:id="21130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ds11.sever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s11.seversk.ru/?page_id=273" TargetMode="External"/><Relationship Id="rId17" Type="http://schemas.openxmlformats.org/officeDocument/2006/relationships/hyperlink" Target="http://ds11.seversk.ru" TargetMode="External"/><Relationship Id="rId2" Type="http://schemas.openxmlformats.org/officeDocument/2006/relationships/numbering" Target="numbering.xml"/><Relationship Id="rId16" Type="http://schemas.openxmlformats.org/officeDocument/2006/relationships/hyperlink" Target="http://ds11.seversk.ru/wp-content/uploads/2017/03/O-zale-LFK.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o.ru/wp-content/uploads/2014/02/Ot-rojdenia-do-shkoli.pdf" TargetMode="External"/><Relationship Id="rId5" Type="http://schemas.openxmlformats.org/officeDocument/2006/relationships/webSettings" Target="webSettings.xml"/><Relationship Id="rId15" Type="http://schemas.openxmlformats.org/officeDocument/2006/relationships/hyperlink" Target="http://ds11.seversk.ru/?page_id=273" TargetMode="External"/><Relationship Id="rId10" Type="http://schemas.openxmlformats.org/officeDocument/2006/relationships/hyperlink" Target="http://ds11.severs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11panova@mail.ru" TargetMode="External"/><Relationship Id="rId14" Type="http://schemas.openxmlformats.org/officeDocument/2006/relationships/hyperlink" Target="http://ds11.seversk.ru/?attachment_id=3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8FF5-CB1A-463A-82BB-D4695CD4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19622</Words>
  <Characters>111852</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Ринат и Роза</cp:lastModifiedBy>
  <cp:revision>10</cp:revision>
  <cp:lastPrinted>2019-04-19T02:53:00Z</cp:lastPrinted>
  <dcterms:created xsi:type="dcterms:W3CDTF">2019-04-18T10:00:00Z</dcterms:created>
  <dcterms:modified xsi:type="dcterms:W3CDTF">2019-04-21T05:44:00Z</dcterms:modified>
</cp:coreProperties>
</file>