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4810" w:h="379" w:hRule="exact" w:wrap="none" w:vAnchor="page" w:hAnchor="page" w:x="1054" w:y="454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План мероприятий по развитию психологической службы в МБДОУ «Детский сад №11» на 2023-2025 годы</w:t>
      </w:r>
      <w:bookmarkEnd w:id="0"/>
    </w:p>
    <w:tbl>
      <w:tblPr>
        <w:tblOverlap w:val="never"/>
        <w:tblLayout w:type="fixed"/>
        <w:jc w:val="left"/>
      </w:tblPr>
      <w:tblGrid>
        <w:gridCol w:w="594"/>
        <w:gridCol w:w="5188"/>
        <w:gridCol w:w="2488"/>
        <w:gridCol w:w="2801"/>
        <w:gridCol w:w="3740"/>
      </w:tblGrid>
      <w:tr>
        <w:trPr>
          <w:trHeight w:val="3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7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Направление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Сроки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Ответственный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Ожидаемые результаты</w:t>
            </w:r>
          </w:p>
        </w:tc>
      </w:tr>
      <w:tr>
        <w:trPr>
          <w:trHeight w:val="983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8"/>
              </w:rPr>
              <w:t>Совершенствование управления деятельности и нормативного правового регулирования психологической службы</w:t>
            </w:r>
          </w:p>
        </w:tc>
      </w:tr>
      <w:tr>
        <w:trPr>
          <w:trHeight w:val="19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7"/>
              </w:rPr>
              <w:t>Разработка/актуализация плана по развитию психологической службы МБДОУ «Детский сад №11»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>февраль 2023г. д алее-ежегодно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 xml:space="preserve">Заместитель заведующего по </w:t>
            </w:r>
            <w:r>
              <w:rPr>
                <w:rStyle w:val="CharStyle7"/>
                <w:lang w:val="en-US" w:eastAsia="en-US" w:bidi="en-US"/>
              </w:rPr>
              <w:t xml:space="preserve">BMP </w:t>
            </w:r>
            <w:r>
              <w:rPr>
                <w:rStyle w:val="CharStyle7"/>
              </w:rPr>
              <w:t>Кардашова Е.А Педагоги-психологи Муленко Т.С. Посошкова Н.Н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План по развитию деятельности психологической службы в МБДОУ «Детский сад №11»</w:t>
            </w:r>
          </w:p>
        </w:tc>
      </w:tr>
      <w:tr>
        <w:trPr>
          <w:trHeight w:val="19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>Проведение мониторинга эффективности деятельности психологической службы МБДОУ «Детский сад №11»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>декабрь 2023г далее-ежегодно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 xml:space="preserve">Заместитель заведующего по </w:t>
            </w:r>
            <w:r>
              <w:rPr>
                <w:rStyle w:val="CharStyle7"/>
                <w:lang w:val="en-US" w:eastAsia="en-US" w:bidi="en-US"/>
              </w:rPr>
              <w:t xml:space="preserve">BMP </w:t>
            </w:r>
            <w:r>
              <w:rPr>
                <w:rStyle w:val="CharStyle7"/>
              </w:rPr>
              <w:t>Кардашова Е.А Педагоги-психологи Муленко Т.С. Посошкова Н.Н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10" w:h="5220" w:wrap="none" w:vAnchor="page" w:hAnchor="page" w:x="1054" w:y="558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>Размещение самоанализа на официальном сайте МБДОУ «Детский сад №11»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9.75pt;margin-top:65.25pt;width:273.6pt;height:106.1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  <w:r>
        <w:pict>
          <v:shape id="_x0000_s1027" type="#_x0000_t75" style="position:absolute;margin-left:594.8pt;margin-top:80.4pt;width:167.5pt;height:80.15pt;z-index:-251658751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tbl>
      <w:tblPr>
        <w:tblOverlap w:val="never"/>
        <w:tblLayout w:type="fixed"/>
        <w:jc w:val="left"/>
      </w:tblPr>
      <w:tblGrid>
        <w:gridCol w:w="612"/>
        <w:gridCol w:w="5191"/>
        <w:gridCol w:w="2491"/>
        <w:gridCol w:w="2812"/>
        <w:gridCol w:w="3758"/>
      </w:tblGrid>
      <w:tr>
        <w:trPr>
          <w:trHeight w:val="1001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8"/>
              </w:rPr>
              <w:t>Методртческое обеспечение деятельности психологической службы</w:t>
            </w:r>
          </w:p>
        </w:tc>
      </w:tr>
      <w:tr>
        <w:trPr>
          <w:trHeight w:val="16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Организацры «Недели психологии» в МБДОУ «Детский сад №11»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ежегодно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 xml:space="preserve">Заместитель заведующего по </w:t>
            </w:r>
            <w:r>
              <w:rPr>
                <w:rStyle w:val="CharStyle7"/>
                <w:lang w:val="en-US" w:eastAsia="en-US" w:bidi="en-US"/>
              </w:rPr>
              <w:t xml:space="preserve">BMP </w:t>
            </w:r>
            <w:r>
              <w:rPr>
                <w:rStyle w:val="CharStyle7"/>
              </w:rPr>
              <w:t>Кардашова Е. А Педагоги-психологи Муленко Т.С. Посошкова Н.Н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 xml:space="preserve">План -программа «Недели- психологии» МБДОУ «Детский сад </w:t>
            </w:r>
            <w:r>
              <w:rPr>
                <w:rStyle w:val="CharStyle8"/>
              </w:rPr>
              <w:t>№11</w:t>
            </w:r>
            <w:r>
              <w:rPr>
                <w:rStyle w:val="CharStyle7"/>
              </w:rPr>
              <w:t>»</w:t>
            </w:r>
          </w:p>
        </w:tc>
      </w:tr>
      <w:tr>
        <w:trPr>
          <w:trHeight w:val="976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8"/>
              </w:rPr>
              <w:t>Кадровое обеспечение деятельности психологической службы</w:t>
            </w:r>
          </w:p>
        </w:tc>
      </w:tr>
      <w:tr>
        <w:trPr>
          <w:trHeight w:val="11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8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>Выдвижение кандидатов для участия в региональном этапе конкурса профессионального мастерства «Педагог- психолог России»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ежегодно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>Заместитель заведующего по ВМР Кардашова Е.А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>Участие в конкурсе педагогов- психологов на муниципальном уровне.</w:t>
            </w:r>
          </w:p>
        </w:tc>
      </w:tr>
      <w:tr>
        <w:trPr>
          <w:trHeight w:val="983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8"/>
              </w:rPr>
              <w:t>Информационное обеспечение деятельности психологической службы</w:t>
            </w:r>
          </w:p>
        </w:tc>
      </w:tr>
      <w:tr>
        <w:trPr>
          <w:trHeight w:val="3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40" w:right="0" w:firstLine="0"/>
            </w:pPr>
            <w:r>
              <w:rPr>
                <w:rStyle w:val="CharStyle8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240" w:line="274" w:lineRule="exact"/>
              <w:ind w:left="0" w:right="0" w:firstLine="0"/>
            </w:pPr>
            <w:r>
              <w:rPr>
                <w:rStyle w:val="CharStyle7"/>
              </w:rPr>
              <w:t>Проведение мероприятий по популяризации и информированию родителей (законных представителей) о возможностях получения психолого-педагогической, в том числе экстренной психологической помощи.</w:t>
            </w:r>
          </w:p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60" w:line="240" w:lineRule="exact"/>
              <w:ind w:left="0" w:right="0" w:firstLine="0"/>
            </w:pPr>
            <w:r>
              <w:rPr>
                <w:rStyle w:val="CharStyle7"/>
              </w:rPr>
              <w:t>Консультационный центр</w:t>
            </w:r>
          </w:p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7"/>
              </w:rPr>
              <w:t>Школа ответственного родительства (ШОР)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ежегодно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 xml:space="preserve">Заместитель заведующего по </w:t>
            </w:r>
            <w:r>
              <w:rPr>
                <w:rStyle w:val="CharStyle7"/>
                <w:lang w:val="en-US" w:eastAsia="en-US" w:bidi="en-US"/>
              </w:rPr>
              <w:t xml:space="preserve">BMP </w:t>
            </w:r>
            <w:r>
              <w:rPr>
                <w:rStyle w:val="CharStyle7"/>
              </w:rPr>
              <w:t>Кардащова Е.А Педагоги-психологи Муленко Т.С. Посошкова Н.Н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Актуализация информации, размещенной на тематических стендах педагогов-психологов в допжольном учреждении; обновление информации в новостных лентах информационно</w:t>
              <w:t>коммуникационной сети «Интернет»</w:t>
            </w:r>
          </w:p>
          <w:p>
            <w:pPr>
              <w:pStyle w:val="Style5"/>
              <w:framePr w:w="14864" w:h="9400" w:wrap="none" w:vAnchor="page" w:hAnchor="page" w:x="1019" w:y="157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тематические статьи в печатных СМИ, подготовка печатных информационных материалов.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83"/>
        <w:gridCol w:w="5202"/>
        <w:gridCol w:w="2484"/>
        <w:gridCol w:w="2815"/>
        <w:gridCol w:w="3748"/>
      </w:tblGrid>
      <w:tr>
        <w:trPr>
          <w:trHeight w:val="33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32" w:h="6196" w:wrap="none" w:vAnchor="page" w:hAnchor="page" w:x="1035" w:y="1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8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32" w:h="6196" w:wrap="none" w:vAnchor="page" w:hAnchor="page" w:x="1035" w:y="1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7"/>
              </w:rPr>
              <w:t>Обеспечение тиражирования положительного опыта по психологическому просвещению.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32" w:h="6196" w:wrap="none" w:vAnchor="page" w:hAnchor="page" w:x="1035" w:y="16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ежегодно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4832" w:h="6196" w:wrap="none" w:vAnchor="page" w:hAnchor="page" w:x="1035" w:y="16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 xml:space="preserve">Заместитель заведующего по </w:t>
            </w:r>
            <w:r>
              <w:rPr>
                <w:rStyle w:val="CharStyle7"/>
                <w:lang w:val="en-US" w:eastAsia="en-US" w:bidi="en-US"/>
              </w:rPr>
              <w:t xml:space="preserve">BMP </w:t>
            </w:r>
            <w:r>
              <w:rPr>
                <w:rStyle w:val="CharStyle7"/>
              </w:rPr>
              <w:t>Кардащова Е.А Педагоги-психологи Муленко Т.С. Посошкова Н.Н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4832" w:h="6196" w:wrap="none" w:vAnchor="page" w:hAnchor="page" w:x="1035" w:y="1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320" w:right="0" w:firstLine="0"/>
            </w:pPr>
            <w:r>
              <w:rPr>
                <w:rStyle w:val="CharStyle7"/>
              </w:rPr>
              <w:t>Информационные материалы, отчеты, размещенные на официальном сайте МБДОУ «Детский сад №11» Информационные ресурсы психологической службы: персональные сайты педагогов-психологов; персональные страницы педагогов-психологов на сайте образовательнойорганизации</w:t>
            </w:r>
          </w:p>
        </w:tc>
      </w:tr>
      <w:tr>
        <w:trPr>
          <w:trHeight w:val="893" w:hRule="exact"/>
        </w:trPr>
        <w:tc>
          <w:tcPr>
            <w:shd w:val="clear" w:color="auto" w:fill="FFFFFF"/>
            <w:gridSpan w:val="5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4832" w:h="6196" w:wrap="none" w:vAnchor="page" w:hAnchor="page" w:x="1035" w:y="16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8"/>
              </w:rPr>
              <w:t>Материально-техническое обеспечение деятельности психологической службы</w:t>
            </w:r>
          </w:p>
        </w:tc>
      </w:tr>
      <w:tr>
        <w:trPr>
          <w:trHeight w:val="19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32" w:h="6196" w:wrap="none" w:vAnchor="page" w:hAnchor="page" w:x="1035" w:y="1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8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32" w:h="6196" w:wrap="none" w:vAnchor="page" w:hAnchor="page" w:x="1035" w:y="1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1" w:lineRule="exact"/>
              <w:ind w:left="0" w:right="0" w:firstLine="0"/>
            </w:pPr>
            <w:r>
              <w:rPr>
                <w:rStyle w:val="CharStyle7"/>
              </w:rPr>
              <w:t>Оборудование кабинетов педагогов-психологов в МБДОУ «Детский сад №11»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32" w:h="6196" w:wrap="none" w:vAnchor="page" w:hAnchor="page" w:x="1035" w:y="16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</w:rPr>
              <w:t>ежегодно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32" w:h="6196" w:wrap="none" w:vAnchor="page" w:hAnchor="page" w:x="1035" w:y="160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7" w:lineRule="exact"/>
              <w:ind w:left="0" w:right="0" w:firstLine="0"/>
            </w:pPr>
            <w:r>
              <w:rPr>
                <w:rStyle w:val="CharStyle7"/>
              </w:rPr>
              <w:t xml:space="preserve">Заведующий МБДОУ «Детский сад №11» Густовская Е.А. Заместитель заведующего по </w:t>
            </w:r>
            <w:r>
              <w:rPr>
                <w:rStyle w:val="CharStyle7"/>
                <w:lang w:val="en-US" w:eastAsia="en-US" w:bidi="en-US"/>
              </w:rPr>
              <w:t xml:space="preserve">BMP </w:t>
            </w:r>
            <w:r>
              <w:rPr>
                <w:rStyle w:val="CharStyle7"/>
              </w:rPr>
              <w:t>Кардашова Е.А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4832" w:h="6196" w:wrap="none" w:vAnchor="page" w:hAnchor="page" w:x="1035" w:y="160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7" w:lineRule="exact"/>
              <w:ind w:left="520" w:right="0" w:firstLine="0"/>
            </w:pPr>
            <w:r>
              <w:rPr>
                <w:rStyle w:val="CharStyle7"/>
              </w:rPr>
              <w:t>Улучщение материально- технических условий, для осуществления профессиональной деятельности педагогов-психологов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before="13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32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6xZbDC8mVWaVviZOzYvX1e9fYZk=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yNX+1OVlufhiw0H2gBU62TEHv1E=</DigestValue>
    </Reference>
  </SignedInfo>
  <SignatureValue>pu1/K+LG73S1lI3klkgIn1rWYwdSggN9Mbpk/MFw22Tsmw3NvMiu7O+fLXdRWxfLUZcQme9ZgCue
1maOijo4Gyckb5/Li3S/Ih3wDiBwKp8Hue0ykwD6Te3qb3M0mp6D3GDgFOyfqhdxHCDr3uIE6Sdw
f3E2X0JatfpbTYA59x8=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BcDLZs/RqBDPQyZ78pvetTnTuOM=</DigestValue>
      </Reference>
      <Reference URI="/word/document.xml?ContentType=application/vnd.openxmlformats-officedocument.wordprocessingml.document.main+xml">
        <DigestMethod Algorithm="http://www.w3.org/2000/09/xmldsig#sha1"/>
        <DigestValue>e63JA19tURBvsEFuiydVle7/7Q0=</DigestValue>
      </Reference>
      <Reference URI="/word/footnotes.xml?ContentType=application/vnd.openxmlformats-officedocument.wordprocessingml.footnotes+xml">
        <DigestMethod Algorithm="http://www.w3.org/2000/09/xmldsig#sha1"/>
        <DigestValue>6Ih71dTvV83oMlB/rh6k/O/PEik=</DigestValue>
      </Reference>
      <Reference URI="/word/media/image1.jpeg?ContentType=image/jpeg">
        <DigestMethod Algorithm="http://www.w3.org/2000/09/xmldsig#sha1"/>
        <DigestValue>G6QQOyb1P94HSbuCjmepmV3jr7c=</DigestValue>
      </Reference>
      <Reference URI="/word/media/image2.png?ContentType=image/png">
        <DigestMethod Algorithm="http://www.w3.org/2000/09/xmldsig#sha1"/>
        <DigestValue>i9MtdvxDeQq7Q8nOuizoufsijiw=</DigestValue>
      </Reference>
      <Reference URI="/word/numbering.xml?ContentType=application/vnd.openxmlformats-officedocument.wordprocessingml.numbering+xml">
        <DigestMethod Algorithm="http://www.w3.org/2000/09/xmldsig#sha1"/>
        <DigestValue>tttUKjl5mbYIgtEj7mNVKKaSHEQ=</DigestValue>
      </Reference>
      <Reference URI="/word/settings.xml?ContentType=application/vnd.openxmlformats-officedocument.wordprocessingml.settings+xml">
        <DigestMethod Algorithm="http://www.w3.org/2000/09/xmldsig#sha1"/>
        <DigestValue>WAx8dklu33OQ2KrQjllS2WyD9C4=</DigestValue>
      </Reference>
      <Reference URI="/word/styles.xml?ContentType=application/vnd.openxmlformats-officedocument.wordprocessingml.styles+xml">
        <DigestMethod Algorithm="http://www.w3.org/2000/09/xmldsig#sha1"/>
        <DigestValue>n5bhB/AEZhJ4tgSxYwZE8sEpwuA=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2023-02-08T08:26:40Z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2023-02-08T08:26:40Z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