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BC" w:rsidRPr="006F2DBC" w:rsidRDefault="006F2DBC" w:rsidP="006F2DBC">
      <w:pPr>
        <w:framePr w:w="9428" w:h="662" w:hRule="exact" w:wrap="none" w:vAnchor="page" w:hAnchor="page" w:x="1775" w:y="1331"/>
        <w:widowControl w:val="0"/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6F2DBC" w:rsidRPr="006F2DBC" w:rsidRDefault="006F2DBC" w:rsidP="006F2DBC">
      <w:pPr>
        <w:framePr w:w="9428" w:h="662" w:hRule="exact" w:wrap="none" w:vAnchor="page" w:hAnchor="page" w:x="1775" w:y="1331"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6F2DBC" w:rsidRPr="006F2DBC" w:rsidRDefault="006F2DBC" w:rsidP="006F2DBC">
      <w:pPr>
        <w:framePr w:wrap="none" w:vAnchor="page" w:hAnchor="page" w:x="5637" w:y="279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08.75pt">
            <v:imagedata r:id="rId4" r:href="rId5"/>
          </v:shape>
        </w:pict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6F2DBC" w:rsidRPr="006F2DBC" w:rsidRDefault="006F2DBC" w:rsidP="006F2DBC">
      <w:pPr>
        <w:framePr w:w="9428" w:h="942" w:hRule="exact" w:wrap="none" w:vAnchor="page" w:hAnchor="page" w:x="1775" w:y="6970"/>
        <w:widowControl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6F2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6F2DBC" w:rsidRPr="006F2DBC" w:rsidRDefault="006F2DBC" w:rsidP="006F2DBC">
      <w:pPr>
        <w:framePr w:w="9428" w:h="942" w:hRule="exact" w:wrap="none" w:vAnchor="page" w:hAnchor="page" w:x="1775" w:y="6970"/>
        <w:widowControl w:val="0"/>
        <w:spacing w:after="0" w:line="28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F2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родительском комитете</w:t>
      </w:r>
      <w:r w:rsidRPr="006F2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МБДОУ «Детский сад №11»</w:t>
      </w:r>
    </w:p>
    <w:p w:rsidR="006F2DBC" w:rsidRPr="006F2DBC" w:rsidRDefault="006F2DBC" w:rsidP="006F2DBC">
      <w:pPr>
        <w:framePr w:wrap="none" w:vAnchor="page" w:hAnchor="page" w:x="1775" w:y="92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98.75pt;height:48pt">
            <v:imagedata r:id="rId6" r:href="rId7"/>
          </v:shape>
        </w:pict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6F2DBC" w:rsidRPr="006F2DBC" w:rsidRDefault="006F2DBC" w:rsidP="006F2DBC">
      <w:pPr>
        <w:framePr w:wrap="none" w:vAnchor="page" w:hAnchor="page" w:x="8147" w:y="1150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153pt;height:107.25pt">
            <v:imagedata r:id="rId8" r:href="rId9"/>
          </v:shape>
        </w:pict>
      </w:r>
      <w:r w:rsidRPr="006F2DB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6F2DBC" w:rsidRPr="006F2DBC" w:rsidRDefault="006F2DBC" w:rsidP="006F2DB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B7568" w:rsidRDefault="001B7568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Default="006F2DBC" w:rsidP="00470B93">
      <w:pPr>
        <w:pStyle w:val="a3"/>
        <w:jc w:val="center"/>
        <w:rPr>
          <w:b/>
          <w:bCs/>
        </w:rPr>
      </w:pPr>
    </w:p>
    <w:p w:rsidR="006F2DBC" w:rsidRPr="006F2DBC" w:rsidRDefault="006F2DBC" w:rsidP="006F2DBC">
      <w:pPr>
        <w:framePr w:wrap="none" w:vAnchor="page" w:hAnchor="page" w:x="5446" w:y="15346"/>
        <w:widowControl w:val="0"/>
        <w:spacing w:after="0" w:line="280" w:lineRule="exact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_GoBack"/>
      <w:r w:rsidRPr="006F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bookmarkEnd w:id="1"/>
    <w:p w:rsidR="001B7568" w:rsidRDefault="001B7568" w:rsidP="00470B93">
      <w:pPr>
        <w:pStyle w:val="a3"/>
        <w:jc w:val="center"/>
        <w:rPr>
          <w:b/>
          <w:bCs/>
        </w:rPr>
      </w:pPr>
    </w:p>
    <w:p w:rsidR="00470B93" w:rsidRPr="001B7568" w:rsidRDefault="00470B93" w:rsidP="001B75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7568">
        <w:rPr>
          <w:b/>
        </w:rPr>
        <w:lastRenderedPageBreak/>
        <w:t>1. Общие положения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1.1. Настоящее положение регламентирует деятельность родительского комитета дошкольного образовательного учреждения (ДОУ), являющегося органом самоуправления общеобразовательного учреждения.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1.2. Положение о родительском комитете принимается на общем родительском собрании, утверждается и вводится в действие приказом по ДОУ. Изменения и дополнения в настоящее положение вносятся в том же порядке.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1.3. Родительский комитет (далее по тексту – комитет) возглавляет председатель. Комитет подчиняется и подотчетен общему родительскому собранию. Срок полномочий комитета 1 год.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1.4. Для координации работы в состав комитета входит старший воспитатель, курирующий вопросы воспитательной работы.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1.5. Деятельность комитета осуществляется в соответствии с Конвенцией ООН о правах ребенка, действующим законодательством РФ в области образования, Уставом ДОУ и настоящим положением.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1.6. Решения комитета являются рекомендательными. Обязательными являются только те решения комитета в целях реализации, которых издается приказ по ДОУ.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70B93" w:rsidRPr="001B7568" w:rsidRDefault="00470B93" w:rsidP="001B75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7568">
        <w:rPr>
          <w:b/>
        </w:rPr>
        <w:t>2. Основные задачи.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Основными задачами комитета являются: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2.1. Содействие руководству ДОУ: в совершенствовании условий для осуществления воспитательно-образовательного процесса, охране жизни и здоровья воспитанников, свободному развитию личности; в защите законных пр</w:t>
      </w:r>
      <w:r w:rsidR="001B7568">
        <w:t xml:space="preserve">ав и интересов воспитанников; </w:t>
      </w:r>
      <w:r>
        <w:t>в организации и проведении мероприятий в ДОУ.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 xml:space="preserve">2.2. Организация работы с родителями (законными представителями) воспитанников учреждения по разъяснению их прав и обязанностей, значению всестороннего воспитания ребенка в семье </w:t>
      </w:r>
      <w:proofErr w:type="gramStart"/>
      <w:r>
        <w:t>( «</w:t>
      </w:r>
      <w:proofErr w:type="gramEnd"/>
      <w:r>
        <w:t>родительский всеобуч»).</w:t>
      </w:r>
    </w:p>
    <w:p w:rsidR="00470B93" w:rsidRDefault="001B7568" w:rsidP="001B7568">
      <w:pPr>
        <w:pStyle w:val="a3"/>
        <w:spacing w:before="0" w:beforeAutospacing="0" w:after="0" w:afterAutospacing="0"/>
        <w:ind w:firstLine="709"/>
        <w:jc w:val="both"/>
      </w:pPr>
      <w:r>
        <w:t xml:space="preserve">2.3. </w:t>
      </w:r>
      <w:r w:rsidR="00470B93">
        <w:t xml:space="preserve">Совместная работа с Учреждением по реализации государственной, </w:t>
      </w:r>
      <w:r>
        <w:t>региональной</w:t>
      </w:r>
      <w:r w:rsidR="00470B93">
        <w:t>, городской политики в области дошкольного образования.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2.4. Рассмотрение и обсуждение основных направлений развития Учреждения.</w:t>
      </w:r>
    </w:p>
    <w:p w:rsidR="00470B93" w:rsidRPr="001B7568" w:rsidRDefault="00470B93" w:rsidP="001B75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7568">
        <w:rPr>
          <w:b/>
        </w:rPr>
        <w:t>3. Функции родительского комитета ДОУ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Родительский комитет Учреждения: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3.1. Обсуждает Устав и другие локальные акты Учреждения, касающиеся взаимодействия с родительской общественностью, решает вопрос о внесении в них необходимых изменений и дополнений;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3.2. Участвует в определении направления образовательной деятельности Учреждения;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3.3. Обсуждает вопросы содержания, форм и методов образовательного процесса, планирования педагогической деятельности Учреждения;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3.4. Рассматривает проблемы организации дополнительных образовательных услуг, оздоровительных услуг воспитанникам;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3.5. Оказывает содействие в проведении общих мероприятий.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3.6. Участвует в подготовке учреждения к новому учебному году.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3.7. Совместно с руководством ДОУ контролирует организацию и качество питания воспитанников, своевременность и полноту медицинского обслуживания.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3.8. Оказывает помощь руководству ДОУ в организации и проведении общих родительских собраний.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3.9. Рассматривает обращения в свой адрес, а также обращения по поручению руководителя ДОУ по вопросам, отнесенным настоящим положением к компетенции комитета.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3.10. Обсуждает локальные акты ДОУ по вопросам, входящим в компетенцию комитета.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3.11. Принимает участие в организации безопасных условий осуществления образовательного процесса, выполнения санитарно-гигиенических правил и норм.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3.12. Взаимодействует с общественными организациями по вопросам пропаганды традиций учреждения, уклада жизни детского сада, семейного воспитания.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3.13. Взаимодействует с другими органами самоуправления образовательного учреждения по вопросам, относящимся к компетенции комитета, в </w:t>
      </w:r>
      <w:proofErr w:type="spellStart"/>
      <w:r>
        <w:t>т.ч</w:t>
      </w:r>
      <w:proofErr w:type="spellEnd"/>
      <w:r>
        <w:t>. проведения общих мероприятий.</w:t>
      </w:r>
    </w:p>
    <w:p w:rsidR="00470B93" w:rsidRPr="001B7568" w:rsidRDefault="00470B93" w:rsidP="001B75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7568">
        <w:rPr>
          <w:b/>
        </w:rPr>
        <w:t>4. Права родительского комитета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В соответствии с компетенцией, установленной настоящим положением, комитет имеет право: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4.1. Вносить предложения руководству и другим органам самоуправления ДОУ и получать информацию о результатах их рассмотрения.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4.2. Обращаться за разъяснениями в учреждения и организации системы образования.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4.3. Заслушивать и получать достоверную информацию о состоянии образовательной и воспитательной деятельности от руководства ДОУ, других органов самоуправления.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4.4. Вызывать на свои заседания родителей (законных представителей) воспитанников по представлениям (решениям) групповых родительских комитетов.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4.5. Принимать участие в обсуждении локальных актов ДОУ.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4.6. Давать разъяснения и предлагать мероприятия по совершенствованию воспитательной работы в образовательном учреждении и в семье и рассматриваемым обращениям граждан.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4.7. Выносить общественное порицание родителям, уклоняющимся от воспитания детей в семье.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4.8. Поощрять родителей (законных представителей) воспитанников за активную работу в комитете, оказание помощи в проведении общих мероприятий и т.д.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4.9. Организовывать постоянные или временные комиссии под руководством членов комитета для исполнения своих функций.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4.10. Разрабатывать и принимать локальные акты (о групповом родительском комитете, о постоянных и временных комиссиях комитета).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4.11. Председатель комитета может присутствовать (с последующим информированием комитета) на отдельных заседаниях педагогического совета, других органов самоуправления по вопросам, относящимся к компетенции комитета.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70B93" w:rsidRPr="001B7568" w:rsidRDefault="00470B93" w:rsidP="001B75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7568">
        <w:rPr>
          <w:b/>
        </w:rPr>
        <w:t>5. Ответственность родительского комитета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Комитет отвечает за: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5.1. Выполнение плана работы.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5.2. Выполнение решений, рекомендаций комитета.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5.3. Установление взаимопонимания между руководством ДОУ и родителями (законными представителями) воспитанников в вопросах семейного и общественного воспитания.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5.4. Качественное принятие решений в соответствии с действующим законодательством.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5.5. Члены комитета, не принимающие участия в его работе, по представлению председателя комитета могут быть отозваны избирателями.</w:t>
      </w:r>
    </w:p>
    <w:p w:rsidR="00470B93" w:rsidRPr="001B7568" w:rsidRDefault="00470B93" w:rsidP="001B75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7568">
        <w:rPr>
          <w:b/>
        </w:rPr>
        <w:t>6. Организация работы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 xml:space="preserve">6.1 </w:t>
      </w:r>
      <w:proofErr w:type="gramStart"/>
      <w:r>
        <w:t>В</w:t>
      </w:r>
      <w:proofErr w:type="gramEnd"/>
      <w:r>
        <w:t> состав комитета входят представители родителей (законных представителей) обучающихся по одному от каждой группы. Представители в комитет избираются ежегодно на групповых родительских собраниях в начале учебного года.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6.2. Численный состав комитета ДОУ определяет самостоятельно.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6.3. Из своего состава комитет избирает председателя (в зависимости от численного состава могут избираться заместители председателя, секретарь).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6.4. Комитет работает по разработанным и принятым им регламенту работы и плану, которые согласуются с руководителем ДОУ.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6.5. О своей работе комитет отчитывается перед общим родительским собранием не реже двух раз в год.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6.6. Комитет правомочен выносить решения при наличии на заседании не менее половины своего состава. Решения принимаются простым большинством голосов.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6.7. Переписка комитета по вопросам, относящимся к его компетенции, ведется от имени ДОУ, документы подписывают руководитель образовательного учреждения и председатель комитета.</w:t>
      </w:r>
    </w:p>
    <w:p w:rsidR="00470B93" w:rsidRPr="001B7568" w:rsidRDefault="00470B93" w:rsidP="001B75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7568">
        <w:rPr>
          <w:b/>
        </w:rPr>
        <w:t>7. Делопроизводство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7.1. Комитет ведет протоколы своих заседаний и общих родительских собраний в соответствии с ведением делопроизводства ДОУ.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7.2. Протоколы хранятся в ДОУ.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t>7.3. Ответственность за делопроизводство в комитете возлагается на председателя комитета или секретаря</w:t>
      </w:r>
    </w:p>
    <w:p w:rsidR="00470B93" w:rsidRDefault="00470B93" w:rsidP="001B7568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 </w:t>
      </w:r>
    </w:p>
    <w:p w:rsidR="00B64177" w:rsidRDefault="00B64177" w:rsidP="001B7568">
      <w:pPr>
        <w:spacing w:after="0" w:line="240" w:lineRule="auto"/>
        <w:ind w:firstLine="709"/>
      </w:pPr>
    </w:p>
    <w:sectPr w:rsidR="00B6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1"/>
    <w:rsid w:val="001B7568"/>
    <w:rsid w:val="00265334"/>
    <w:rsid w:val="00470B93"/>
    <w:rsid w:val="005C0B13"/>
    <w:rsid w:val="00640B77"/>
    <w:rsid w:val="006F2DBC"/>
    <w:rsid w:val="007224D1"/>
    <w:rsid w:val="00B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B918"/>
  <w15:docId w15:val="{A26681DB-795F-4F92-B50C-29AF205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653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&#1090;&#1080;&#1090;&#1091;&#1083;&#1100;&#1085;&#1080;&#1082;&#1080;%20&#1087;&#1086;&#1083;&#1086;&#1078;&#1077;&#1085;&#1080;&#1103;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q2SplM+2s5d3i/9f/8Lzdmg3BPo=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5UOse3Z9nOwqCHWwZrDsHBr2WGE=</DigestValue>
    </Reference>
  </SignedInfo>
  <SignatureValue>meIkVkiqq8HOXY9X4FAuKD1s87+mABEj9TGGam2rojcP2tgEtjlaSLC6ftFgtdcsJRMLsVUWbvEP
QeUPE/uyTHhPB9pqXE8Mn9YruASELmH9dNSy5Jq1PyA+US7jjV4c4DBgOeGUXNegUBSQBopSVz2k
ONwi49dudp6nis3Zcs8=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PcuR8fqW/CYFRWuIRodnDcrjhWw=</DigestValue>
      </Reference>
      <Reference URI="/word/document.xml?ContentType=application/vnd.openxmlformats-officedocument.wordprocessingml.document.main+xml">
        <DigestMethod Algorithm="http://www.w3.org/2000/09/xmldsig#sha1"/>
        <DigestValue>2sq/WEcTO2SY5Gr+QrGbdUReMdA=</DigestValue>
      </Reference>
      <Reference URI="/word/fontTable.xml?ContentType=application/vnd.openxmlformats-officedocument.wordprocessingml.fontTable+xml">
        <DigestMethod Algorithm="http://www.w3.org/2000/09/xmldsig#sha1"/>
        <DigestValue>KVdcTDMVfX6CQjwLKK1jGRWDqHo=</DigestValue>
      </Reference>
      <Reference URI="/word/media/image1.jpeg?ContentType=image/jpeg">
        <DigestMethod Algorithm="http://www.w3.org/2000/09/xmldsig#sha1"/>
        <DigestValue>YEnVPQJLUwwBukDdepn5JnCUVdw=</DigestValue>
      </Reference>
      <Reference URI="/word/media/image2.jpeg?ContentType=image/jpeg">
        <DigestMethod Algorithm="http://www.w3.org/2000/09/xmldsig#sha1"/>
        <DigestValue>fzZ4C6eZwoeh4hyXeOQnejbnwSk=</DigestValue>
      </Reference>
      <Reference URI="/word/media/image3.jpeg?ContentType=image/jpeg">
        <DigestMethod Algorithm="http://www.w3.org/2000/09/xmldsig#sha1"/>
        <DigestValue>+JKoj2BgvS3QWTd8To/YsB/s144=</DigestValue>
      </Reference>
      <Reference URI="/word/settings.xml?ContentType=application/vnd.openxmlformats-officedocument.wordprocessingml.settings+xml">
        <DigestMethod Algorithm="http://www.w3.org/2000/09/xmldsig#sha1"/>
        <DigestValue>eUYMRDBvflTk/SHYvOoJ3mQ1L8c=</DigestValue>
      </Reference>
      <Reference URI="/word/styles.xml?ContentType=application/vnd.openxmlformats-officedocument.wordprocessingml.styles+xml">
        <DigestMethod Algorithm="http://www.w3.org/2000/09/xmldsig#sha1"/>
        <DigestValue>wqh8m3D9UdF+O8ogLDoJiJXoAN4=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eWGLcacYDuSHgaysuW2zN0d0GfI=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2022-10-18T04:40:18Z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2022-10-18T04:40:18Z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2022-10-14T06:29:00Z</dcterms:created>
  <dcterms:modified xsi:type="dcterms:W3CDTF">2022-10-18T04:40:00Z</dcterms:modified>
</cp:coreProperties>
</file>