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01" w:rsidRPr="00267B01" w:rsidRDefault="00267B01" w:rsidP="00267B01">
      <w:pPr>
        <w:framePr w:w="8964" w:h="661" w:hRule="exact" w:wrap="none" w:vAnchor="page" w:hAnchor="page" w:x="1655" w:y="1174"/>
        <w:widowControl w:val="0"/>
        <w:spacing w:line="280" w:lineRule="exact"/>
        <w:rPr>
          <w:rFonts w:ascii="Times New Roman" w:eastAsia="Times New Roman" w:hAnsi="Times New Roman" w:cs="Times New Roman"/>
          <w:b/>
          <w:bCs/>
          <w:color w:val="auto"/>
          <w:sz w:val="28"/>
          <w:szCs w:val="28"/>
          <w:lang w:bidi="ru-RU"/>
        </w:rPr>
      </w:pPr>
      <w:r w:rsidRPr="00267B01">
        <w:rPr>
          <w:rFonts w:ascii="Times New Roman" w:eastAsia="Times New Roman" w:hAnsi="Times New Roman" w:cs="Times New Roman"/>
          <w:b/>
          <w:bCs/>
          <w:sz w:val="28"/>
          <w:szCs w:val="28"/>
          <w:lang w:bidi="ru-RU"/>
        </w:rPr>
        <w:t>Муниципальное бюджетное дошкольное образовательное учреждение</w:t>
      </w:r>
    </w:p>
    <w:p w:rsidR="00267B01" w:rsidRPr="00267B01" w:rsidRDefault="00267B01" w:rsidP="00267B01">
      <w:pPr>
        <w:framePr w:w="8964" w:h="661" w:hRule="exact" w:wrap="none" w:vAnchor="page" w:hAnchor="page" w:x="1655" w:y="1174"/>
        <w:widowControl w:val="0"/>
        <w:spacing w:line="280" w:lineRule="exact"/>
        <w:ind w:left="40"/>
        <w:jc w:val="center"/>
        <w:outlineLvl w:val="1"/>
        <w:rPr>
          <w:rFonts w:ascii="Times New Roman" w:eastAsia="Times New Roman" w:hAnsi="Times New Roman" w:cs="Times New Roman"/>
          <w:color w:val="auto"/>
          <w:sz w:val="28"/>
          <w:szCs w:val="28"/>
          <w:lang w:bidi="ru-RU"/>
        </w:rPr>
      </w:pPr>
      <w:r w:rsidRPr="00267B01">
        <w:rPr>
          <w:rFonts w:ascii="Times New Roman" w:eastAsia="Times New Roman" w:hAnsi="Times New Roman" w:cs="Times New Roman"/>
          <w:sz w:val="28"/>
          <w:szCs w:val="28"/>
          <w:lang w:bidi="ru-RU"/>
        </w:rPr>
        <w:t>«Детский сад №11»</w:t>
      </w:r>
    </w:p>
    <w:p w:rsidR="00267B01" w:rsidRPr="00267B01" w:rsidRDefault="00F55191" w:rsidP="00267B01">
      <w:pPr>
        <w:framePr w:wrap="none" w:vAnchor="page" w:hAnchor="page" w:x="9333" w:y="2939"/>
        <w:widowControl w:val="0"/>
        <w:rPr>
          <w:sz w:val="2"/>
          <w:szCs w:val="2"/>
          <w:lang w:bidi="ru-RU"/>
        </w:rPr>
      </w:pPr>
      <w:r w:rsidRPr="00267B01">
        <w:rPr>
          <w:noProof/>
        </w:rPr>
        <w:drawing>
          <wp:inline distT="0" distB="0" distL="0" distR="0">
            <wp:extent cx="1104900" cy="180975"/>
            <wp:effectExtent l="0" t="0" r="0" b="0"/>
            <wp:docPr id="1" name="Рисунок 1" descr="C:\Users\User\Desktop\сайт\титульники положения\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титульники положения\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80975"/>
                    </a:xfrm>
                    <a:prstGeom prst="rect">
                      <a:avLst/>
                    </a:prstGeom>
                    <a:noFill/>
                    <a:ln>
                      <a:noFill/>
                    </a:ln>
                  </pic:spPr>
                </pic:pic>
              </a:graphicData>
            </a:graphic>
          </wp:inline>
        </w:drawing>
      </w:r>
    </w:p>
    <w:p w:rsidR="00267B01" w:rsidRPr="00267B01" w:rsidRDefault="00F55191" w:rsidP="00267B01">
      <w:pPr>
        <w:framePr w:wrap="none" w:vAnchor="page" w:hAnchor="page" w:x="1914" w:y="8364"/>
        <w:widowControl w:val="0"/>
        <w:rPr>
          <w:sz w:val="2"/>
          <w:szCs w:val="2"/>
          <w:lang w:bidi="ru-RU"/>
        </w:rPr>
      </w:pPr>
      <w:r w:rsidRPr="00267B01">
        <w:rPr>
          <w:noProof/>
        </w:rPr>
        <w:drawing>
          <wp:inline distT="0" distB="0" distL="0" distR="0">
            <wp:extent cx="2809875" cy="695325"/>
            <wp:effectExtent l="0" t="0" r="0" b="0"/>
            <wp:docPr id="2" name="Рисунок 2" descr="C:\Users\User\Desktop\сайт\титульники положения\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йт\титульники положения\media\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695325"/>
                    </a:xfrm>
                    <a:prstGeom prst="rect">
                      <a:avLst/>
                    </a:prstGeom>
                    <a:noFill/>
                    <a:ln>
                      <a:noFill/>
                    </a:ln>
                  </pic:spPr>
                </pic:pic>
              </a:graphicData>
            </a:graphic>
          </wp:inline>
        </w:drawing>
      </w:r>
    </w:p>
    <w:p w:rsidR="00267B01" w:rsidRPr="00267B01" w:rsidRDefault="00F55191" w:rsidP="00267B01">
      <w:pPr>
        <w:framePr w:wrap="none" w:vAnchor="page" w:hAnchor="page" w:x="7973" w:y="10722"/>
        <w:widowControl w:val="0"/>
        <w:rPr>
          <w:sz w:val="2"/>
          <w:szCs w:val="2"/>
          <w:lang w:bidi="ru-RU"/>
        </w:rPr>
      </w:pPr>
      <w:r w:rsidRPr="00267B01">
        <w:rPr>
          <w:noProof/>
        </w:rPr>
        <w:drawing>
          <wp:inline distT="0" distB="0" distL="0" distR="0">
            <wp:extent cx="1981200" cy="1457325"/>
            <wp:effectExtent l="0" t="0" r="0" b="0"/>
            <wp:docPr id="3" name="Рисунок 3" descr="C:\Users\User\Desktop\сайт\титульники положения\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айт\титульники положения\media\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457325"/>
                    </a:xfrm>
                    <a:prstGeom prst="rect">
                      <a:avLst/>
                    </a:prstGeom>
                    <a:noFill/>
                    <a:ln>
                      <a:noFill/>
                    </a:ln>
                  </pic:spPr>
                </pic:pic>
              </a:graphicData>
            </a:graphic>
          </wp:inline>
        </w:drawing>
      </w:r>
    </w:p>
    <w:p w:rsidR="00267B01" w:rsidRPr="00267B01" w:rsidRDefault="00267B01" w:rsidP="00267B01">
      <w:pPr>
        <w:framePr w:w="8964" w:h="347" w:hRule="exact" w:wrap="none" w:vAnchor="page" w:hAnchor="page" w:x="1655" w:y="15167"/>
        <w:widowControl w:val="0"/>
        <w:spacing w:line="280" w:lineRule="exact"/>
        <w:ind w:left="80"/>
        <w:jc w:val="center"/>
        <w:outlineLvl w:val="1"/>
        <w:rPr>
          <w:rFonts w:ascii="Times New Roman" w:eastAsia="Times New Roman" w:hAnsi="Times New Roman" w:cs="Times New Roman"/>
          <w:color w:val="auto"/>
          <w:sz w:val="28"/>
          <w:szCs w:val="28"/>
          <w:lang w:bidi="ru-RU"/>
        </w:rPr>
      </w:pPr>
      <w:r w:rsidRPr="00267B01">
        <w:rPr>
          <w:rFonts w:ascii="Times New Roman" w:eastAsia="Times New Roman" w:hAnsi="Times New Roman" w:cs="Times New Roman"/>
          <w:sz w:val="28"/>
          <w:szCs w:val="28"/>
          <w:lang w:bidi="ru-RU"/>
        </w:rPr>
        <w:t>Северск-2022</w:t>
      </w:r>
    </w:p>
    <w:p w:rsidR="00267B01" w:rsidRPr="00267B01" w:rsidRDefault="00F55191" w:rsidP="00267B01">
      <w:pPr>
        <w:widowControl w:val="0"/>
        <w:rPr>
          <w:sz w:val="2"/>
          <w:szCs w:val="2"/>
          <w:lang w:bidi="ru-RU"/>
        </w:rPr>
      </w:pPr>
      <w:r w:rsidRPr="00267B01">
        <w:rPr>
          <w:noProof/>
        </w:rPr>
        <w:drawing>
          <wp:anchor distT="0" distB="0" distL="63500" distR="63500" simplePos="0" relativeHeight="251659264" behindDoc="1" locked="0" layoutInCell="1" allowOverlap="1">
            <wp:simplePos x="0" y="0"/>
            <wp:positionH relativeFrom="page">
              <wp:posOffset>3493770</wp:posOffset>
            </wp:positionH>
            <wp:positionV relativeFrom="page">
              <wp:posOffset>1824355</wp:posOffset>
            </wp:positionV>
            <wp:extent cx="2432050" cy="1390015"/>
            <wp:effectExtent l="0" t="0" r="0" b="0"/>
            <wp:wrapNone/>
            <wp:docPr id="5" name="Рисунок 2" descr="C:\Users\User\Desktop\сайт\титульники положения\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йт\титульники положения\media\image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1390015"/>
                    </a:xfrm>
                    <a:prstGeom prst="rect">
                      <a:avLst/>
                    </a:prstGeom>
                    <a:noFill/>
                  </pic:spPr>
                </pic:pic>
              </a:graphicData>
            </a:graphic>
            <wp14:sizeRelH relativeFrom="page">
              <wp14:pctWidth>0</wp14:pctWidth>
            </wp14:sizeRelH>
            <wp14:sizeRelV relativeFrom="page">
              <wp14:pctHeight>0</wp14:pctHeight>
            </wp14:sizeRelV>
          </wp:anchor>
        </w:drawing>
      </w:r>
      <w:r w:rsidRPr="00267B01">
        <w:rPr>
          <w:noProof/>
        </w:rPr>
        <w:drawing>
          <wp:anchor distT="0" distB="0" distL="63500" distR="63500" simplePos="0" relativeHeight="251660288" behindDoc="1" locked="0" layoutInCell="1" allowOverlap="1">
            <wp:simplePos x="0" y="0"/>
            <wp:positionH relativeFrom="page">
              <wp:posOffset>4792345</wp:posOffset>
            </wp:positionH>
            <wp:positionV relativeFrom="page">
              <wp:posOffset>2222500</wp:posOffset>
            </wp:positionV>
            <wp:extent cx="2237105" cy="676910"/>
            <wp:effectExtent l="0" t="0" r="0" b="0"/>
            <wp:wrapNone/>
            <wp:docPr id="4" name="Рисунок 3" descr="C:\Users\User\Desktop\сайт\титульники положения\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айт\титульники положения\media\image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105" cy="676910"/>
                    </a:xfrm>
                    <a:prstGeom prst="rect">
                      <a:avLst/>
                    </a:prstGeom>
                    <a:noFill/>
                  </pic:spPr>
                </pic:pic>
              </a:graphicData>
            </a:graphic>
            <wp14:sizeRelH relativeFrom="page">
              <wp14:pctWidth>0</wp14:pctWidth>
            </wp14:sizeRelH>
            <wp14:sizeRelV relativeFrom="page">
              <wp14:pctHeight>0</wp14:pctHeight>
            </wp14:sizeRelV>
          </wp:anchor>
        </w:drawing>
      </w:r>
    </w:p>
    <w:p w:rsidR="00E93FEB" w:rsidRPr="00E93FEB" w:rsidRDefault="00E93FEB" w:rsidP="00E93FEB">
      <w:pPr>
        <w:spacing w:line="259" w:lineRule="auto"/>
        <w:rPr>
          <w:rFonts w:ascii="Times New Roman" w:hAnsi="Times New Roman" w:cs="Times New Roman"/>
          <w:szCs w:val="22"/>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267B01">
      <w:pPr>
        <w:framePr w:w="8964" w:h="1668" w:hRule="exact" w:wrap="none" w:vAnchor="page" w:hAnchor="page" w:x="2116" w:y="5866"/>
        <w:widowControl w:val="0"/>
        <w:spacing w:after="3" w:line="320" w:lineRule="exact"/>
        <w:ind w:right="700"/>
        <w:jc w:val="center"/>
        <w:outlineLvl w:val="0"/>
        <w:rPr>
          <w:rFonts w:ascii="Times New Roman" w:eastAsia="Times New Roman" w:hAnsi="Times New Roman" w:cs="Times New Roman"/>
          <w:b/>
          <w:bCs/>
          <w:color w:val="auto"/>
          <w:sz w:val="32"/>
          <w:szCs w:val="32"/>
          <w:lang w:bidi="ru-RU"/>
        </w:rPr>
      </w:pPr>
      <w:r w:rsidRPr="00267B01">
        <w:rPr>
          <w:rFonts w:ascii="Times New Roman" w:eastAsia="Times New Roman" w:hAnsi="Times New Roman" w:cs="Times New Roman"/>
          <w:b/>
          <w:bCs/>
          <w:sz w:val="32"/>
          <w:szCs w:val="32"/>
          <w:lang w:bidi="ru-RU"/>
        </w:rPr>
        <w:t>ПОЛОЖЕНИЕ</w:t>
      </w:r>
    </w:p>
    <w:p w:rsidR="00267B01" w:rsidRPr="00267B01" w:rsidRDefault="00267B01" w:rsidP="00267B01">
      <w:pPr>
        <w:framePr w:w="8964" w:h="1668" w:hRule="exact" w:wrap="none" w:vAnchor="page" w:hAnchor="page" w:x="2116" w:y="5866"/>
        <w:widowControl w:val="0"/>
        <w:spacing w:line="414" w:lineRule="exact"/>
        <w:ind w:right="700"/>
        <w:jc w:val="center"/>
        <w:outlineLvl w:val="0"/>
        <w:rPr>
          <w:rFonts w:ascii="Times New Roman" w:eastAsia="Times New Roman" w:hAnsi="Times New Roman" w:cs="Times New Roman"/>
          <w:b/>
          <w:bCs/>
          <w:color w:val="auto"/>
          <w:sz w:val="32"/>
          <w:szCs w:val="32"/>
          <w:lang w:bidi="ru-RU"/>
        </w:rPr>
      </w:pPr>
      <w:bookmarkStart w:id="0" w:name="bookmark1"/>
      <w:r w:rsidRPr="00267B01">
        <w:rPr>
          <w:rFonts w:ascii="Times New Roman" w:eastAsia="Times New Roman" w:hAnsi="Times New Roman" w:cs="Times New Roman"/>
          <w:b/>
          <w:bCs/>
          <w:sz w:val="32"/>
          <w:szCs w:val="32"/>
          <w:lang w:bidi="ru-RU"/>
        </w:rPr>
        <w:t>о системе оценки индивидуального</w:t>
      </w:r>
      <w:r w:rsidRPr="00267B01">
        <w:rPr>
          <w:rFonts w:ascii="Times New Roman" w:eastAsia="Times New Roman" w:hAnsi="Times New Roman" w:cs="Times New Roman"/>
          <w:b/>
          <w:bCs/>
          <w:sz w:val="32"/>
          <w:szCs w:val="32"/>
          <w:lang w:bidi="ru-RU"/>
        </w:rPr>
        <w:br/>
        <w:t>развития детей</w:t>
      </w:r>
      <w:r w:rsidRPr="00267B01">
        <w:rPr>
          <w:rFonts w:ascii="Times New Roman" w:eastAsia="Times New Roman" w:hAnsi="Times New Roman" w:cs="Times New Roman"/>
          <w:b/>
          <w:bCs/>
          <w:sz w:val="32"/>
          <w:szCs w:val="32"/>
          <w:lang w:bidi="ru-RU"/>
        </w:rPr>
        <w:br/>
        <w:t>в МБДОУ «Детский сад №11»</w:t>
      </w:r>
      <w:bookmarkEnd w:id="0"/>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bookmarkStart w:id="1" w:name="_GoBack"/>
      <w:bookmarkEnd w:id="1"/>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267B01" w:rsidRPr="00267B01" w:rsidRDefault="00267B01" w:rsidP="00E93FEB">
      <w:pPr>
        <w:pStyle w:val="20"/>
        <w:shd w:val="clear" w:color="auto" w:fill="auto"/>
        <w:spacing w:after="149" w:line="240" w:lineRule="exact"/>
        <w:ind w:left="20" w:firstLine="800"/>
        <w:jc w:val="center"/>
        <w:rPr>
          <w:lang w:eastAsia="en-US"/>
        </w:rPr>
      </w:pPr>
    </w:p>
    <w:p w:rsidR="00176E37" w:rsidRDefault="00176E37" w:rsidP="00E93FEB">
      <w:pPr>
        <w:pStyle w:val="20"/>
        <w:shd w:val="clear" w:color="auto" w:fill="auto"/>
        <w:spacing w:after="149" w:line="240" w:lineRule="exact"/>
        <w:ind w:left="20" w:firstLine="800"/>
        <w:jc w:val="center"/>
      </w:pPr>
      <w:r>
        <w:rPr>
          <w:lang w:val="en-US" w:eastAsia="en-US"/>
        </w:rPr>
        <w:lastRenderedPageBreak/>
        <w:t xml:space="preserve">I. </w:t>
      </w:r>
      <w:r>
        <w:t>Общие подожения</w:t>
      </w:r>
    </w:p>
    <w:p w:rsidR="00176E37" w:rsidRDefault="00176E37">
      <w:pPr>
        <w:pStyle w:val="a3"/>
        <w:numPr>
          <w:ilvl w:val="0"/>
          <w:numId w:val="1"/>
        </w:numPr>
        <w:shd w:val="clear" w:color="auto" w:fill="auto"/>
        <w:tabs>
          <w:tab w:val="left" w:pos="1497"/>
        </w:tabs>
        <w:spacing w:before="0"/>
        <w:ind w:left="20" w:firstLine="800"/>
      </w:pPr>
      <w:r>
        <w:t>Положение о системе оценки индивидуального развития детей в МБДОУ</w:t>
      </w:r>
    </w:p>
    <w:p w:rsidR="00176E37" w:rsidRDefault="00176E37">
      <w:pPr>
        <w:pStyle w:val="a3"/>
        <w:shd w:val="clear" w:color="auto" w:fill="auto"/>
        <w:spacing w:before="0"/>
        <w:ind w:left="20" w:firstLine="800"/>
      </w:pPr>
      <w:r>
        <w:t>«Детский сад №11» (далее Положение) разработано в соответствии с:</w:t>
      </w:r>
    </w:p>
    <w:p w:rsidR="00176E37" w:rsidRDefault="00176E37">
      <w:pPr>
        <w:pStyle w:val="a3"/>
        <w:numPr>
          <w:ilvl w:val="0"/>
          <w:numId w:val="2"/>
        </w:numPr>
        <w:shd w:val="clear" w:color="auto" w:fill="auto"/>
        <w:tabs>
          <w:tab w:val="left" w:pos="950"/>
        </w:tabs>
        <w:spacing w:before="0"/>
        <w:ind w:left="20" w:firstLine="800"/>
      </w:pPr>
      <w:r>
        <w:t>Конвенцией о правах ребенка ООН;</w:t>
      </w:r>
    </w:p>
    <w:p w:rsidR="00176E37" w:rsidRDefault="00176E37">
      <w:pPr>
        <w:pStyle w:val="a3"/>
        <w:numPr>
          <w:ilvl w:val="0"/>
          <w:numId w:val="2"/>
        </w:numPr>
        <w:shd w:val="clear" w:color="auto" w:fill="auto"/>
        <w:tabs>
          <w:tab w:val="left" w:pos="1118"/>
        </w:tabs>
        <w:spacing w:before="0"/>
        <w:ind w:left="20" w:right="40" w:firstLine="800"/>
      </w:pPr>
      <w:r>
        <w:t>Федеральным законом от 29.12.2012 № 273-ФЗ «Об образовании в Российской Федераций»;</w:t>
      </w:r>
    </w:p>
    <w:p w:rsidR="00176E37" w:rsidRDefault="00176E37">
      <w:pPr>
        <w:pStyle w:val="a3"/>
        <w:numPr>
          <w:ilvl w:val="0"/>
          <w:numId w:val="2"/>
        </w:numPr>
        <w:shd w:val="clear" w:color="auto" w:fill="auto"/>
        <w:tabs>
          <w:tab w:val="left" w:pos="1240"/>
        </w:tabs>
        <w:spacing w:before="0"/>
        <w:ind w:left="20" w:right="40" w:firstLine="800"/>
      </w:pPr>
      <w: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176E37" w:rsidRDefault="00176E37">
      <w:pPr>
        <w:pStyle w:val="a3"/>
        <w:numPr>
          <w:ilvl w:val="0"/>
          <w:numId w:val="2"/>
        </w:numPr>
        <w:shd w:val="clear" w:color="auto" w:fill="auto"/>
        <w:tabs>
          <w:tab w:val="left" w:pos="1100"/>
        </w:tabs>
        <w:spacing w:before="0"/>
        <w:ind w:left="20" w:right="40" w:firstLine="800"/>
      </w:pPr>
      <w:r>
        <w:t>Приказом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176E37" w:rsidRDefault="00176E37">
      <w:pPr>
        <w:pStyle w:val="a3"/>
        <w:numPr>
          <w:ilvl w:val="0"/>
          <w:numId w:val="2"/>
        </w:numPr>
        <w:shd w:val="clear" w:color="auto" w:fill="auto"/>
        <w:tabs>
          <w:tab w:val="left" w:pos="957"/>
        </w:tabs>
        <w:spacing w:before="0"/>
        <w:ind w:left="20" w:firstLine="800"/>
      </w:pPr>
      <w:r>
        <w:t>Уставом МБДОУ «Детский сад № 11»;</w:t>
      </w:r>
    </w:p>
    <w:p w:rsidR="00176E37" w:rsidRDefault="00176E37">
      <w:pPr>
        <w:pStyle w:val="a3"/>
        <w:numPr>
          <w:ilvl w:val="0"/>
          <w:numId w:val="2"/>
        </w:numPr>
        <w:shd w:val="clear" w:color="auto" w:fill="auto"/>
        <w:tabs>
          <w:tab w:val="left" w:pos="957"/>
        </w:tabs>
        <w:spacing w:before="0"/>
        <w:ind w:left="20" w:firstLine="800"/>
      </w:pPr>
      <w:r>
        <w:t>Образовательной программой МБДОУ «Детский сад № 11».</w:t>
      </w:r>
    </w:p>
    <w:p w:rsidR="00176E37" w:rsidRDefault="00176E37">
      <w:pPr>
        <w:pStyle w:val="a3"/>
        <w:numPr>
          <w:ilvl w:val="0"/>
          <w:numId w:val="1"/>
        </w:numPr>
        <w:shd w:val="clear" w:color="auto" w:fill="auto"/>
        <w:tabs>
          <w:tab w:val="left" w:pos="1197"/>
        </w:tabs>
        <w:spacing w:before="0"/>
        <w:ind w:left="20" w:right="40" w:firstLine="800"/>
      </w:pPr>
      <w:r>
        <w:t>Система оценки индивидуального развития ребенка представляет собой систему сбора, анализа, хранения и накопления результатов педагогической диагностики, обеспечивающих непрерывность и своевременную корректировку образовательного процесса в отношении этого ребенка.</w:t>
      </w:r>
    </w:p>
    <w:p w:rsidR="00176E37" w:rsidRDefault="00176E37">
      <w:pPr>
        <w:pStyle w:val="a3"/>
        <w:numPr>
          <w:ilvl w:val="0"/>
          <w:numId w:val="1"/>
        </w:numPr>
        <w:shd w:val="clear" w:color="auto" w:fill="auto"/>
        <w:tabs>
          <w:tab w:val="left" w:pos="1208"/>
        </w:tabs>
        <w:spacing w:before="0" w:after="243"/>
        <w:ind w:left="20" w:right="40" w:firstLine="800"/>
      </w:pPr>
      <w:r>
        <w:t>Положение распространяет</w:t>
      </w:r>
      <w:r w:rsidR="00A84EDB">
        <w:t>ся на деятельность всех педагоги</w:t>
      </w:r>
      <w:r>
        <w:t>ческих работников ДОУ осуществляющих профессиональную деятельность в соответствии с трудовыми договорами.</w:t>
      </w:r>
    </w:p>
    <w:p w:rsidR="00176E37" w:rsidRDefault="00176E37" w:rsidP="00E93FEB">
      <w:pPr>
        <w:pStyle w:val="20"/>
        <w:shd w:val="clear" w:color="auto" w:fill="auto"/>
        <w:spacing w:after="237" w:line="270" w:lineRule="exact"/>
        <w:ind w:left="20" w:right="40" w:firstLine="800"/>
        <w:jc w:val="center"/>
      </w:pPr>
      <w:r>
        <w:t>П. Основные цели, задачи и принципы системы оценки индивидуального развития ребенка.</w:t>
      </w:r>
    </w:p>
    <w:p w:rsidR="00176E37" w:rsidRDefault="00176E37">
      <w:pPr>
        <w:pStyle w:val="a3"/>
        <w:numPr>
          <w:ilvl w:val="0"/>
          <w:numId w:val="3"/>
        </w:numPr>
        <w:shd w:val="clear" w:color="auto" w:fill="auto"/>
        <w:tabs>
          <w:tab w:val="left" w:pos="1320"/>
        </w:tabs>
        <w:spacing w:before="0"/>
        <w:ind w:left="20" w:right="40" w:firstLine="800"/>
      </w:pPr>
      <w:r>
        <w:t>Оценка индивидуального развития детей в соответствии с ФГОС ДО осуществляется в двух формах диагностики ~ педагогической и психологической. Участие ребенка в психологической и логопедической диагностике допускается только с письменного согласия его родителей (законных представителей),</w:t>
      </w:r>
    </w:p>
    <w:p w:rsidR="00176E37" w:rsidRDefault="00176E37">
      <w:pPr>
        <w:pStyle w:val="a3"/>
        <w:numPr>
          <w:ilvl w:val="0"/>
          <w:numId w:val="3"/>
        </w:numPr>
        <w:shd w:val="clear" w:color="auto" w:fill="auto"/>
        <w:tabs>
          <w:tab w:val="left" w:pos="1305"/>
        </w:tabs>
        <w:spacing w:before="0"/>
        <w:ind w:left="20" w:right="40" w:firstLine="800"/>
      </w:pPr>
      <w:r>
        <w:t>Цель педагогической диагностики: оценка эффективности педагогических действий для дальнейшего планирования образовательной деятельности с ребенком.</w:t>
      </w:r>
    </w:p>
    <w:p w:rsidR="00176E37" w:rsidRDefault="00176E37">
      <w:pPr>
        <w:pStyle w:val="a3"/>
        <w:shd w:val="clear" w:color="auto" w:fill="auto"/>
        <w:spacing w:before="0"/>
        <w:ind w:left="20" w:firstLine="800"/>
      </w:pPr>
      <w:r>
        <w:t>Такая оценка проводится педагогическими работниками.</w:t>
      </w:r>
    </w:p>
    <w:p w:rsidR="00176E37" w:rsidRDefault="00176E37">
      <w:pPr>
        <w:pStyle w:val="a3"/>
        <w:numPr>
          <w:ilvl w:val="0"/>
          <w:numId w:val="3"/>
        </w:numPr>
        <w:shd w:val="clear" w:color="auto" w:fill="auto"/>
        <w:tabs>
          <w:tab w:val="left" w:pos="1266"/>
        </w:tabs>
        <w:spacing w:before="0"/>
        <w:ind w:left="20" w:right="40" w:firstLine="800"/>
      </w:pPr>
      <w:r>
        <w:t>Цель психологической диагностики: выявление и изучение индивидуально- психологических особенностей детей для решения задач психологического сопровождения и проведения квалифицированной коррекции развития ребенка. Психологическая диагностика осуществляется квалифицированными специалистами (педагог-психолог).</w:t>
      </w:r>
    </w:p>
    <w:p w:rsidR="00176E37" w:rsidRDefault="00176E37">
      <w:pPr>
        <w:pStyle w:val="a3"/>
        <w:numPr>
          <w:ilvl w:val="0"/>
          <w:numId w:val="3"/>
        </w:numPr>
        <w:shd w:val="clear" w:color="auto" w:fill="auto"/>
        <w:tabs>
          <w:tab w:val="left" w:pos="1245"/>
        </w:tabs>
        <w:spacing w:before="0"/>
        <w:ind w:left="20" w:firstLine="800"/>
      </w:pPr>
      <w:r>
        <w:t>Задачи:</w:t>
      </w:r>
    </w:p>
    <w:p w:rsidR="00176E37" w:rsidRDefault="00176E37">
      <w:pPr>
        <w:pStyle w:val="a3"/>
        <w:numPr>
          <w:ilvl w:val="0"/>
          <w:numId w:val="2"/>
        </w:numPr>
        <w:shd w:val="clear" w:color="auto" w:fill="auto"/>
        <w:tabs>
          <w:tab w:val="left" w:pos="1186"/>
        </w:tabs>
        <w:spacing w:before="0"/>
        <w:ind w:left="20" w:right="40" w:firstLine="800"/>
      </w:pPr>
      <w:r>
        <w:t>индивидуализация образования (в т.ч. поддержка ребенка, построение его образовательной траектории и, в случае необходимости, профессиональная коррекция особенностей его развития);</w:t>
      </w:r>
    </w:p>
    <w:p w:rsidR="00176E37" w:rsidRDefault="00176E37">
      <w:pPr>
        <w:pStyle w:val="a3"/>
        <w:numPr>
          <w:ilvl w:val="0"/>
          <w:numId w:val="2"/>
        </w:numPr>
        <w:shd w:val="clear" w:color="auto" w:fill="auto"/>
        <w:tabs>
          <w:tab w:val="left" w:pos="957"/>
        </w:tabs>
        <w:spacing w:before="0"/>
        <w:ind w:left="20" w:firstLine="800"/>
      </w:pPr>
      <w:r>
        <w:t>оптимизация работы с группой детей.</w:t>
      </w:r>
    </w:p>
    <w:p w:rsidR="00176E37" w:rsidRDefault="00176E37">
      <w:pPr>
        <w:pStyle w:val="a3"/>
        <w:numPr>
          <w:ilvl w:val="0"/>
          <w:numId w:val="3"/>
        </w:numPr>
        <w:shd w:val="clear" w:color="auto" w:fill="auto"/>
        <w:tabs>
          <w:tab w:val="left" w:pos="1230"/>
        </w:tabs>
        <w:spacing w:before="0"/>
        <w:ind w:left="20" w:firstLine="800"/>
      </w:pPr>
      <w:r>
        <w:t xml:space="preserve">Правила проведения </w:t>
      </w:r>
      <w:r w:rsidR="00A84EDB">
        <w:t>психологической</w:t>
      </w:r>
      <w:r>
        <w:t xml:space="preserve"> диагностики:</w:t>
      </w:r>
    </w:p>
    <w:p w:rsidR="00176E37" w:rsidRDefault="00176E37">
      <w:pPr>
        <w:pStyle w:val="a3"/>
        <w:numPr>
          <w:ilvl w:val="0"/>
          <w:numId w:val="2"/>
        </w:numPr>
        <w:shd w:val="clear" w:color="auto" w:fill="auto"/>
        <w:tabs>
          <w:tab w:val="left" w:pos="1255"/>
        </w:tabs>
        <w:spacing w:before="0"/>
        <w:ind w:left="20" w:right="40" w:firstLine="800"/>
      </w:pPr>
      <w:r>
        <w:t>используется при необходимости: при обращении родителей (законных представителей) ребенка или по решению психолого-медико-педагогического консилиума организации (если по каким-то направлениям присутствуют оценки «недостаточный уровень»);</w:t>
      </w:r>
    </w:p>
    <w:p w:rsidR="00176E37" w:rsidRDefault="00176E37">
      <w:pPr>
        <w:pStyle w:val="a3"/>
        <w:numPr>
          <w:ilvl w:val="0"/>
          <w:numId w:val="2"/>
        </w:numPr>
        <w:shd w:val="clear" w:color="auto" w:fill="auto"/>
        <w:tabs>
          <w:tab w:val="left" w:pos="950"/>
        </w:tabs>
        <w:spacing w:before="0"/>
        <w:ind w:left="20" w:firstLine="800"/>
      </w:pPr>
      <w:r>
        <w:t>проводится квалифицированным специалистом - педагогом-психологом;</w:t>
      </w:r>
    </w:p>
    <w:p w:rsidR="00176E37" w:rsidRDefault="00176E37">
      <w:pPr>
        <w:pStyle w:val="a3"/>
        <w:numPr>
          <w:ilvl w:val="0"/>
          <w:numId w:val="2"/>
        </w:numPr>
        <w:shd w:val="clear" w:color="auto" w:fill="auto"/>
        <w:tabs>
          <w:tab w:val="left" w:pos="1222"/>
        </w:tabs>
        <w:spacing w:before="0"/>
        <w:ind w:left="20" w:right="40" w:firstLine="800"/>
      </w:pPr>
      <w:r>
        <w:t>допускается только с письменного согласия его родителей (законных представителей);</w:t>
      </w:r>
    </w:p>
    <w:p w:rsidR="00176E37" w:rsidRDefault="00176E37">
      <w:pPr>
        <w:pStyle w:val="a3"/>
        <w:numPr>
          <w:ilvl w:val="0"/>
          <w:numId w:val="2"/>
        </w:numPr>
        <w:shd w:val="clear" w:color="auto" w:fill="auto"/>
        <w:tabs>
          <w:tab w:val="left" w:pos="1057"/>
        </w:tabs>
        <w:spacing w:before="0"/>
        <w:ind w:left="20" w:right="40" w:firstLine="800"/>
      </w:pPr>
      <w:r>
        <w:t>результаты используются для решения задач психологического сопровождения и проведения квалифицированной коррекции развития ребенка.</w:t>
      </w:r>
    </w:p>
    <w:p w:rsidR="00176E37" w:rsidRDefault="00176E37">
      <w:pPr>
        <w:pStyle w:val="a3"/>
        <w:numPr>
          <w:ilvl w:val="0"/>
          <w:numId w:val="3"/>
        </w:numPr>
        <w:shd w:val="clear" w:color="auto" w:fill="auto"/>
        <w:tabs>
          <w:tab w:val="left" w:pos="1576"/>
        </w:tabs>
        <w:spacing w:before="0"/>
        <w:ind w:left="20" w:firstLine="800"/>
      </w:pPr>
      <w:r>
        <w:t>Основными принципами системы оценки индивидуального развития детей</w:t>
      </w:r>
    </w:p>
    <w:p w:rsidR="00176E37" w:rsidRDefault="00176E37">
      <w:pPr>
        <w:pStyle w:val="a3"/>
        <w:shd w:val="clear" w:color="auto" w:fill="auto"/>
        <w:spacing w:before="0"/>
        <w:ind w:left="20" w:firstLine="800"/>
      </w:pPr>
      <w:r>
        <w:t>являются:</w:t>
      </w:r>
    </w:p>
    <w:p w:rsidR="00176E37" w:rsidRDefault="00176E37">
      <w:pPr>
        <w:pStyle w:val="a3"/>
        <w:numPr>
          <w:ilvl w:val="0"/>
          <w:numId w:val="2"/>
        </w:numPr>
        <w:shd w:val="clear" w:color="auto" w:fill="auto"/>
        <w:tabs>
          <w:tab w:val="left" w:pos="1086"/>
        </w:tabs>
        <w:spacing w:before="0" w:line="277" w:lineRule="exact"/>
        <w:ind w:left="20" w:firstLine="940"/>
      </w:pPr>
      <w:r>
        <w:t>комплексность,</w:t>
      </w:r>
    </w:p>
    <w:p w:rsidR="00176E37" w:rsidRDefault="00A84EDB">
      <w:pPr>
        <w:pStyle w:val="a3"/>
        <w:shd w:val="clear" w:color="auto" w:fill="auto"/>
        <w:spacing w:before="0" w:line="277" w:lineRule="exact"/>
        <w:ind w:left="20" w:firstLine="940"/>
      </w:pPr>
      <w:r>
        <w:lastRenderedPageBreak/>
        <w:t>-</w:t>
      </w:r>
      <w:r w:rsidR="00176E37">
        <w:t>непрерывность,</w:t>
      </w:r>
    </w:p>
    <w:p w:rsidR="00176E37" w:rsidRDefault="00A84EDB" w:rsidP="00A84EDB">
      <w:pPr>
        <w:pStyle w:val="a3"/>
        <w:shd w:val="clear" w:color="auto" w:fill="auto"/>
        <w:tabs>
          <w:tab w:val="left" w:pos="1093"/>
        </w:tabs>
        <w:spacing w:before="0" w:line="277" w:lineRule="exact"/>
        <w:ind w:left="960" w:firstLine="0"/>
      </w:pPr>
      <w:r>
        <w:t>-</w:t>
      </w:r>
      <w:r w:rsidR="00176E37">
        <w:t>диагностичность (наличие критериев),</w:t>
      </w:r>
    </w:p>
    <w:p w:rsidR="00176E37" w:rsidRDefault="00A84EDB" w:rsidP="00A84EDB">
      <w:pPr>
        <w:pStyle w:val="a3"/>
        <w:shd w:val="clear" w:color="auto" w:fill="auto"/>
        <w:tabs>
          <w:tab w:val="left" w:pos="1097"/>
        </w:tabs>
        <w:spacing w:before="0" w:line="277" w:lineRule="exact"/>
        <w:ind w:left="960" w:firstLine="0"/>
      </w:pPr>
      <w:r>
        <w:t>-</w:t>
      </w:r>
      <w:r w:rsidR="00176E37">
        <w:t>уровневость,</w:t>
      </w:r>
    </w:p>
    <w:p w:rsidR="00176E37" w:rsidRDefault="00A84EDB" w:rsidP="00A84EDB">
      <w:pPr>
        <w:pStyle w:val="a3"/>
        <w:shd w:val="clear" w:color="auto" w:fill="auto"/>
        <w:tabs>
          <w:tab w:val="left" w:pos="1075"/>
        </w:tabs>
        <w:spacing w:before="0"/>
        <w:ind w:left="960" w:right="40" w:firstLine="0"/>
      </w:pPr>
      <w:r>
        <w:t>-</w:t>
      </w:r>
      <w:r w:rsidR="00176E37">
        <w:t>доступность результатов для родителей (законных представителей) воспитанников, педагогов (непосредственно работающих с ребенком), обобщенной информации для различных групп потребителей (педагогический совет ДОУ, экспертные комиссии. Управление образования ЗАТО Северск и т.д.),</w:t>
      </w:r>
    </w:p>
    <w:p w:rsidR="00176E37" w:rsidRDefault="00176E37">
      <w:pPr>
        <w:pStyle w:val="a3"/>
        <w:numPr>
          <w:ilvl w:val="0"/>
          <w:numId w:val="3"/>
        </w:numPr>
        <w:shd w:val="clear" w:color="auto" w:fill="auto"/>
        <w:tabs>
          <w:tab w:val="left" w:pos="1134"/>
        </w:tabs>
        <w:spacing w:before="0"/>
        <w:ind w:left="20" w:firstLine="700"/>
      </w:pPr>
      <w:r>
        <w:t>Педагогическая диагностика:</w:t>
      </w:r>
    </w:p>
    <w:p w:rsidR="00176E37" w:rsidRDefault="00176E37">
      <w:pPr>
        <w:pStyle w:val="a3"/>
        <w:numPr>
          <w:ilvl w:val="0"/>
          <w:numId w:val="2"/>
        </w:numPr>
        <w:shd w:val="clear" w:color="auto" w:fill="auto"/>
        <w:tabs>
          <w:tab w:val="left" w:pos="1064"/>
        </w:tabs>
        <w:spacing w:before="0"/>
        <w:ind w:left="20" w:right="40" w:firstLine="940"/>
      </w:pPr>
      <w:r>
        <w:t>позволяет фиксировать уровень актуального развития дошкольника и оценивать его динамику;</w:t>
      </w:r>
    </w:p>
    <w:p w:rsidR="00176E37" w:rsidRDefault="00176E37">
      <w:pPr>
        <w:pStyle w:val="a3"/>
        <w:numPr>
          <w:ilvl w:val="0"/>
          <w:numId w:val="2"/>
        </w:numPr>
        <w:shd w:val="clear" w:color="auto" w:fill="auto"/>
        <w:tabs>
          <w:tab w:val="left" w:pos="1086"/>
        </w:tabs>
        <w:spacing w:before="0"/>
        <w:ind w:left="20" w:firstLine="940"/>
      </w:pPr>
      <w:r>
        <w:t>учитывает зону ближайшего развития ребенка по каждому из направлений;</w:t>
      </w:r>
    </w:p>
    <w:p w:rsidR="00176E37" w:rsidRDefault="00176E37">
      <w:pPr>
        <w:pStyle w:val="a3"/>
        <w:numPr>
          <w:ilvl w:val="0"/>
          <w:numId w:val="2"/>
        </w:numPr>
        <w:shd w:val="clear" w:color="auto" w:fill="auto"/>
        <w:tabs>
          <w:tab w:val="left" w:pos="1122"/>
        </w:tabs>
        <w:spacing w:before="0"/>
        <w:ind w:left="20" w:right="40" w:firstLine="940"/>
      </w:pPr>
      <w:r>
        <w:t>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w:t>
      </w:r>
      <w:r w:rsidR="00A84EDB">
        <w:t>ые</w:t>
      </w:r>
      <w:r>
        <w:t xml:space="preserve"> закономерности развития, опираясь на оценку изменений деятельности дошкольника;</w:t>
      </w:r>
    </w:p>
    <w:p w:rsidR="00176E37" w:rsidRDefault="00176E37">
      <w:pPr>
        <w:pStyle w:val="a3"/>
        <w:numPr>
          <w:ilvl w:val="0"/>
          <w:numId w:val="2"/>
        </w:numPr>
        <w:shd w:val="clear" w:color="auto" w:fill="auto"/>
        <w:tabs>
          <w:tab w:val="left" w:pos="1064"/>
        </w:tabs>
        <w:spacing w:before="0"/>
        <w:ind w:left="20" w:right="40" w:firstLine="940"/>
      </w:pPr>
      <w:r>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176E37" w:rsidRDefault="00A84EDB">
      <w:pPr>
        <w:pStyle w:val="a3"/>
        <w:numPr>
          <w:ilvl w:val="0"/>
          <w:numId w:val="3"/>
        </w:numPr>
        <w:shd w:val="clear" w:color="auto" w:fill="auto"/>
        <w:tabs>
          <w:tab w:val="left" w:pos="1230"/>
        </w:tabs>
        <w:spacing w:before="0" w:after="327"/>
        <w:ind w:left="20" w:right="40" w:firstLine="700"/>
      </w:pPr>
      <w:r>
        <w:t xml:space="preserve">В старшем дошкольном </w:t>
      </w:r>
      <w:r w:rsidR="00176E37">
        <w:t>возрасте (с 5 до 7 лет) проводиться логопедическая диагностика детей квалифицированным специалистом - учителем-логопедом и только с письменного согласия родителей (законных представителей) детей. При необходимости (обращении родителей или педагогов, но только с письменного согласия родителей) может проводиться ранее для своевременного выявления отклонений в развитии и проведения необходимой коррекции. Дети, имеющие статус ОВЗ, инвалиды диагностируются ранее с письменного согласия родителей (законных представителей) для составления индивидуальной образовательной программы.</w:t>
      </w:r>
    </w:p>
    <w:p w:rsidR="00176E37" w:rsidRDefault="00176E37" w:rsidP="00E93FEB">
      <w:pPr>
        <w:pStyle w:val="20"/>
        <w:shd w:val="clear" w:color="auto" w:fill="auto"/>
        <w:spacing w:after="220" w:line="240" w:lineRule="exact"/>
        <w:ind w:left="20"/>
        <w:jc w:val="center"/>
      </w:pPr>
      <w:r>
        <w:t>Ш. Организация проведения оценки индивидуального развития</w:t>
      </w:r>
    </w:p>
    <w:p w:rsidR="00176E37" w:rsidRDefault="00176E37">
      <w:pPr>
        <w:pStyle w:val="a3"/>
        <w:shd w:val="clear" w:color="auto" w:fill="auto"/>
        <w:spacing w:before="0"/>
        <w:ind w:left="20" w:right="40" w:firstLine="700"/>
      </w:pPr>
      <w:r>
        <w:t>3.1. Оценка индивидуального развития ребенка осуществляется через отслеживание динамики формирования и развития его личностных качеств в течение всего времени пребывания в ДОУ.</w:t>
      </w:r>
    </w:p>
    <w:p w:rsidR="00176E37" w:rsidRDefault="00176E37">
      <w:pPr>
        <w:pStyle w:val="a3"/>
        <w:shd w:val="clear" w:color="auto" w:fill="auto"/>
        <w:spacing w:before="0"/>
        <w:ind w:left="20" w:right="40" w:firstLine="700"/>
      </w:pPr>
      <w:r>
        <w:t xml:space="preserve">Результаты педагогических наблюдений оформляются в журнал наблюдений индивидуального развития детей. Журнал рассчитан на один год и соответствует </w:t>
      </w:r>
      <w:r w:rsidR="00A84EDB">
        <w:t>возрастной</w:t>
      </w:r>
      <w:r>
        <w:t xml:space="preserve"> группе ребенка. На каждый учебный год заполняется новый журнал в соответствии с возрастной группой ребенка. Фиксация данных в журнале организована таким образом, чтобы было возможно проследить динамику и тенденцию развития каждого воспитанника.</w:t>
      </w:r>
    </w:p>
    <w:p w:rsidR="00176E37" w:rsidRDefault="00176E37">
      <w:pPr>
        <w:pStyle w:val="a3"/>
        <w:shd w:val="clear" w:color="auto" w:fill="auto"/>
        <w:spacing w:before="0"/>
        <w:ind w:left="20" w:right="40" w:firstLine="700"/>
      </w:pPr>
      <w:r>
        <w:rPr>
          <w:rStyle w:val="11"/>
        </w:rPr>
        <w:t>3-.2.</w:t>
      </w:r>
      <w:r>
        <w:t xml:space="preserve"> Результаты оценки индивидуального развития ребенка заполняются воспитателями и специалистами ДОУ (музыкальным руководителем, инструкторами по физической культуре, учителем-логопедом, педагогом-психологом) в единую форму и предоставляются заместителю заведующего по воспитательно-методической работе. В конце учебного года проводится сравнительный </w:t>
      </w:r>
      <w:r w:rsidR="00A84EDB">
        <w:t>анализ</w:t>
      </w:r>
      <w:r>
        <w:t xml:space="preserve">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следующий учебный год.</w:t>
      </w:r>
    </w:p>
    <w:p w:rsidR="00176E37" w:rsidRDefault="00176E37">
      <w:pPr>
        <w:pStyle w:val="a3"/>
        <w:shd w:val="clear" w:color="auto" w:fill="auto"/>
        <w:spacing w:before="0"/>
        <w:ind w:left="20" w:right="40" w:firstLine="700"/>
      </w:pPr>
      <w:r>
        <w:t>3.3. Распределение функций при оценке индивидуального развития ребенка: заместитель заведующей по воспитательно-методической работе, старший воспитатель обеспечивают условия объективного проведения оценки индивидуального развития ребенка (мини</w:t>
      </w:r>
      <w:r w:rsidR="00A84EDB">
        <w:t>м</w:t>
      </w:r>
      <w:r>
        <w:t>изируя риски субъективных оценок): выбирают методики и параметры оценки результатов, консультируют педагогов</w:t>
      </w:r>
      <w:r w:rsidR="00A84EDB">
        <w:t>, испытыв</w:t>
      </w:r>
      <w:r>
        <w:t>ающих сложности в проведении педагогической диагностики;</w:t>
      </w:r>
    </w:p>
    <w:p w:rsidR="00176E37" w:rsidRDefault="00176E37">
      <w:pPr>
        <w:pStyle w:val="a3"/>
        <w:shd w:val="clear" w:color="auto" w:fill="auto"/>
        <w:spacing w:before="0"/>
        <w:ind w:left="20" w:right="40" w:firstLine="700"/>
      </w:pPr>
      <w:r>
        <w:t>- специалисты ДОУ проводят педагогическу</w:t>
      </w:r>
      <w:r w:rsidR="00A84EDB">
        <w:t>ю диагностику (учитель-логопед</w:t>
      </w:r>
      <w:r w:rsidR="00A84EDB" w:rsidRPr="00A84EDB">
        <w:t>,</w:t>
      </w:r>
      <w:r w:rsidR="00A84EDB">
        <w:t xml:space="preserve"> </w:t>
      </w:r>
      <w:r>
        <w:t xml:space="preserve">музыкальные руководители, инструктора по физической культуре) своего направления развития личности воспитанников, педагог-психолог ~ психологическую диагностику при необходимости, </w:t>
      </w:r>
      <w:r w:rsidR="00A84EDB">
        <w:t>аналиризируют</w:t>
      </w:r>
      <w:r>
        <w:t xml:space="preserve"> результаты, формулируют причины успехов или неудач, намечают пути коррекции;</w:t>
      </w:r>
    </w:p>
    <w:p w:rsidR="00176E37" w:rsidRDefault="00176E37">
      <w:pPr>
        <w:pStyle w:val="a3"/>
        <w:numPr>
          <w:ilvl w:val="0"/>
          <w:numId w:val="2"/>
        </w:numPr>
        <w:shd w:val="clear" w:color="auto" w:fill="auto"/>
        <w:tabs>
          <w:tab w:val="left" w:pos="1255"/>
        </w:tabs>
        <w:spacing w:before="0"/>
        <w:ind w:left="20" w:right="20" w:firstLine="1080"/>
      </w:pPr>
      <w:r>
        <w:lastRenderedPageBreak/>
        <w:t>воспитатели проводят оценку индивидуального развития воспитанников, анализируют результаты, формулируют причины успехов или неудач, намечают пути коррекции.</w:t>
      </w:r>
    </w:p>
    <w:p w:rsidR="00176E37" w:rsidRDefault="00176E37">
      <w:pPr>
        <w:pStyle w:val="a3"/>
        <w:shd w:val="clear" w:color="auto" w:fill="auto"/>
        <w:spacing w:before="0"/>
        <w:ind w:left="20" w:firstLine="760"/>
      </w:pPr>
      <w:r>
        <w:rPr>
          <w:rStyle w:val="111"/>
        </w:rPr>
        <w:t>ЗА.</w:t>
      </w:r>
      <w:r>
        <w:t xml:space="preserve"> Оценка индивидуального развития осуществляется;</w:t>
      </w:r>
    </w:p>
    <w:p w:rsidR="00176E37" w:rsidRDefault="00A84EDB">
      <w:pPr>
        <w:pStyle w:val="a3"/>
        <w:shd w:val="clear" w:color="auto" w:fill="auto"/>
        <w:spacing w:before="0"/>
        <w:ind w:left="20" w:right="20" w:firstLine="1080"/>
      </w:pPr>
      <w:r>
        <w:t>-</w:t>
      </w:r>
      <w:r w:rsidR="00176E37">
        <w:t xml:space="preserve"> при поступлении ребенка в учреждение (в течение двух месяцев) и помогает определить актуальный уровень развития ребенка;</w:t>
      </w:r>
    </w:p>
    <w:p w:rsidR="00176E37" w:rsidRDefault="00A84EDB" w:rsidP="00A84EDB">
      <w:pPr>
        <w:pStyle w:val="a3"/>
        <w:shd w:val="clear" w:color="auto" w:fill="auto"/>
        <w:tabs>
          <w:tab w:val="left" w:pos="1096"/>
        </w:tabs>
        <w:spacing w:before="0"/>
        <w:ind w:left="1100" w:right="20" w:firstLine="0"/>
      </w:pPr>
      <w:r>
        <w:t>-</w:t>
      </w:r>
      <w:r w:rsidR="00176E37">
        <w:t>в середине учебного года (в январе), отслеживаются промежуточные результаты развития;</w:t>
      </w:r>
    </w:p>
    <w:p w:rsidR="00176E37" w:rsidRDefault="00176E37">
      <w:pPr>
        <w:pStyle w:val="a3"/>
        <w:numPr>
          <w:ilvl w:val="0"/>
          <w:numId w:val="2"/>
        </w:numPr>
        <w:shd w:val="clear" w:color="auto" w:fill="auto"/>
        <w:tabs>
          <w:tab w:val="left" w:pos="891"/>
        </w:tabs>
        <w:spacing w:before="0"/>
        <w:ind w:left="20" w:right="20" w:firstLine="760"/>
      </w:pPr>
      <w:r>
        <w:t xml:space="preserve">в конце учебного года (май) - в целях определения динамики, а также социальной </w:t>
      </w:r>
      <w:r w:rsidR="00A84EDB">
        <w:t>ситуации</w:t>
      </w:r>
      <w:r>
        <w:t xml:space="preserve"> его развития;</w:t>
      </w:r>
    </w:p>
    <w:p w:rsidR="00176E37" w:rsidRDefault="00176E37">
      <w:pPr>
        <w:pStyle w:val="a3"/>
        <w:numPr>
          <w:ilvl w:val="0"/>
          <w:numId w:val="2"/>
        </w:numPr>
        <w:shd w:val="clear" w:color="auto" w:fill="auto"/>
        <w:tabs>
          <w:tab w:val="left" w:pos="910"/>
        </w:tabs>
        <w:spacing w:before="0"/>
        <w:ind w:left="20" w:firstLine="760"/>
      </w:pPr>
      <w:r>
        <w:t>в случаях письменного обращения родителей (законных представителей) ребенка.</w:t>
      </w:r>
    </w:p>
    <w:p w:rsidR="00176E37" w:rsidRDefault="00176E37">
      <w:pPr>
        <w:pStyle w:val="a3"/>
        <w:shd w:val="clear" w:color="auto" w:fill="auto"/>
        <w:spacing w:before="0"/>
        <w:ind w:left="1440"/>
      </w:pPr>
      <w:r>
        <w:t xml:space="preserve">3.5 Последовательность проведения </w:t>
      </w:r>
      <w:r w:rsidR="00A84EDB">
        <w:t>мониторинга</w:t>
      </w:r>
      <w:r>
        <w:t>:</w:t>
      </w:r>
    </w:p>
    <w:p w:rsidR="00176E37" w:rsidRDefault="00176E37">
      <w:pPr>
        <w:pStyle w:val="a3"/>
        <w:numPr>
          <w:ilvl w:val="0"/>
          <w:numId w:val="2"/>
        </w:numPr>
        <w:shd w:val="clear" w:color="auto" w:fill="auto"/>
        <w:tabs>
          <w:tab w:val="left" w:pos="1250"/>
        </w:tabs>
        <w:spacing w:before="0"/>
        <w:ind w:left="1440"/>
      </w:pPr>
      <w:r>
        <w:t>наблюдение;</w:t>
      </w:r>
    </w:p>
    <w:p w:rsidR="00176E37" w:rsidRDefault="00176E37">
      <w:pPr>
        <w:pStyle w:val="a3"/>
        <w:numPr>
          <w:ilvl w:val="0"/>
          <w:numId w:val="2"/>
        </w:numPr>
        <w:shd w:val="clear" w:color="auto" w:fill="auto"/>
        <w:tabs>
          <w:tab w:val="left" w:pos="1309"/>
        </w:tabs>
        <w:spacing w:before="0"/>
        <w:ind w:left="20" w:right="20" w:firstLine="1080"/>
      </w:pPr>
      <w:r>
        <w:t>анализ факторов, полученных из наблюдений, бесед с ребенком, родителями, анализ продуктов детской деятельности;</w:t>
      </w:r>
    </w:p>
    <w:p w:rsidR="00176E37" w:rsidRDefault="00176E37">
      <w:pPr>
        <w:pStyle w:val="a3"/>
        <w:numPr>
          <w:ilvl w:val="0"/>
          <w:numId w:val="2"/>
        </w:numPr>
        <w:shd w:val="clear" w:color="auto" w:fill="auto"/>
        <w:tabs>
          <w:tab w:val="left" w:pos="1345"/>
        </w:tabs>
        <w:spacing w:before="0"/>
        <w:ind w:left="20" w:right="20" w:firstLine="1080"/>
      </w:pPr>
      <w:r>
        <w:t xml:space="preserve">заполнение журнала </w:t>
      </w:r>
      <w:r w:rsidR="00A84EDB">
        <w:t>наблюдений</w:t>
      </w:r>
      <w:r>
        <w:t xml:space="preserve"> индивидуального развития детей командой взрослых (воспитатели, узкие специалисты);</w:t>
      </w:r>
    </w:p>
    <w:p w:rsidR="00176E37" w:rsidRDefault="00176E37">
      <w:pPr>
        <w:pStyle w:val="a3"/>
        <w:numPr>
          <w:ilvl w:val="0"/>
          <w:numId w:val="2"/>
        </w:numPr>
        <w:shd w:val="clear" w:color="auto" w:fill="auto"/>
        <w:tabs>
          <w:tab w:val="left" w:pos="1257"/>
        </w:tabs>
        <w:spacing w:before="0"/>
        <w:ind w:left="1440"/>
      </w:pPr>
      <w:r>
        <w:t>анализ достижений каждого ребенка и всей группы;</w:t>
      </w:r>
    </w:p>
    <w:p w:rsidR="00176E37" w:rsidRDefault="00176E37">
      <w:pPr>
        <w:pStyle w:val="a3"/>
        <w:numPr>
          <w:ilvl w:val="0"/>
          <w:numId w:val="2"/>
        </w:numPr>
        <w:shd w:val="clear" w:color="auto" w:fill="auto"/>
        <w:tabs>
          <w:tab w:val="left" w:pos="1257"/>
        </w:tabs>
        <w:spacing w:before="0"/>
        <w:ind w:left="1440"/>
      </w:pPr>
      <w:r>
        <w:t>анализ эффективности педагогических действий;</w:t>
      </w:r>
    </w:p>
    <w:p w:rsidR="00176E37" w:rsidRDefault="00176E37">
      <w:pPr>
        <w:pStyle w:val="a3"/>
        <w:numPr>
          <w:ilvl w:val="0"/>
          <w:numId w:val="2"/>
        </w:numPr>
        <w:shd w:val="clear" w:color="auto" w:fill="auto"/>
        <w:tabs>
          <w:tab w:val="left" w:pos="1257"/>
        </w:tabs>
        <w:spacing w:before="0"/>
        <w:ind w:left="1440"/>
      </w:pPr>
      <w:r>
        <w:t>корректировка педагогических действий, планирование индивидуальной работы с</w:t>
      </w:r>
    </w:p>
    <w:p w:rsidR="00176E37" w:rsidRDefault="00176E37">
      <w:pPr>
        <w:pStyle w:val="a3"/>
        <w:shd w:val="clear" w:color="auto" w:fill="auto"/>
        <w:spacing w:before="0" w:after="567"/>
        <w:ind w:left="20" w:firstLine="0"/>
      </w:pPr>
      <w:r>
        <w:t>детьми.</w:t>
      </w:r>
    </w:p>
    <w:p w:rsidR="00176E37" w:rsidRDefault="00E93FEB" w:rsidP="00E93FEB">
      <w:pPr>
        <w:pStyle w:val="20"/>
        <w:shd w:val="clear" w:color="auto" w:fill="auto"/>
        <w:spacing w:after="213" w:line="240" w:lineRule="exact"/>
        <w:ind w:left="20" w:firstLine="760"/>
        <w:jc w:val="center"/>
      </w:pPr>
      <w:r>
        <w:rPr>
          <w:lang w:val="en-US" w:eastAsia="en-US"/>
        </w:rPr>
        <w:t>IV</w:t>
      </w:r>
      <w:r w:rsidR="00176E37" w:rsidRPr="00A84EDB">
        <w:rPr>
          <w:lang w:eastAsia="en-US"/>
        </w:rPr>
        <w:t xml:space="preserve">. </w:t>
      </w:r>
      <w:r w:rsidR="00176E37">
        <w:t>Инструментарий оценки индивидуального развития ребенка</w:t>
      </w:r>
    </w:p>
    <w:p w:rsidR="00176E37" w:rsidRDefault="00176E37">
      <w:pPr>
        <w:pStyle w:val="a3"/>
        <w:shd w:val="clear" w:color="auto" w:fill="auto"/>
        <w:spacing w:before="0"/>
        <w:ind w:left="20" w:right="20" w:firstLine="760"/>
      </w:pPr>
      <w:r>
        <w:t xml:space="preserve">4. </w:t>
      </w:r>
      <w:r w:rsidR="00A84EDB">
        <w:rPr>
          <w:lang w:eastAsia="en-US"/>
        </w:rPr>
        <w:t>1</w:t>
      </w:r>
      <w:r>
        <w:t>. Педагогическая оценка индивидуального развития проводиться в ходе наблюдения за активностью детей в спонтанной и специально организованной деятельности, бесед, анализа продуктов детской деятельности, специальных педагогических ситуации, организуемых воспитателями и специалистами.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76E37" w:rsidRDefault="00176E37">
      <w:pPr>
        <w:pStyle w:val="a3"/>
        <w:numPr>
          <w:ilvl w:val="0"/>
          <w:numId w:val="4"/>
        </w:numPr>
        <w:shd w:val="clear" w:color="auto" w:fill="auto"/>
        <w:tabs>
          <w:tab w:val="left" w:pos="1473"/>
        </w:tabs>
        <w:spacing w:before="0"/>
        <w:ind w:left="1440" w:right="20"/>
      </w:pPr>
      <w:r>
        <w:t>Коммуникаций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76E37" w:rsidRDefault="00176E37">
      <w:pPr>
        <w:pStyle w:val="a3"/>
        <w:numPr>
          <w:ilvl w:val="0"/>
          <w:numId w:val="4"/>
        </w:numPr>
        <w:shd w:val="clear" w:color="auto" w:fill="auto"/>
        <w:tabs>
          <w:tab w:val="left" w:pos="1466"/>
        </w:tabs>
        <w:spacing w:before="0" w:line="281" w:lineRule="exact"/>
        <w:ind w:left="1440"/>
      </w:pPr>
      <w:r>
        <w:t>Игровой деятельности;</w:t>
      </w:r>
    </w:p>
    <w:p w:rsidR="00176E37" w:rsidRDefault="00176E37">
      <w:pPr>
        <w:pStyle w:val="a3"/>
        <w:numPr>
          <w:ilvl w:val="0"/>
          <w:numId w:val="4"/>
        </w:numPr>
        <w:shd w:val="clear" w:color="auto" w:fill="auto"/>
        <w:tabs>
          <w:tab w:val="left" w:pos="1466"/>
        </w:tabs>
        <w:spacing w:before="0" w:line="281" w:lineRule="exact"/>
        <w:ind w:left="1440" w:right="20"/>
        <w:jc w:val="left"/>
      </w:pPr>
      <w:r>
        <w:t>Познавательной деятельности (как идет развитие детских способностей, познавательной активности);</w:t>
      </w:r>
    </w:p>
    <w:p w:rsidR="00176E37" w:rsidRDefault="00176E37">
      <w:pPr>
        <w:pStyle w:val="a3"/>
        <w:numPr>
          <w:ilvl w:val="0"/>
          <w:numId w:val="4"/>
        </w:numPr>
        <w:shd w:val="clear" w:color="auto" w:fill="auto"/>
        <w:tabs>
          <w:tab w:val="left" w:pos="1473"/>
        </w:tabs>
        <w:spacing w:before="0" w:line="281" w:lineRule="exact"/>
        <w:ind w:left="1440" w:right="20"/>
      </w:pPr>
      <w: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w:t>
      </w:r>
      <w:r w:rsidR="00A84EDB">
        <w:t>ю</w:t>
      </w:r>
      <w:r>
        <w:t xml:space="preserve"> деятельность);</w:t>
      </w:r>
    </w:p>
    <w:p w:rsidR="00176E37" w:rsidRDefault="00176E37">
      <w:pPr>
        <w:pStyle w:val="a3"/>
        <w:numPr>
          <w:ilvl w:val="0"/>
          <w:numId w:val="4"/>
        </w:numPr>
        <w:shd w:val="clear" w:color="auto" w:fill="auto"/>
        <w:tabs>
          <w:tab w:val="left" w:pos="1466"/>
        </w:tabs>
        <w:spacing w:before="0" w:line="281" w:lineRule="exact"/>
        <w:ind w:left="1440"/>
      </w:pPr>
      <w:r>
        <w:t>Художественной деятельности</w:t>
      </w:r>
    </w:p>
    <w:p w:rsidR="00176E37" w:rsidRDefault="00176E37" w:rsidP="00A84EDB">
      <w:pPr>
        <w:pStyle w:val="a3"/>
        <w:numPr>
          <w:ilvl w:val="1"/>
          <w:numId w:val="4"/>
        </w:numPr>
        <w:shd w:val="clear" w:color="auto" w:fill="auto"/>
        <w:spacing w:before="0"/>
        <w:ind w:left="1440"/>
      </w:pPr>
      <w:r>
        <w:t>« Физического развития</w:t>
      </w:r>
    </w:p>
    <w:p w:rsidR="00176E37" w:rsidRDefault="00176E37">
      <w:pPr>
        <w:pStyle w:val="a3"/>
        <w:shd w:val="clear" w:color="auto" w:fill="auto"/>
        <w:spacing w:before="0"/>
        <w:ind w:left="20" w:right="20" w:firstLine="760"/>
      </w:pPr>
      <w:r>
        <w:t>Индивидуальные карты развития детей составлены так, что позволяют отследить усвоение детьми программных образовательных задач, а так же развитие личностных качеств.</w:t>
      </w:r>
    </w:p>
    <w:p w:rsidR="00176E37" w:rsidRDefault="00176E37">
      <w:pPr>
        <w:pStyle w:val="a3"/>
        <w:shd w:val="clear" w:color="auto" w:fill="auto"/>
        <w:spacing w:before="0"/>
        <w:ind w:left="20" w:right="20" w:firstLine="760"/>
      </w:pPr>
      <w:r>
        <w:t>4.2. Оценка индивидуального развития ребенка проводится по следую</w:t>
      </w:r>
      <w:r w:rsidR="00A84EDB">
        <w:t>щи</w:t>
      </w:r>
      <w:r>
        <w:t>м уровням показателей:</w:t>
      </w:r>
    </w:p>
    <w:p w:rsidR="00176E37" w:rsidRDefault="00176E37">
      <w:pPr>
        <w:pStyle w:val="a3"/>
        <w:numPr>
          <w:ilvl w:val="0"/>
          <w:numId w:val="2"/>
        </w:numPr>
        <w:shd w:val="clear" w:color="auto" w:fill="auto"/>
        <w:tabs>
          <w:tab w:val="left" w:pos="1071"/>
        </w:tabs>
        <w:spacing w:before="0"/>
        <w:ind w:left="20" w:right="20" w:firstLine="760"/>
      </w:pPr>
      <w:r>
        <w:t xml:space="preserve">показатель сформирован (достаточный уровень «+») — наблюдается в самостоятельной </w:t>
      </w:r>
      <w:r w:rsidR="00A84EDB">
        <w:t>деятельности</w:t>
      </w:r>
      <w:r>
        <w:t xml:space="preserve"> ребёнка, в совместной деятельност</w:t>
      </w:r>
      <w:r w:rsidR="00A84EDB">
        <w:t>и</w:t>
      </w:r>
      <w:r>
        <w:t>| со взрослым;</w:t>
      </w:r>
    </w:p>
    <w:p w:rsidR="00176E37" w:rsidRDefault="00176E37">
      <w:pPr>
        <w:pStyle w:val="a3"/>
        <w:numPr>
          <w:ilvl w:val="0"/>
          <w:numId w:val="2"/>
        </w:numPr>
        <w:shd w:val="clear" w:color="auto" w:fill="auto"/>
        <w:tabs>
          <w:tab w:val="left" w:pos="985"/>
        </w:tabs>
        <w:spacing w:before="0"/>
        <w:ind w:left="20" w:right="20" w:firstLine="760"/>
      </w:pPr>
      <w:r>
        <w:t>показатель в стадии формирования (уровень близкий к достаточному «О»)— проявляется неустойчиво, ча</w:t>
      </w:r>
      <w:r w:rsidR="00E93FEB">
        <w:t>ще</w:t>
      </w:r>
      <w:r>
        <w:t xml:space="preserve"> при создании специальных ситуаций, провоцирующих его проявление: ребёнок справляется с заданием с помощью наводящих вопросов взрослого, дает аналогичные примеры;</w:t>
      </w:r>
    </w:p>
    <w:p w:rsidR="00176E37" w:rsidRDefault="00176E37">
      <w:pPr>
        <w:pStyle w:val="a3"/>
        <w:shd w:val="clear" w:color="auto" w:fill="auto"/>
        <w:spacing w:before="0"/>
        <w:ind w:left="20" w:right="40" w:firstLine="760"/>
      </w:pPr>
      <w:r>
        <w:lastRenderedPageBreak/>
        <w:t xml:space="preserve">- показатель не сформирован (недостаточный уровень «-» ) — не проявляется ни в одной из ситуаций, на все предложения взрослого ребёнок не даёт положительного ответа, не </w:t>
      </w:r>
      <w:r w:rsidR="00E93FEB">
        <w:t>в</w:t>
      </w:r>
      <w:r>
        <w:t xml:space="preserve"> состоянии в</w:t>
      </w:r>
      <w:r w:rsidR="00E93FEB">
        <w:t>ыполнить</w:t>
      </w:r>
      <w:r>
        <w:t xml:space="preserve"> задание самостоятельно.</w:t>
      </w:r>
    </w:p>
    <w:p w:rsidR="00176E37" w:rsidRDefault="00176E37">
      <w:pPr>
        <w:pStyle w:val="a3"/>
        <w:shd w:val="clear" w:color="auto" w:fill="auto"/>
        <w:spacing w:before="0"/>
        <w:ind w:left="20" w:right="40" w:firstLine="760"/>
      </w:pPr>
      <w:r>
        <w:t>Оценки «достаточный уровень» и «близкий к достаточному» отражают состояние возрастной нормы развития.</w:t>
      </w:r>
    </w:p>
    <w:p w:rsidR="00176E37" w:rsidRDefault="00176E37">
      <w:pPr>
        <w:pStyle w:val="a3"/>
        <w:shd w:val="clear" w:color="auto" w:fill="auto"/>
        <w:spacing w:before="0"/>
        <w:ind w:left="20" w:right="40" w:firstLine="760"/>
      </w:pPr>
      <w:r>
        <w:t>Преобладание оценок «достаточный уровень» свидетельствует об успешном развитии ребенка.</w:t>
      </w:r>
    </w:p>
    <w:p w:rsidR="00176E37" w:rsidRDefault="00176E37">
      <w:pPr>
        <w:pStyle w:val="a3"/>
        <w:shd w:val="clear" w:color="auto" w:fill="auto"/>
        <w:spacing w:before="0"/>
        <w:ind w:left="20" w:right="40" w:firstLine="760"/>
      </w:pPr>
      <w:r>
        <w:t>Если по каким-то направлениям преобладают оценки «недостаточный уровень», следует усилить индивидуальную работу с ребёнком по данному направлению с учётом выявленных проблем, а также при взаимодействии с семьёй по реализации Образовательной программы.</w:t>
      </w:r>
    </w:p>
    <w:p w:rsidR="00176E37" w:rsidRDefault="00176E37">
      <w:pPr>
        <w:pStyle w:val="a3"/>
        <w:numPr>
          <w:ilvl w:val="0"/>
          <w:numId w:val="5"/>
        </w:numPr>
        <w:shd w:val="clear" w:color="auto" w:fill="auto"/>
        <w:tabs>
          <w:tab w:val="left" w:pos="1201"/>
        </w:tabs>
        <w:spacing w:before="0"/>
        <w:ind w:left="20" w:right="40" w:firstLine="760"/>
      </w:pPr>
      <w:r>
        <w:t>По результатам педагогической, психологической, логопедической диагностики составляются индивидуальные рекомендации по коррекции развития ребёнка.</w:t>
      </w:r>
    </w:p>
    <w:p w:rsidR="00176E37" w:rsidRDefault="00176E37">
      <w:pPr>
        <w:pStyle w:val="a3"/>
        <w:numPr>
          <w:ilvl w:val="0"/>
          <w:numId w:val="5"/>
        </w:numPr>
        <w:shd w:val="clear" w:color="auto" w:fill="auto"/>
        <w:tabs>
          <w:tab w:val="left" w:pos="1198"/>
        </w:tabs>
        <w:spacing w:before="0"/>
        <w:ind w:left="20" w:firstLine="760"/>
      </w:pPr>
      <w:r>
        <w:t>Методологическая основа педагогической диагностики:</w:t>
      </w:r>
    </w:p>
    <w:p w:rsidR="00176E37" w:rsidRDefault="00176E37">
      <w:pPr>
        <w:pStyle w:val="a3"/>
        <w:numPr>
          <w:ilvl w:val="0"/>
          <w:numId w:val="2"/>
        </w:numPr>
        <w:shd w:val="clear" w:color="auto" w:fill="auto"/>
        <w:tabs>
          <w:tab w:val="left" w:pos="1107"/>
        </w:tabs>
        <w:spacing w:before="0"/>
        <w:ind w:left="20" w:right="40" w:firstLine="760"/>
      </w:pPr>
      <w:r>
        <w:t>оценка нервно-психического развития детей с 1 года до 3-х лет по эпикризным срокам - методика Н.М. Аксариной, К. Л. Печоры, Г.В. Пантюхиной;</w:t>
      </w:r>
    </w:p>
    <w:p w:rsidR="00176E37" w:rsidRDefault="00176E37">
      <w:pPr>
        <w:pStyle w:val="a3"/>
        <w:numPr>
          <w:ilvl w:val="0"/>
          <w:numId w:val="2"/>
        </w:numPr>
        <w:shd w:val="clear" w:color="auto" w:fill="auto"/>
        <w:tabs>
          <w:tab w:val="left" w:pos="1140"/>
        </w:tabs>
        <w:spacing w:before="0"/>
        <w:ind w:left="20" w:right="40" w:firstLine="760"/>
      </w:pPr>
      <w:r>
        <w:t>оценка социально-коммуникати</w:t>
      </w:r>
      <w:r w:rsidR="00E93FEB">
        <w:t>в</w:t>
      </w:r>
      <w:r>
        <w:t>ного, познавательного, речевого, художественно- эстетического развития строиться на основе набл</w:t>
      </w:r>
      <w:r w:rsidR="00E93FEB">
        <w:t xml:space="preserve">юдений по критериям, </w:t>
      </w:r>
      <w:r>
        <w:t>разработанным с использование программьг «От рождения до школы» по редакцией Н.Е. Вераксы, Т.С. Комаровой, М.А. Васильевой.</w:t>
      </w:r>
    </w:p>
    <w:p w:rsidR="00176E37" w:rsidRDefault="00176E37">
      <w:pPr>
        <w:pStyle w:val="a3"/>
        <w:numPr>
          <w:ilvl w:val="0"/>
          <w:numId w:val="2"/>
        </w:numPr>
        <w:shd w:val="clear" w:color="auto" w:fill="auto"/>
        <w:tabs>
          <w:tab w:val="left" w:pos="1089"/>
        </w:tabs>
        <w:spacing w:before="0"/>
        <w:ind w:left="20" w:right="40" w:firstLine="760"/>
      </w:pPr>
      <w:r>
        <w:t>«Педагогическое наблюдение как метод мониторинга в дошкольном образовании» под редакцией Л.С. Вакуленко.</w:t>
      </w:r>
    </w:p>
    <w:p w:rsidR="00176E37" w:rsidRDefault="00176E37">
      <w:pPr>
        <w:pStyle w:val="a3"/>
        <w:shd w:val="clear" w:color="auto" w:fill="auto"/>
        <w:spacing w:before="0"/>
        <w:ind w:left="20" w:right="40" w:firstLine="760"/>
      </w:pPr>
      <w:r>
        <w:t>Диагностика физического развития детей проводится на основе программы «От рождения до школы» по редакцией Н.Е. Вераксы, Т.С. Комаровой, М.А. Васильевой, для оценки темпов прироста показателей физических качеств используется формула, предложенная В.И Усачевым.</w:t>
      </w:r>
    </w:p>
    <w:p w:rsidR="00176E37" w:rsidRDefault="00176E37">
      <w:pPr>
        <w:pStyle w:val="a3"/>
        <w:shd w:val="clear" w:color="auto" w:fill="auto"/>
        <w:spacing w:before="0"/>
        <w:ind w:left="20" w:right="40" w:firstLine="760"/>
      </w:pPr>
      <w:r>
        <w:t>Оценка речевого развития детей проводится учителем-логопедом по методическому пособию Иншаковой О.Б. «Альбом для логопеда» и Громовой О.В. «Диагностика и развитие речи».</w:t>
      </w:r>
    </w:p>
    <w:p w:rsidR="00176E37" w:rsidRDefault="00176E37">
      <w:pPr>
        <w:pStyle w:val="a3"/>
        <w:numPr>
          <w:ilvl w:val="0"/>
          <w:numId w:val="5"/>
        </w:numPr>
        <w:shd w:val="clear" w:color="auto" w:fill="auto"/>
        <w:tabs>
          <w:tab w:val="left" w:pos="1205"/>
        </w:tabs>
        <w:spacing w:before="0"/>
        <w:ind w:left="20" w:firstLine="760"/>
      </w:pPr>
      <w:r>
        <w:t>Методологическая основа психологической диагностики:</w:t>
      </w:r>
    </w:p>
    <w:p w:rsidR="00176E37" w:rsidRDefault="00176E37">
      <w:pPr>
        <w:pStyle w:val="a3"/>
        <w:numPr>
          <w:ilvl w:val="0"/>
          <w:numId w:val="2"/>
        </w:numPr>
        <w:shd w:val="clear" w:color="auto" w:fill="auto"/>
        <w:tabs>
          <w:tab w:val="left" w:pos="931"/>
        </w:tabs>
        <w:spacing w:before="0"/>
        <w:ind w:left="20" w:right="40" w:firstLine="760"/>
      </w:pPr>
      <w:r>
        <w:t>«Эксперсс - диагностика в детском саду», Н.Н. Павлова, Л.Г. Руденко, комплект материалов для педагогов психологов детских дошкольных образовательных учре</w:t>
      </w:r>
      <w:r w:rsidR="00E93FEB">
        <w:t>жд</w:t>
      </w:r>
      <w:r>
        <w:t>ений. Москва - 2008, Генезис, стр.57-73.</w:t>
      </w:r>
    </w:p>
    <w:p w:rsidR="00176E37" w:rsidRDefault="00176E37">
      <w:pPr>
        <w:pStyle w:val="a3"/>
        <w:numPr>
          <w:ilvl w:val="0"/>
          <w:numId w:val="2"/>
        </w:numPr>
        <w:shd w:val="clear" w:color="auto" w:fill="auto"/>
        <w:tabs>
          <w:tab w:val="left" w:pos="917"/>
        </w:tabs>
        <w:spacing w:before="0"/>
        <w:ind w:left="20" w:firstLine="760"/>
      </w:pPr>
      <w:r>
        <w:t>«Выбор в действии», Р.С. Немов т ~ 36, стр. 185</w:t>
      </w:r>
    </w:p>
    <w:p w:rsidR="00176E37" w:rsidRDefault="00176E37">
      <w:pPr>
        <w:pStyle w:val="a3"/>
        <w:shd w:val="clear" w:color="auto" w:fill="auto"/>
        <w:spacing w:before="0"/>
        <w:ind w:left="20" w:right="40" w:firstLine="760"/>
      </w:pPr>
      <w:r>
        <w:t>Диагностические методики обследования детей четвертого года жизни: «Коробочка форм», «Пирамидка», «Разрезные картинки», «Сюжетные картинки», «Угадай, чего не стало», «Метод наблюдения».</w:t>
      </w:r>
    </w:p>
    <w:p w:rsidR="00176E37" w:rsidRDefault="00176E37">
      <w:pPr>
        <w:pStyle w:val="a3"/>
        <w:shd w:val="clear" w:color="auto" w:fill="auto"/>
        <w:spacing w:before="0"/>
        <w:ind w:left="20" w:right="40" w:firstLine="760"/>
      </w:pPr>
      <w:r>
        <w:t xml:space="preserve">Диагностические методики обследования детей пятого года жизни: «Покажи и назови», «Матрёшка 4 ~ составная», «Разрезные картинки», «Найди такую же картинку», «Найди домик на картинке», «Метод </w:t>
      </w:r>
      <w:r w:rsidR="00E93FEB">
        <w:t>наблюдения</w:t>
      </w:r>
      <w:r>
        <w:t>», «Выбор в действии»</w:t>
      </w:r>
    </w:p>
    <w:p w:rsidR="00176E37" w:rsidRDefault="00176E37">
      <w:pPr>
        <w:pStyle w:val="a3"/>
        <w:shd w:val="clear" w:color="auto" w:fill="auto"/>
        <w:spacing w:before="0"/>
        <w:ind w:left="20" w:right="40" w:firstLine="760"/>
      </w:pPr>
      <w:r>
        <w:t>Диагностические методики обследования детей шестого года жизни: «Нелепицы», «Найди такую же картинку», «10 предметов», «Найди «семью», «На что это похоже», «Рисунок человека», «Лесенка», «Выбор в действии».</w:t>
      </w:r>
    </w:p>
    <w:p w:rsidR="00176E37" w:rsidRDefault="00176E37">
      <w:pPr>
        <w:pStyle w:val="a3"/>
        <w:shd w:val="clear" w:color="auto" w:fill="auto"/>
        <w:spacing w:before="0"/>
        <w:ind w:left="20" w:right="40" w:firstLine="760"/>
      </w:pPr>
      <w:r>
        <w:t>Диагностические методики обследования детей шестого года жизни: « Домик», «Графический диктант», «Закончи предложение», «4 ~ й лишний», «10 слов», «Лесенка», «Выбор Б действии», «Запрещенные слова»</w:t>
      </w:r>
    </w:p>
    <w:p w:rsidR="00176E37" w:rsidRDefault="00176E37" w:rsidP="00E93FEB">
      <w:pPr>
        <w:pStyle w:val="20"/>
        <w:shd w:val="clear" w:color="auto" w:fill="auto"/>
        <w:spacing w:line="274" w:lineRule="exact"/>
        <w:ind w:left="20" w:firstLine="760"/>
        <w:jc w:val="center"/>
      </w:pPr>
      <w:r>
        <w:t>V. Контроль</w:t>
      </w:r>
    </w:p>
    <w:p w:rsidR="00176E37" w:rsidRDefault="00176E37">
      <w:pPr>
        <w:pStyle w:val="a3"/>
        <w:shd w:val="clear" w:color="auto" w:fill="auto"/>
        <w:spacing w:before="0"/>
        <w:ind w:left="20" w:right="40" w:firstLine="760"/>
      </w:pPr>
      <w:r>
        <w:t>5.1. Контроль проведения и объективности оценки индивид</w:t>
      </w:r>
      <w:r w:rsidR="00E93FEB">
        <w:t>уального</w:t>
      </w:r>
      <w:r>
        <w:t xml:space="preserve"> развития ребенка осуществляется заведующей, заместителем заведующей по </w:t>
      </w:r>
      <w:r w:rsidR="00E93FEB">
        <w:t>воспитательно</w:t>
      </w:r>
      <w:r>
        <w:t>-методической работе и старшим воспитателем посредством следующих форм:</w:t>
      </w:r>
    </w:p>
    <w:p w:rsidR="00176E37" w:rsidRDefault="00176E37">
      <w:pPr>
        <w:pStyle w:val="a3"/>
        <w:numPr>
          <w:ilvl w:val="0"/>
          <w:numId w:val="2"/>
        </w:numPr>
        <w:shd w:val="clear" w:color="auto" w:fill="auto"/>
        <w:tabs>
          <w:tab w:val="left" w:pos="917"/>
        </w:tabs>
        <w:spacing w:before="0"/>
        <w:ind w:left="20" w:firstLine="760"/>
      </w:pPr>
      <w:r>
        <w:t>ежедневный текущий контроль;</w:t>
      </w:r>
    </w:p>
    <w:p w:rsidR="00176E37" w:rsidRDefault="00E93FEB">
      <w:pPr>
        <w:pStyle w:val="a3"/>
        <w:numPr>
          <w:ilvl w:val="0"/>
          <w:numId w:val="2"/>
        </w:numPr>
        <w:shd w:val="clear" w:color="auto" w:fill="auto"/>
        <w:tabs>
          <w:tab w:val="left" w:pos="890"/>
        </w:tabs>
        <w:spacing w:before="0" w:line="240" w:lineRule="exact"/>
        <w:ind w:left="20" w:firstLine="740"/>
      </w:pPr>
      <w:r>
        <w:t>тематический</w:t>
      </w:r>
      <w:r w:rsidR="00176E37">
        <w:t xml:space="preserve"> контроль;</w:t>
      </w:r>
    </w:p>
    <w:p w:rsidR="00176E37" w:rsidRDefault="00176E37">
      <w:pPr>
        <w:pStyle w:val="a3"/>
        <w:numPr>
          <w:ilvl w:val="0"/>
          <w:numId w:val="2"/>
        </w:numPr>
        <w:shd w:val="clear" w:color="auto" w:fill="auto"/>
        <w:tabs>
          <w:tab w:val="left" w:pos="897"/>
        </w:tabs>
        <w:spacing w:before="0" w:line="240" w:lineRule="exact"/>
        <w:ind w:left="20" w:firstLine="740"/>
      </w:pPr>
      <w:r>
        <w:t>оперативный контроль;</w:t>
      </w:r>
    </w:p>
    <w:p w:rsidR="00176E37" w:rsidRDefault="00176E37">
      <w:pPr>
        <w:pStyle w:val="a3"/>
        <w:shd w:val="clear" w:color="auto" w:fill="auto"/>
        <w:spacing w:before="0" w:after="240"/>
        <w:ind w:left="20" w:right="20" w:firstLine="740"/>
      </w:pPr>
      <w:r>
        <w:lastRenderedPageBreak/>
        <w:t>Виды деятельности в рамках контроля: посещение и анализ образовательной деятельности, режимных моментов, обсуждение результатов с педагогом.</w:t>
      </w:r>
    </w:p>
    <w:p w:rsidR="00176E37" w:rsidRDefault="00176E37" w:rsidP="00E93FEB">
      <w:pPr>
        <w:pStyle w:val="20"/>
        <w:shd w:val="clear" w:color="auto" w:fill="auto"/>
        <w:spacing w:line="274" w:lineRule="exact"/>
        <w:ind w:left="20" w:right="20" w:firstLine="740"/>
        <w:jc w:val="center"/>
      </w:pPr>
      <w:r>
        <w:t>VI. Организация работы с результатами оценки индивидуального развития ребенка.</w:t>
      </w:r>
    </w:p>
    <w:p w:rsidR="00176E37" w:rsidRDefault="00176E37">
      <w:pPr>
        <w:pStyle w:val="a3"/>
        <w:numPr>
          <w:ilvl w:val="0"/>
          <w:numId w:val="6"/>
        </w:numPr>
        <w:shd w:val="clear" w:color="auto" w:fill="auto"/>
        <w:tabs>
          <w:tab w:val="left" w:pos="1179"/>
        </w:tabs>
        <w:spacing w:before="0"/>
        <w:ind w:left="20" w:right="20" w:firstLine="740"/>
      </w:pPr>
      <w:r>
        <w:t>Результаты оценки индивидуального развития детей обсуждаются на заседаниях ППк ДОУ для выработки индивидуальной траектории развития, разработки индивидуальных программ детей.</w:t>
      </w:r>
    </w:p>
    <w:p w:rsidR="00176E37" w:rsidRDefault="00176E37">
      <w:pPr>
        <w:pStyle w:val="a3"/>
        <w:numPr>
          <w:ilvl w:val="0"/>
          <w:numId w:val="6"/>
        </w:numPr>
        <w:shd w:val="clear" w:color="auto" w:fill="auto"/>
        <w:tabs>
          <w:tab w:val="left" w:pos="1172"/>
        </w:tabs>
        <w:spacing w:before="0"/>
        <w:ind w:left="20" w:right="20" w:firstLine="740"/>
      </w:pPr>
      <w:r>
        <w:t>Обобщенные результаты оценки индивидуального развития детей используются в проблемно-ориентированном анализе деятельности ДОУ в целях принятия управленческих решений.</w:t>
      </w:r>
    </w:p>
    <w:p w:rsidR="00176E37" w:rsidRDefault="00176E37">
      <w:pPr>
        <w:pStyle w:val="a3"/>
        <w:numPr>
          <w:ilvl w:val="0"/>
          <w:numId w:val="6"/>
        </w:numPr>
        <w:shd w:val="clear" w:color="auto" w:fill="auto"/>
        <w:tabs>
          <w:tab w:val="left" w:pos="1186"/>
        </w:tabs>
        <w:spacing w:before="0"/>
        <w:ind w:left="20" w:right="20" w:firstLine="740"/>
      </w:pPr>
      <w:r>
        <w:t>Основными пользователями информации о результатах оценки индивидуального развития детей являются; родители (законные представители) воспитанников, педагоги (непосредственно работающие с ребёнком).</w:t>
      </w:r>
    </w:p>
    <w:p w:rsidR="00176E37" w:rsidRDefault="00176E37">
      <w:pPr>
        <w:pStyle w:val="a3"/>
        <w:numPr>
          <w:ilvl w:val="0"/>
          <w:numId w:val="6"/>
        </w:numPr>
        <w:shd w:val="clear" w:color="auto" w:fill="auto"/>
        <w:tabs>
          <w:tab w:val="left" w:pos="1298"/>
        </w:tabs>
        <w:spacing w:before="0"/>
        <w:ind w:left="20" w:right="20" w:firstLine="740"/>
      </w:pPr>
      <w:r>
        <w:t xml:space="preserve">Пользователями </w:t>
      </w:r>
      <w:r w:rsidR="00E93FEB">
        <w:t>обобщенной</w:t>
      </w:r>
      <w:r>
        <w:t xml:space="preserve"> информации о результатах индивидуального развития детей являются:</w:t>
      </w:r>
    </w:p>
    <w:p w:rsidR="00176E37" w:rsidRDefault="00176E37">
      <w:pPr>
        <w:pStyle w:val="a3"/>
        <w:numPr>
          <w:ilvl w:val="0"/>
          <w:numId w:val="2"/>
        </w:numPr>
        <w:shd w:val="clear" w:color="auto" w:fill="auto"/>
        <w:tabs>
          <w:tab w:val="left" w:pos="897"/>
        </w:tabs>
        <w:spacing w:before="0"/>
        <w:ind w:left="20" w:firstLine="740"/>
      </w:pPr>
      <w:r>
        <w:t>администрация, педагогический совет ДОУ,</w:t>
      </w:r>
    </w:p>
    <w:p w:rsidR="00176E37" w:rsidRDefault="00176E37">
      <w:pPr>
        <w:pStyle w:val="a3"/>
        <w:numPr>
          <w:ilvl w:val="0"/>
          <w:numId w:val="2"/>
        </w:numPr>
        <w:shd w:val="clear" w:color="auto" w:fill="auto"/>
        <w:tabs>
          <w:tab w:val="left" w:pos="960"/>
        </w:tabs>
        <w:spacing w:before="0"/>
        <w:ind w:left="20" w:right="20" w:firstLine="740"/>
      </w:pPr>
      <w:r>
        <w:t>экспертные комиссии (при проведении процедур независимой оценки качества образования в дошкольной организации).</w:t>
      </w:r>
    </w:p>
    <w:p w:rsidR="00176E37" w:rsidRDefault="00176E37">
      <w:pPr>
        <w:pStyle w:val="a3"/>
        <w:numPr>
          <w:ilvl w:val="0"/>
          <w:numId w:val="2"/>
        </w:numPr>
        <w:shd w:val="clear" w:color="auto" w:fill="auto"/>
        <w:tabs>
          <w:tab w:val="left" w:pos="897"/>
        </w:tabs>
        <w:spacing w:before="0"/>
        <w:ind w:left="20" w:firstLine="740"/>
      </w:pPr>
      <w:r>
        <w:t>Управление образования ЗАТО Северск</w:t>
      </w:r>
    </w:p>
    <w:p w:rsidR="00176E37" w:rsidRDefault="00176E37">
      <w:pPr>
        <w:pStyle w:val="a3"/>
        <w:numPr>
          <w:ilvl w:val="0"/>
          <w:numId w:val="2"/>
        </w:numPr>
        <w:shd w:val="clear" w:color="auto" w:fill="auto"/>
        <w:tabs>
          <w:tab w:val="left" w:pos="897"/>
        </w:tabs>
        <w:spacing w:before="0" w:after="267"/>
        <w:ind w:left="20" w:firstLine="740"/>
      </w:pPr>
      <w:r>
        <w:t>общественность.</w:t>
      </w:r>
    </w:p>
    <w:p w:rsidR="00176E37" w:rsidRDefault="00176E37" w:rsidP="00E93FEB">
      <w:pPr>
        <w:pStyle w:val="12"/>
        <w:keepNext/>
        <w:keepLines/>
        <w:shd w:val="clear" w:color="auto" w:fill="auto"/>
        <w:spacing w:before="0" w:after="266" w:line="240" w:lineRule="exact"/>
        <w:ind w:left="20"/>
        <w:jc w:val="center"/>
      </w:pPr>
      <w:bookmarkStart w:id="2" w:name="bookmark0"/>
      <w:r>
        <w:rPr>
          <w:lang w:val="en-US" w:eastAsia="en-US"/>
        </w:rPr>
        <w:t>V</w:t>
      </w:r>
      <w:r w:rsidR="00E93FEB">
        <w:rPr>
          <w:lang w:val="en-US" w:eastAsia="en-US"/>
        </w:rPr>
        <w:t>II</w:t>
      </w:r>
      <w:r>
        <w:rPr>
          <w:lang w:val="en-US" w:eastAsia="en-US"/>
        </w:rPr>
        <w:t xml:space="preserve">. </w:t>
      </w:r>
      <w:r>
        <w:t>Документация</w:t>
      </w:r>
      <w:bookmarkEnd w:id="2"/>
    </w:p>
    <w:p w:rsidR="00176E37" w:rsidRDefault="00176E37">
      <w:pPr>
        <w:pStyle w:val="a3"/>
        <w:shd w:val="clear" w:color="auto" w:fill="auto"/>
        <w:spacing w:before="0"/>
        <w:ind w:left="20" w:right="20" w:firstLine="740"/>
      </w:pPr>
      <w:r>
        <w:t xml:space="preserve">7.1. Результаты оценки индивидуального развития детей, </w:t>
      </w:r>
      <w:r w:rsidR="00E93FEB">
        <w:t>пособия</w:t>
      </w:r>
      <w:r>
        <w:t xml:space="preserve"> для проведения оценки индивидуального развития детей дошкольного возраста с 3 до 8 лет хранятся у педагогов и в электронном виде в методическом кабинете. Обновляются по мере необходимости.</w:t>
      </w:r>
    </w:p>
    <w:sectPr w:rsidR="00176E37">
      <w:type w:val="continuous"/>
      <w:pgSz w:w="11905" w:h="16837"/>
      <w:pgMar w:top="846" w:right="930" w:bottom="1120" w:left="1152"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15:restartNumberingAfterBreak="0">
    <w:nsid w:val="00000009"/>
    <w:multiLevelType w:val="multilevel"/>
    <w:tmpl w:val="00000008"/>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DB"/>
    <w:rsid w:val="00176E37"/>
    <w:rsid w:val="00267B01"/>
    <w:rsid w:val="00A84EDB"/>
    <w:rsid w:val="00E93FEB"/>
    <w:rsid w:val="00F5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FB91460"/>
  <w14:defaultImageDpi w14:val="0"/>
  <w15:docId w15:val="{CA859693-43E9-4B1E-82AC-7BE51B29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Pr>
      <w:rFonts w:ascii="Times New Roman" w:hAnsi="Times New Roman" w:cs="Times New Roman"/>
      <w:b/>
      <w:bCs/>
      <w:spacing w:val="0"/>
      <w:sz w:val="24"/>
      <w:szCs w:val="24"/>
    </w:rPr>
  </w:style>
  <w:style w:type="character" w:customStyle="1" w:styleId="1">
    <w:name w:val="Основной текст Знак1"/>
    <w:basedOn w:val="a0"/>
    <w:link w:val="a3"/>
    <w:uiPriority w:val="99"/>
    <w:locked/>
    <w:rPr>
      <w:rFonts w:ascii="Times New Roman" w:hAnsi="Times New Roman" w:cs="Times New Roman"/>
      <w:spacing w:val="0"/>
      <w:sz w:val="24"/>
      <w:szCs w:val="24"/>
    </w:rPr>
  </w:style>
  <w:style w:type="character" w:customStyle="1" w:styleId="11">
    <w:name w:val="Основной текст + 11"/>
    <w:aliases w:val="5 pt,Курсив,Интервал 0 pt"/>
    <w:basedOn w:val="1"/>
    <w:uiPriority w:val="99"/>
    <w:rPr>
      <w:rFonts w:ascii="Times New Roman" w:hAnsi="Times New Roman" w:cs="Times New Roman"/>
      <w:i/>
      <w:iCs/>
      <w:spacing w:val="-10"/>
      <w:sz w:val="23"/>
      <w:szCs w:val="23"/>
    </w:rPr>
  </w:style>
  <w:style w:type="character" w:customStyle="1" w:styleId="111">
    <w:name w:val="Основной текст + 111"/>
    <w:aliases w:val="5 pt1,Курсив1,Интервал 1 pt"/>
    <w:basedOn w:val="1"/>
    <w:uiPriority w:val="99"/>
    <w:rPr>
      <w:rFonts w:ascii="Times New Roman" w:hAnsi="Times New Roman" w:cs="Times New Roman"/>
      <w:i/>
      <w:iCs/>
      <w:spacing w:val="20"/>
      <w:sz w:val="23"/>
      <w:szCs w:val="23"/>
    </w:rPr>
  </w:style>
  <w:style w:type="character" w:customStyle="1" w:styleId="10">
    <w:name w:val="Заголовок №1_"/>
    <w:basedOn w:val="a0"/>
    <w:link w:val="12"/>
    <w:uiPriority w:val="99"/>
    <w:locked/>
    <w:rPr>
      <w:rFonts w:ascii="Times New Roman" w:hAnsi="Times New Roman" w:cs="Times New Roman"/>
      <w:b/>
      <w:bCs/>
      <w:spacing w:val="0"/>
      <w:sz w:val="24"/>
      <w:szCs w:val="24"/>
    </w:rPr>
  </w:style>
  <w:style w:type="paragraph" w:customStyle="1" w:styleId="20">
    <w:name w:val="Основной текст (2)"/>
    <w:basedOn w:val="a"/>
    <w:link w:val="2"/>
    <w:uiPriority w:val="99"/>
    <w:pPr>
      <w:shd w:val="clear" w:color="auto" w:fill="FFFFFF"/>
      <w:spacing w:after="240" w:line="240" w:lineRule="atLeast"/>
      <w:ind w:firstLine="700"/>
      <w:jc w:val="both"/>
    </w:pPr>
    <w:rPr>
      <w:rFonts w:ascii="Times New Roman" w:hAnsi="Times New Roman" w:cs="Times New Roman"/>
      <w:b/>
      <w:bCs/>
      <w:color w:val="auto"/>
    </w:rPr>
  </w:style>
  <w:style w:type="paragraph" w:styleId="a3">
    <w:name w:val="Body Text"/>
    <w:basedOn w:val="a"/>
    <w:link w:val="1"/>
    <w:uiPriority w:val="99"/>
    <w:pPr>
      <w:shd w:val="clear" w:color="auto" w:fill="FFFFFF"/>
      <w:spacing w:before="240" w:line="274" w:lineRule="exact"/>
      <w:ind w:hanging="320"/>
      <w:jc w:val="both"/>
    </w:pPr>
    <w:rPr>
      <w:rFonts w:ascii="Times New Roman" w:hAnsi="Times New Roman" w:cs="Times New Roman"/>
      <w:color w:val="auto"/>
    </w:rPr>
  </w:style>
  <w:style w:type="character" w:customStyle="1" w:styleId="a4">
    <w:name w:val="Основной текст Знак"/>
    <w:basedOn w:val="a0"/>
    <w:uiPriority w:val="99"/>
    <w:semiHidden/>
    <w:rPr>
      <w:rFonts w:cs="Arial Unicode MS"/>
      <w:color w:val="000000"/>
    </w:rPr>
  </w:style>
  <w:style w:type="character" w:customStyle="1" w:styleId="21">
    <w:name w:val="Основной текст Знак2"/>
    <w:basedOn w:val="a0"/>
    <w:uiPriority w:val="99"/>
    <w:semiHidden/>
    <w:rPr>
      <w:rFonts w:cs="Arial Unicode MS"/>
      <w:color w:val="000000"/>
    </w:rPr>
  </w:style>
  <w:style w:type="paragraph" w:customStyle="1" w:styleId="12">
    <w:name w:val="Заголовок №1"/>
    <w:basedOn w:val="a"/>
    <w:link w:val="10"/>
    <w:uiPriority w:val="99"/>
    <w:pPr>
      <w:shd w:val="clear" w:color="auto" w:fill="FFFFFF"/>
      <w:spacing w:before="240" w:after="360" w:line="240" w:lineRule="atLeast"/>
      <w:ind w:firstLine="740"/>
      <w:jc w:val="both"/>
      <w:outlineLvl w:val="0"/>
    </w:pPr>
    <w:rPr>
      <w:rFonts w:ascii="Times New Roman" w:hAnsi="Times New Roman"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USTi6q0N4MrWgkVY1d5eBTdTuwE=</DigestValue>
    </Reference>
    <Reference Type="http://www.w3.org/2000/09/xmldsig#Object" URI="#idOfficeObject">
      <DigestMethod Algorithm="http://www.w3.org/2000/09/xmldsig#sha1"/>
      <DigestValue>Qmw0h7TgASWFxGNLsuJyWoPxZPM=</DigestValue>
    </Reference>
    <Reference Type="http://uri.etsi.org/01903#SignedProperties" URI="#idSignedProperties">
      <Transforms>
        <Transform Algorithm="http://www.w3.org/TR/2001/REC-xml-c14n-20010315"/>
      </Transforms>
      <DigestMethod Algorithm="http://www.w3.org/2000/09/xmldsig#sha1"/>
      <DigestValue>2gtYQH0/XvBwAldca1YVXzzPSA8=</DigestValue>
    </Reference>
  </SignedInfo>
  <SignatureValue>qPqXs9nDAUs6D4RMStd9dF7INTYsn6hCIjKQKTZEeQK0ZTarC75q4aOXuinxVte7ngm1fsOLQ1ku
zYA64/EN3637uS7odNSQgaPAFe69H0lBxO/LiUDq1uTtLhMercWu7oALr2CkgHWxNf7clcuT9263
vrKqdv5bX4ZL+n+8UPU=</SignatureValue>
  <KeyInfo>
    <X509Data>
      <X509Certificate>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J6C84hS4u2j9mQtd/yuUyPiPzVo=</DigestValue>
      </Reference>
      <Reference URI="/word/document.xml?ContentType=application/vnd.openxmlformats-officedocument.wordprocessingml.document.main+xml">
        <DigestMethod Algorithm="http://www.w3.org/2000/09/xmldsig#sha1"/>
        <DigestValue>fkHGHpg7yDl6U9sFRi9lXxcyuJI=</DigestValue>
      </Reference>
      <Reference URI="/word/fontTable.xml?ContentType=application/vnd.openxmlformats-officedocument.wordprocessingml.fontTable+xml">
        <DigestMethod Algorithm="http://www.w3.org/2000/09/xmldsig#sha1"/>
        <DigestValue>sECsOGF7XevcUMcPIR9k/xf+Q64=</DigestValue>
      </Reference>
      <Reference URI="/word/media/image1.jpeg?ContentType=image/jpeg">
        <DigestMethod Algorithm="http://www.w3.org/2000/09/xmldsig#sha1"/>
        <DigestValue>psOHRUdcOacfshzn2veaDXE+0so=</DigestValue>
      </Reference>
      <Reference URI="/word/media/image2.jpeg?ContentType=image/jpeg">
        <DigestMethod Algorithm="http://www.w3.org/2000/09/xmldsig#sha1"/>
        <DigestValue>DdtEAqI7JgyP0pRsFV12vBIj7tI=</DigestValue>
      </Reference>
      <Reference URI="/word/media/image3.jpeg?ContentType=image/jpeg">
        <DigestMethod Algorithm="http://www.w3.org/2000/09/xmldsig#sha1"/>
        <DigestValue>qD3cXiLCpwFAqbB96BTsJx9SpZk=</DigestValue>
      </Reference>
      <Reference URI="/word/media/image4.jpeg?ContentType=image/jpeg">
        <DigestMethod Algorithm="http://www.w3.org/2000/09/xmldsig#sha1"/>
        <DigestValue>zMvTTRkYcPf+jEnxehhjA/ptdbk=</DigestValue>
      </Reference>
      <Reference URI="/word/media/image5.png?ContentType=image/png">
        <DigestMethod Algorithm="http://www.w3.org/2000/09/xmldsig#sha1"/>
        <DigestValue>ZNM8BKMgG99c9cdJIRSRxlTy8gA=</DigestValue>
      </Reference>
      <Reference URI="/word/numbering.xml?ContentType=application/vnd.openxmlformats-officedocument.wordprocessingml.numbering+xml">
        <DigestMethod Algorithm="http://www.w3.org/2000/09/xmldsig#sha1"/>
        <DigestValue>7P2juDoKaK5D3Leb+8AJF4X5LdM=</DigestValue>
      </Reference>
      <Reference URI="/word/settings.xml?ContentType=application/vnd.openxmlformats-officedocument.wordprocessingml.settings+xml">
        <DigestMethod Algorithm="http://www.w3.org/2000/09/xmldsig#sha1"/>
        <DigestValue>8Whsrv6NHxkwV8QwqzvbdmfPAms=</DigestValue>
      </Reference>
      <Reference URI="/word/styles.xml?ContentType=application/vnd.openxmlformats-officedocument.wordprocessingml.styles+xml">
        <DigestMethod Algorithm="http://www.w3.org/2000/09/xmldsig#sha1"/>
        <DigestValue>oTC5Q5LwzqgY4hZrM/4RtRti4G8=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2022-10-25T02:38:16Z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2022-10-25T02:38:16Z</xd:SigningTime>
          <xd:SigningCertificate>
            <xd:Cert>
              <xd:CertDigest>
                <DigestMethod Algorithm="http://www.w3.org/2000/09/xmldsig#sha1"/>
                <DigestValue>qgjb6xtWDh8g1ffBJH3ahYIbLWo=</DigestValue>
              </xd:CertDigest>
              <xd:IssuerSerial>
                <X509IssuerName>CN=Густовская Е.А. Заведующий МБДОУ Детский сад №11</X509IssuerName>
                <X509SerialNumber>332732985287726640532377210974011961972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2022-10-25T02:38:00Z</dcterms:created>
  <dcterms:modified xsi:type="dcterms:W3CDTF">2022-10-25T02:38:00Z</dcterms:modified>
</cp:coreProperties>
</file>