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5B" w:rsidRPr="00525D5B" w:rsidRDefault="00525D5B" w:rsidP="00525D5B">
      <w:pPr>
        <w:framePr w:w="9439" w:h="662" w:hRule="exact" w:wrap="none" w:vAnchor="page" w:hAnchor="page" w:x="1851" w:y="1265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25D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525D5B" w:rsidRPr="00525D5B" w:rsidRDefault="00525D5B" w:rsidP="00525D5B">
      <w:pPr>
        <w:framePr w:w="9439" w:h="662" w:hRule="exact" w:wrap="none" w:vAnchor="page" w:hAnchor="page" w:x="1851" w:y="1265"/>
        <w:widowControl w:val="0"/>
        <w:spacing w:after="0" w:line="280" w:lineRule="exact"/>
        <w:ind w:left="2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525D5B" w:rsidRPr="00525D5B" w:rsidRDefault="00525D5B" w:rsidP="00525D5B">
      <w:pPr>
        <w:framePr w:wrap="none" w:vAnchor="page" w:hAnchor="page" w:x="5613" w:y="285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120.75pt">
            <v:imagedata r:id="rId5" r:href="rId6"/>
          </v:shape>
        </w:pic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525D5B" w:rsidRPr="00525D5B" w:rsidRDefault="00525D5B" w:rsidP="00525D5B">
      <w:pPr>
        <w:framePr w:w="9439" w:h="1028" w:hRule="exact" w:wrap="none" w:vAnchor="page" w:hAnchor="page" w:x="1851" w:y="6901"/>
        <w:widowControl w:val="0"/>
        <w:spacing w:after="0" w:line="320" w:lineRule="exact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525D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525D5B" w:rsidRPr="00525D5B" w:rsidRDefault="00525D5B" w:rsidP="00525D5B">
      <w:pPr>
        <w:framePr w:w="9439" w:h="1028" w:hRule="exact" w:wrap="none" w:vAnchor="page" w:hAnchor="page" w:x="1851" w:y="6901"/>
        <w:widowControl w:val="0"/>
        <w:spacing w:after="46" w:line="240" w:lineRule="exact"/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2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внутриучрежденческом контроле</w:t>
      </w:r>
    </w:p>
    <w:p w:rsidR="00525D5B" w:rsidRPr="00525D5B" w:rsidRDefault="00525D5B" w:rsidP="00525D5B">
      <w:pPr>
        <w:framePr w:w="9439" w:h="1028" w:hRule="exact" w:wrap="none" w:vAnchor="page" w:hAnchor="page" w:x="1851" w:y="6901"/>
        <w:widowControl w:val="0"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</w:pPr>
      <w:bookmarkStart w:id="1" w:name="bookmark1"/>
      <w:r w:rsidRPr="00525D5B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МБДОУ «Детский сад №11»</w:t>
      </w:r>
      <w:bookmarkEnd w:id="1"/>
    </w:p>
    <w:p w:rsidR="00525D5B" w:rsidRPr="00525D5B" w:rsidRDefault="00525D5B" w:rsidP="00525D5B">
      <w:pPr>
        <w:framePr w:wrap="none" w:vAnchor="page" w:hAnchor="page" w:x="1851" w:y="87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pt">
            <v:imagedata r:id="rId7" r:href="rId8"/>
          </v:shape>
        </w:pic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525D5B" w:rsidRPr="00525D5B" w:rsidRDefault="00525D5B" w:rsidP="00525D5B">
      <w:pPr>
        <w:framePr w:wrap="none" w:vAnchor="page" w:hAnchor="page" w:x="8219" w:y="1104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7.25pt">
            <v:imagedata r:id="rId9" r:href="rId10"/>
          </v:shape>
        </w:pict>
      </w:r>
      <w:r w:rsidRPr="00525D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525D5B" w:rsidRPr="00525D5B" w:rsidRDefault="00525D5B" w:rsidP="00525D5B">
      <w:pPr>
        <w:framePr w:wrap="none" w:vAnchor="page" w:hAnchor="page" w:x="5491" w:y="15316"/>
        <w:widowControl w:val="0"/>
        <w:spacing w:after="0" w:line="280" w:lineRule="exact"/>
        <w:outlineLvl w:val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5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p w:rsidR="00525D5B" w:rsidRPr="00525D5B" w:rsidRDefault="00525D5B" w:rsidP="00525D5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74046" w:rsidRPr="00E87AB1" w:rsidRDefault="00F74046" w:rsidP="00F740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F74046" w:rsidRPr="00E87AB1" w:rsidRDefault="00F74046" w:rsidP="00F7404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D5B" w:rsidRDefault="00525D5B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1.Общие положения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№11» </w:t>
      </w: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Учреждение) в соответствии с Законом «Об образовании» РФ, Приказом Министерства образования и науки Российской Федерации от 30 августа 2013 г. № 1014 «Об 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дошкольного образования», Уставом Учреждения, письмом Минобразования РФ «О содержании и правовом обеспечении должностного контроля руководителей образовательных учреждений» от 07.02.2001г. № 22-06-147.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 регламентирует содержание и порядок проведения внутриучрежденческого контроля в Учреждении.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1.3.Внутриучрежденческий контроль — это система сбора информации о состоянии воспитательно-образовательного процесса и основных результатов деятельности Учреждения. Под внутриучрежденческим контролем понимается проведение администрацией Учреждения и (или) специально созданной комиссией наблюдений, обследований, осуществляемых в порядке руководства и контроля в пределах своей компетенции за соблюдением работниками Учреждения законодательных и других нормативно-правовых актов РФ, органов местного самоуправления.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1.4.Должностные лица, занимающиеся контрольной деятельностью, руководствуются Конституцией РФ, нормативными правовыми актами Минобразования России, органами местного самоуправления, Учредителем, Уставом Учреждения, локальными актами Учреждения, Положением об инспекционной — контрольной деятельности в образовательных учреждениях, приказами о проведении инспекционных проверок, Типовым положением о дошкольном образовательном учреждении, тарифно-квалификационными характеристиками.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1.5.Внутриучрежденческий контроль строится на принципах систематичности, доброжелательности, взаимоуважения, сотрудничества, объективности, демократизации и гласности, индивидуализации и дифференциации.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1.6.Положение о внутриучрежденческом контроле принимается общим собранием трудового коллектива Учреждения, имеющим право вносить в него изменения и дополнения.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1.7.Срок данного Положения не ограничен. Данное Положение действует до принятия нового.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2.Задачи внутриучрежденческого контроля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2.1.Контроль исполнения законодательства РФ, реализации принципов государственной политики в области дошкольного образования;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2.2.Выявление случаев нарушений и неисполнения законодательных и иных нормативно-правовых актов, регламентирующих деятельность Учреждения, принятие мер к их пресечению;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2.3.Анализ причин, лежащих в основе нарушений, принятие мер по их предупреждению;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2.4.Защита прав и свобод участников образовательного процесса в Учреждении;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2.5.Анализ и экспертная оценка эффективности результатов деятельности педагогических работников, учебно-вспомогательного и младшего обслуживающего персонала.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2.6.Повышение профессионального мастерства и квалификации педагогических работников, учебно-вспомогательного и младшего обслуживающего персонала Учреждения;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2.7.Повышение эффективности результатов образовательного процесса, совершенствование механизма управления качеством образования.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внутриучрежденческого контроля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3.1.Осуществление контроля исполнения законодательства РФ, реализации принципов государственной политики в области дошкольного образования.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3.2.Выявление случаев нарушений и неисполнения законодательных и иных нормативно-правовых актов, регламентирующих деятельность Учреждения, принятие мер к их пресечению.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3.3.Анализ и оценка эффективности результатов деятельности педагогических работников, учебно-вспомогательного и младшего обслуживающего персонала.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3.4.Изучение результатов педагогической деятельности, выявление положительных и отрицательных тенденций в организации образовательного процесса и разработка на их основе предложений по распространению положительного опыта работы и устранению негативных тенденций.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3.5.Контроль реализации образовательных программ, соблюдения Устава и иных локальных актов Учреждения.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3.6.Совершенствование качества воспитания и образования воспитанников с одновременным повышением ответственности должностных лиц за конечный результат.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3.7.Оказание консультативной и методической помощи сотрудникам Учреждения в процессе контроля.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4.Функции контролирующих лиц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Контрольная деятельность осуществляется заведующим и иными работниками, назначенными приказом заведующего Учреждением: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осуществляет внутриучрежденческий контроль над деятельностью административно-хозяйственной, финансовой, методической, медицинской и психолого-педагогической служб, соблюдением законности и правил внутреннего трудового распорядка.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заведующего Учреждением осуществляют контроль в рамках своего функционала в соответствии с должностной инструкцией: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охраной и укреплением здоровья воспитанников и их прав,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реализацией основной общеобразовательной программы, дополнительных образовательных программ, инновационной деятельности Учреждения,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 педагогических и иных работников Учреждения;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 с родителями,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документов, поручений и заданий руководства дошкольного учреждения, систематически докладывает руководителю о состоянии их исполнения,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сроков исполнения обращений родителей,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работой профессиональных объединений,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требований по охране труда и пожарной безопасности;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осуществляет контроль за воспитательно-образовательной работой в рамках своего функционала в соответствии с должностной инструкцией: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плана работы воспитателей;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программы воспитания на основе диагностики;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правильности постановки воспитания и обучения в группе;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внедрением инноваций и экспериментальной деятельности;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 развивающей среды и сохранностью методического обеспечения в группах;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выполнением режима дня и соблюдения требований к гигиенической нагрузке на детей в организованных формах обучения;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повышением профессионального мастерства, повышение квалификации и самообразования педагогических работников;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вопросами взаимодействия с различными службами и родителями.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осуществляет контроль в рамках своего функционала в соответствии с должностной инструкцией: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расходованием фонда заработной платы,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установлением должностных окладов работникам учреждения,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инвентаризаций основных средств, товарно-материальных ценностей и денежных средств, проверок организации бухгалтерского учета и отчетности;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рациональным использованием материальных, трудовых и финансовых ресурсов учреждения,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медицинская сестра осуществляет контроль в рамках своего функционала в соответствии с должностной инструкцией: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соблюдением </w:t>
      </w:r>
      <w:proofErr w:type="spellStart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помещениях и на территории  Учреждения;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проведением оздоровительно-профилактических мероприятий, направленных на предупреждение заболеваний и закаливание детей;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организацией питания, качеством доставляемых продуктов, их правильным   хранением и соблюдением сроков реализации, качеством приготовления пищи с соблюдением натуральных норм продуктов.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может осуществляться в виде плановых или оперативных проверок, мониторинга и проведения административных работ: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-контрольная деятельность в виде плановых проверок проходит в соответствии с утвержденным планом-графиком, который обеспечивает периодичность и исключает нерациональное дублирование в организации проверок и доводится до членов коллектива в начале учебного года;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-контрольная деятельность в виде оперативных проверок осуществляется по плану в соответствии с вынесенными на контроль вопросами. При проведении оперативного контроля работник предупреждается не менее, чем за один день. При проведении оперативного экстренного контроля педагогические и другие работники заранее могут не предупреждаться.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-контрольная деятельность в виде мониторинга предусматривает сбор, системный учет, обработку и анализ информации об организации и результатах воспитательно-образовательного процесса для эффективного решения задач управления качеством образования;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-контрольная деятельность в виде административной работы осуществляется заведующим Учреждением для проверки качества воспитания и образования детей с одновременным повышением ответственности должностных лиц за конечный результат.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5.Организация внутриучрежденческого контроля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5.1.Система контроля, контрольная деятельность является составной частью годового плана работы Учреждения.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5.2.Периодичность и виды контрольной деятельности определяются необходимостью получения объективной информации о реальном состоянии дел и результатах деятельности Учреждения. Нормирование и тематика проверок находятся в компетенции заведующего Учреждением.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5.3.Темы контроля определяются в соответствии с годовым планом работы Учреждения на основании проблемно-ориентированного анализа работы Учреждения по итогам предыдущего учебного года.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5.4.Плановый контроль и сроки его проведения рассматриваются на педагогическом совете, утверждаются приказом заведующего, и дополнительного предупреждения о нем не требуется.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5.5.Заведующий не позднее, чем за две недели издает приказ о сроках и теме предстоящего контроля, устанавливает срок предоставления итоговых материалов, доводит до сведения проверяемых и проверяющих план-задание предстоящего контроля. План-задание определяет вопросы конкретной проверки и должен обеспечить достоверность и сравнимость результатов контроля для подготовки итогового документа.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6.Продолжительность</w:t>
      </w:r>
      <w:proofErr w:type="gramEnd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тематической (одно направление деятельности) или комплексной (два и более направлений) проверок не должна превышать 3-5 дней, </w:t>
      </w: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посещением не более 5 занятий, исследованием режимных моментов и других мероприятий.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5.7.Результаты контроля оформляются в виде аналитической справки и доводятся до работника в течение 7 дней с момента завершения контроля.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proofErr w:type="gramStart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8.Итоги</w:t>
      </w:r>
      <w:proofErr w:type="gramEnd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могут обсуждаться на Педагогическом совете, Родительском совете и Родительских собраниях, Общем собрании трудового коллектива, в личной беседе с проверяемым и т.д.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Заведующий по результатам контроля принимает следующие решения: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издании соответствующего приказа;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обсуждении итогов контроля;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 дисциплинарной ответственности;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поощрении работников;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 пределах своей компетенции.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Алгоритм контроля: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 объекта контроля;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плана контроля;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собранного материала;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рекомендаций и путей исправления недостатков;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исполнения рекомендаций.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Методы контроля: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документации;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материалов самоанализа педагога;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Интервьюирование детей;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и </w:t>
      </w:r>
      <w:proofErr w:type="spellStart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и т.д.;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продуктивной деятельности детей;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Виды контроля: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Предупредительный;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Сравнительный;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Комплексный контроль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проверку в полном объеме учебно-воспитательной работы в одной группе в течение нескольких дней. Форма контроля позволяет получить всестороннюю информацию о выполнении программы воспитания в целом, дает материал для глубокого педагогического анализа, выводов и помогает определить, на что должна быть направлена помощь.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комплексного контроля может изучаться работа двух воспитателей, работающих в группе с целью выяснения, есть ли преемственность в их работе, единство требований.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контроль позволяет установить, насколько правильно осуществляется воспитание детей и их развитие, имеет ли  место  тесное  единство  и  взаимосвязь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нравственного, умственного, трудового, физического и эстетического воспитания.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комплексного контроля составляется план, в нем предусматривается, какие вопросы воспитания и обучения будут изучаться в процессе наблюдений педагогического процесса, в ходе анализа документации, детских работ и т.д.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данного контроля 3-5 дней.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Тематический контроль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изучение состояния конкретного вопроса в практике работы коллектива, отдельной группы, отдельного педагога (в зависимости от целей). Тематический контроль направлен не только на изучение фактического состояния дел по конкретному вопросу, но и на внедрение новых образовательных технологий, форм и методов работы, опыта мастеров педагогического труда.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тематического контроля: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исполнение нормативно-правовых актов, годового плана, предложений и замечаний предыдущей проверки, рекомендаций и т.д.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анализируются практическая деятельность педагогических работников, посещение занятий, другие мероприятия с детьми, родителями, режимные моменты, документация.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Оперативный контроль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 выявление состояния работы педагогического коллектива и отдельных педагогов на каком-то определенном этапе или в какой-то определенный момент.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контроль может осуществляться для установления фактов и проверки сведений о нарушениях, указанных в обращениях родителей, организаций, урегулирования конфликтных ситуаций в отношениях между участниками образовательного процесса.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анализа включается: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воспитателя за день;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причин отклонения в качестве воспитания и обучения от существующих требований;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воспитанности детей;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производственной дисциплины сотрудников;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педагогических условий развития детей в группе;</w:t>
      </w:r>
    </w:p>
    <w:p w:rsidR="00F74046" w:rsidRPr="00F74046" w:rsidRDefault="00F74046" w:rsidP="00F740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санитарного состояния и т.п.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Предупредительный контроль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предупредительного контроля является предупреждение того или иного недостатка, профилактика возможных недочетов и ошибок, отбор наиболее рациональных методов работы, повышение уровня управления.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содержанием данного контроля является проверка готовности педагогов к различным моментам рабочего дня.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используются различные методы: беседа и помощь в планировании, в составлении конспектов; беседа с воспитателем накануне проведения режимного момента и т.д.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Сравнительный контроль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с целью сопоставления результатов работы воспитателей по различным направлениям программы и позволяет увидеть разницу в работе воспитателей параллельных групп.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для сравнения работы двух воспитателей одной группы.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Итоговый контроль предполагает изучение результатов работы педагогических и других работников Учреждения за полугодие, учебный год.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участников внутриучрежденческого контроля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Проверяющий имеет право: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запрашивать необходимую информацию, изучать документацию, относящуюся к предмету контроля;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 документацией в соответствии с функциональными обязанностями педагога, аналитическими материалами педагога;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практическую деятельность педагогических работников через посещение и анализ занятий, других мероприятий с детьми, наблюдение режимных моментов;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педагогической деятельности;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образовательного процесса с последующим анализом полученной информации;</w:t>
      </w:r>
    </w:p>
    <w:p w:rsidR="00F74046" w:rsidRPr="00F74046" w:rsidRDefault="00F74046" w:rsidP="00F7404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 и принимать управленческие решения.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Проверяемый имеет право:</w:t>
      </w:r>
    </w:p>
    <w:p w:rsidR="00F74046" w:rsidRPr="00F74046" w:rsidRDefault="00F74046" w:rsidP="00F740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сроки контроля и критерии оценки его деятельности;</w:t>
      </w:r>
    </w:p>
    <w:p w:rsidR="00F74046" w:rsidRPr="00F74046" w:rsidRDefault="00F74046" w:rsidP="00F740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цель, содержание, виды, формы и методы контроля;</w:t>
      </w:r>
    </w:p>
    <w:p w:rsidR="00F74046" w:rsidRPr="00F74046" w:rsidRDefault="00F74046" w:rsidP="00F740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знакомиться с выводами и рекомендациями проверяющих;</w:t>
      </w:r>
    </w:p>
    <w:p w:rsidR="00F74046" w:rsidRPr="00F74046" w:rsidRDefault="00F74046" w:rsidP="00F7404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 профсоюзный комитет Учреждения или вышестоящие органы управления образованием при несогласии с результатами контроля.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Члены комиссии, занимающейся контрольной деятельностью в Учреждении, несут ответственность за достоверность излагаемых фактов, представляемых в справках по итогам контроля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Взаимосвязи с другими органами самоуправления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Результаты контрольной деятельности могут быть представлены на рассмотрение и обсуждение в органы самоуправления Учреждения: Педагогический совет, Общее собрание трудового коллектива, Родительский совет.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8.2 Органы самоуправления Учреждения могут выйти с предложением к заведующему о проведении контрольной деятельности по возникшим вопросам.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Делопроизводство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Результаты контрольной деятельности оформляются в виде: аналитической справки, справки о результатах контроля; доклада о состоянии дел по проверяемому вопросу и др.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 результатам контроля должна содержать в себе следующие  разделы: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проверки;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  (перечень проверенных мероприятий, документации и пр.);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опыт;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 рекомендации;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комиссии;</w:t>
      </w:r>
    </w:p>
    <w:p w:rsidR="00F74046" w:rsidRPr="00F74046" w:rsidRDefault="00F74046" w:rsidP="00F7404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проверяемых лиц.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 результатам контроля заведующий Учреждением издает приказ, в котором указываются: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контроля;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проверки;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проверки;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по результатам проверки;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ответственные лица по исполнению решения;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сроки устранения недостатков;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сроки проведения повторного контроля;</w:t>
      </w:r>
    </w:p>
    <w:p w:rsidR="00F74046" w:rsidRPr="00F74046" w:rsidRDefault="00F74046" w:rsidP="00F740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и наказание работников по результатам контроля.</w:t>
      </w:r>
    </w:p>
    <w:p w:rsidR="00F74046" w:rsidRPr="00F74046" w:rsidRDefault="00F74046" w:rsidP="00F7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0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32AF" w:rsidRDefault="00F232AF" w:rsidP="00F74046">
      <w:pPr>
        <w:spacing w:after="0" w:line="240" w:lineRule="auto"/>
        <w:ind w:firstLine="709"/>
      </w:pPr>
    </w:p>
    <w:sectPr w:rsidR="00F2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162"/>
    <w:multiLevelType w:val="multilevel"/>
    <w:tmpl w:val="0FF2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049A9"/>
    <w:multiLevelType w:val="multilevel"/>
    <w:tmpl w:val="4FF6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50E1A"/>
    <w:multiLevelType w:val="multilevel"/>
    <w:tmpl w:val="74A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760378"/>
    <w:multiLevelType w:val="multilevel"/>
    <w:tmpl w:val="93B4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070CC"/>
    <w:multiLevelType w:val="multilevel"/>
    <w:tmpl w:val="0DE4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8"/>
    <w:rsid w:val="00525D5B"/>
    <w:rsid w:val="007F7688"/>
    <w:rsid w:val="00812B96"/>
    <w:rsid w:val="008F320D"/>
    <w:rsid w:val="00F232AF"/>
    <w:rsid w:val="00F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9126"/>
  <w15:docId w15:val="{17B9E837-D567-41ED-B66F-6707FE8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4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404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74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&#1090;&#1080;&#1090;&#1091;&#1083;&#1100;&#1085;&#1080;&#1082;&#1080;%20&#1087;&#1086;&#1083;&#1086;&#1078;&#1077;&#1085;&#1080;&#1103;/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HIct7obkiypmnqdLf6mu8mPl8VU=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wyBNq/y8VeKWDicOqVBQUVmRCPw=</DigestValue>
    </Reference>
  </SignedInfo>
  <SignatureValue>pSzz7vrRK8aHZIZ39xBOD4qPDC1m3atuCSibw8Qx3v1Y+bPpV5NPHf6z63gIDtTkT+blKIBqHQEd
m/9Sc/1qjE4KCC4Ew2ZsCnrUkLslwnieHuFoiI8RJ1L301lWzpQlayJsOtMYEG5e2eFXQWT0LNt4
9HfakeUsIoDsOkBuYJc=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UV86SISjaRci6K+l0Hh9+pqi+x4=</DigestValue>
      </Reference>
      <Reference URI="/word/document.xml?ContentType=application/vnd.openxmlformats-officedocument.wordprocessingml.document.main+xml">
        <DigestMethod Algorithm="http://www.w3.org/2000/09/xmldsig#sha1"/>
        <DigestValue>9Mxt6IGJJ2nbHOo/Y7cpK37z1pc=</DigestValue>
      </Reference>
      <Reference URI="/word/fontTable.xml?ContentType=application/vnd.openxmlformats-officedocument.wordprocessingml.fontTable+xml">
        <DigestMethod Algorithm="http://www.w3.org/2000/09/xmldsig#sha1"/>
        <DigestValue>fu+6Q1OF+U8Iicn8H4VbxOSF844=</DigestValue>
      </Reference>
      <Reference URI="/word/media/image1.jpeg?ContentType=image/jpeg">
        <DigestMethod Algorithm="http://www.w3.org/2000/09/xmldsig#sha1"/>
        <DigestValue>DsX5tBkImn5T37ham7HmmOFuNt4=</DigestValue>
      </Reference>
      <Reference URI="/word/media/image2.jpeg?ContentType=image/jpeg">
        <DigestMethod Algorithm="http://www.w3.org/2000/09/xmldsig#sha1"/>
        <DigestValue>3KSD2qP0WQNVcHzBWOiBWfEB9CQ=</DigestValue>
      </Reference>
      <Reference URI="/word/media/image3.jpeg?ContentType=image/jpeg">
        <DigestMethod Algorithm="http://www.w3.org/2000/09/xmldsig#sha1"/>
        <DigestValue>wnuYEJGl25nt4tqLCAT1eZyVLSg=</DigestValue>
      </Reference>
      <Reference URI="/word/numbering.xml?ContentType=application/vnd.openxmlformats-officedocument.wordprocessingml.numbering+xml">
        <DigestMethod Algorithm="http://www.w3.org/2000/09/xmldsig#sha1"/>
        <DigestValue>U92iYhP28lnJpq/9ZF7WyL6WEM0=</DigestValue>
      </Reference>
      <Reference URI="/word/settings.xml?ContentType=application/vnd.openxmlformats-officedocument.wordprocessingml.settings+xml">
        <DigestMethod Algorithm="http://www.w3.org/2000/09/xmldsig#sha1"/>
        <DigestValue>8cl4msVr80giFmng0IsV0plOUmA=</DigestValue>
      </Reference>
      <Reference URI="/word/styles.xml?ContentType=application/vnd.openxmlformats-officedocument.wordprocessingml.styles+xml">
        <DigestMethod Algorithm="http://www.w3.org/2000/09/xmldsig#sha1"/>
        <DigestValue>4OBYUz9ayjNCRvYl68e0HqiSsGQ=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UIufKuhT21xX0C7wVWIQu4W+qUg=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2022-10-17T04:24:09Z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2022-10-17T04:24:09Z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2587</Words>
  <Characters>14749</Characters>
  <Application>Microsoft Office Word</Application>
  <DocSecurity>0</DocSecurity>
  <Lines>122</Lines>
  <Paragraphs>34</Paragraphs>
  <ScaleCrop>false</ScaleCrop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2022-10-15T19:48:00Z</dcterms:created>
  <dcterms:modified xsi:type="dcterms:W3CDTF">2022-10-17T04:23:00Z</dcterms:modified>
</cp:coreProperties>
</file>