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9A" w:rsidRDefault="00F41E9A"/>
    <w:p w:rsidR="0041081E" w:rsidRPr="0041081E" w:rsidRDefault="0041081E" w:rsidP="0041081E">
      <w:pPr>
        <w:framePr w:w="9428" w:h="642" w:hRule="exact" w:wrap="none" w:vAnchor="page" w:hAnchor="page" w:x="1717" w:y="1207"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10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Муниципальное бюджетное дошкольное образовательное учреждение</w:t>
      </w:r>
    </w:p>
    <w:p w:rsidR="0041081E" w:rsidRPr="0041081E" w:rsidRDefault="0041081E" w:rsidP="0041081E">
      <w:pPr>
        <w:framePr w:w="9428" w:h="642" w:hRule="exact" w:wrap="none" w:vAnchor="page" w:hAnchor="page" w:x="1717" w:y="1207"/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41081E" w:rsidRPr="0041081E" w:rsidRDefault="0041081E" w:rsidP="0041081E">
      <w:pPr>
        <w:framePr w:wrap="none" w:vAnchor="page" w:hAnchor="page" w:x="6793" w:y="283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52.25pt">
            <v:imagedata r:id="rId5" r:href="rId6"/>
          </v:shape>
        </w:pict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41081E" w:rsidRPr="0041081E" w:rsidRDefault="0041081E" w:rsidP="0041081E">
      <w:pPr>
        <w:framePr w:w="9428" w:h="941" w:hRule="exact" w:wrap="none" w:vAnchor="page" w:hAnchor="page" w:x="1717" w:y="7395"/>
        <w:widowControl w:val="0"/>
        <w:spacing w:after="261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0" w:name="bookmark0"/>
      <w:r w:rsidRPr="004108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ПОЛОЖЕНИЕ</w:t>
      </w:r>
      <w:bookmarkEnd w:id="0"/>
    </w:p>
    <w:p w:rsidR="0041081E" w:rsidRPr="0041081E" w:rsidRDefault="0041081E" w:rsidP="0041081E">
      <w:pPr>
        <w:framePr w:w="9428" w:h="941" w:hRule="exact" w:wrap="none" w:vAnchor="page" w:hAnchor="page" w:x="1717" w:y="7395"/>
        <w:widowControl w:val="0"/>
        <w:spacing w:after="0" w:line="260" w:lineRule="exact"/>
        <w:outlineLvl w:val="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</w:t>
      </w:r>
      <w:r w:rsidRPr="00410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ОБЩЕМ СОБРАНИИ ТРУДОВОГО КОЛЛЕКТИВА</w:t>
      </w:r>
    </w:p>
    <w:p w:rsidR="0041081E" w:rsidRPr="0041081E" w:rsidRDefault="0041081E" w:rsidP="0041081E">
      <w:pPr>
        <w:framePr w:wrap="none" w:vAnchor="page" w:hAnchor="page" w:x="1717" w:y="954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98.75pt;height:48.75pt">
            <v:imagedata r:id="rId7" r:href="rId8"/>
          </v:shape>
        </w:pict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41081E" w:rsidRPr="0041081E" w:rsidRDefault="0041081E" w:rsidP="0041081E">
      <w:pPr>
        <w:framePr w:wrap="none" w:vAnchor="page" w:hAnchor="page" w:x="8089" w:y="11873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положения\\media\\image3.jpeg" \* MERGEFORMATINET </w:instrText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153pt;height:107.25pt">
            <v:imagedata r:id="rId9" r:href="rId10"/>
          </v:shape>
        </w:pict>
      </w:r>
      <w:r w:rsidRPr="0041081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41081E" w:rsidRPr="0041081E" w:rsidRDefault="0041081E" w:rsidP="0041081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Default="0041081E"/>
    <w:p w:rsidR="0041081E" w:rsidRPr="0041081E" w:rsidRDefault="0041081E" w:rsidP="0041081E">
      <w:pPr>
        <w:framePr w:wrap="none" w:vAnchor="page" w:hAnchor="page" w:x="5311" w:y="15241"/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p w:rsidR="0041081E" w:rsidRDefault="0041081E">
      <w:bookmarkStart w:id="1" w:name="_GoBack"/>
      <w:bookmarkEnd w:id="1"/>
    </w:p>
    <w:p w:rsidR="0041081E" w:rsidRDefault="0041081E"/>
    <w:p w:rsidR="00A513A0" w:rsidRPr="00A513A0" w:rsidRDefault="00A513A0" w:rsidP="002B5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положения.</w:t>
      </w:r>
    </w:p>
    <w:p w:rsidR="00A513A0" w:rsidRPr="00A513A0" w:rsidRDefault="00A513A0" w:rsidP="002B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Настоящее положение разработано для муниципального бюджетного дошкольного образовательного учреждения</w:t>
      </w:r>
      <w:r w:rsidR="002F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№11» </w:t>
      </w: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 Федерального закона от 29 декабря 2012 г. N 273-ФЗ «Об образовании в Российской Федерации» Уставом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Органом Самоуправления ДОУ является общее собрание трудового коллектива Организации.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собрание трудового коллектива ДОУ представляет интересы трудового коллектива.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Общее собрание трудового коллектива ДОУ возглавляется председателем Общего собрания.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Решение общего собрания трудового коллектива ДОУ принятые в пределах его полномочий и в соответствии с законодательством, обязательны для исполнения администрацией, всеми членами коллектива.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Изменения и дополнения в настоящее положение вносятся общим собранием и принимают на его заседании.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Срок данного положения не ограничен. Положение действует до принятия нового.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Общего собрания трудового коллектива.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Общее собрание реализует право на самостоятельность ДОУ в решении вопросов, способствующих оптимальной организации образовательного процесса и финансово-хозяйственной деятельности.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Общее собрание Трудового коллектива ДОУ содействует расширению коллегиальных, демократических форм управления и воплощения в жизнь государственно-общественных принципов.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Общего собрания</w:t>
      </w: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Общее собрание трудового коллектива: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Устав ДОУ, изменения в Устав,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представителей в Совет ДОУ прямым открытым голосованием с определением сроков его полномочий,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Коллективный договор,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Правила внутреннего трудового распорядка ДОУ,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Положения о доплатах и надбавках и иные локальные акты,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состояния трудовой дисциплины в ДОУ и мероприятия по ее укреплению, рассматривает факты нарушения трудовой дисциплины работниками ДОУ;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охраны и безопасности условий труда работников, охраны жизни и здоровья воспитанников ДОУ,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вопросы, связанные с укреплением и развитием материально-технического оснащения образовательного и жизнеобеспечивающего процессов организации, осуществляемых  в пределах собственных финансовых средств;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 итоговыми документами по проверке государственными и муниципальными органами деятельности ДОУ и заслушивает администрацию о выполнении мероприятий по устранению недостатков в работе;</w:t>
      </w: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Общего собрания 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 Общее собрание трудового коллектива ДОУ имеет право:</w:t>
      </w:r>
    </w:p>
    <w:p w:rsidR="00A513A0" w:rsidRPr="00A513A0" w:rsidRDefault="00A513A0" w:rsidP="002F1B1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при наличии на собрании не менее ⅔ работников ДОУ,</w:t>
      </w:r>
    </w:p>
    <w:p w:rsidR="00A513A0" w:rsidRPr="00A513A0" w:rsidRDefault="00A513A0" w:rsidP="002F1B1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выходить с предложениями и заявлениями на руководителя, в органы муниципальной и государственной власти, в общественные организации.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2F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proofErr w:type="gramEnd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Общего собрания трудового коллектива ДОУ имеет право:</w:t>
      </w:r>
    </w:p>
    <w:p w:rsidR="00A513A0" w:rsidRPr="00A513A0" w:rsidRDefault="00A513A0" w:rsidP="002F1B1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обсуждения Общим собранием любого вопроса, касающегося деятельности ДОУ, если его предложение поддержит не менее одной трети членов собрания;</w:t>
      </w:r>
    </w:p>
    <w:p w:rsidR="00A513A0" w:rsidRPr="00A513A0" w:rsidRDefault="00A513A0" w:rsidP="002F1B1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 решением Общего собрания трудового коллектива высказать свое мотивированное мнение, которое должно быть занесено в протокол.</w:t>
      </w:r>
    </w:p>
    <w:p w:rsidR="00A513A0" w:rsidRPr="00A513A0" w:rsidRDefault="00A513A0" w:rsidP="002F1B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Общим собранием 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В состав Общего собрания трудового коллектива входят все работники ДОУ,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 заседание Общего собрания трудового коллектива могут быть приглашены представители, общественных организаций, органов муниципального и государственного управления. Лица, приглашенные на собрание, пользуются правом совещательного голоса, могут вносить предложения и заявления, участвовать в обсуждении вопросов, находящихся в их компетенции.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5.3 Решение считается принятым, если за него проголосовало не менее половины присутствующих работников ДОУ,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Общее собрание трудового коллектива ДОУ  избирает председателя и секретаря собрания.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5.5 Председатель Общего собрания трудового коллектива:</w:t>
      </w:r>
    </w:p>
    <w:p w:rsidR="00A513A0" w:rsidRPr="00A513A0" w:rsidRDefault="00A513A0" w:rsidP="002F1B1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Общего собрания;</w:t>
      </w:r>
    </w:p>
    <w:p w:rsidR="00A513A0" w:rsidRPr="00A513A0" w:rsidRDefault="00A513A0" w:rsidP="002F1B1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трудового коллектива о предстоящем заседании не менее чем за 30 дней до его проведения;</w:t>
      </w:r>
    </w:p>
    <w:p w:rsidR="00A513A0" w:rsidRPr="00A513A0" w:rsidRDefault="00A513A0" w:rsidP="002F1B1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 проведение заседания;</w:t>
      </w:r>
    </w:p>
    <w:p w:rsidR="00A513A0" w:rsidRPr="00A513A0" w:rsidRDefault="00A513A0" w:rsidP="002F1B1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повестку дня;</w:t>
      </w:r>
    </w:p>
    <w:p w:rsidR="00A513A0" w:rsidRPr="00A513A0" w:rsidRDefault="00A513A0" w:rsidP="002F1B1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Общее собрание трудового коллектива собирается не реже 2 раз в календарный год.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Внеочередное общее собрание трудового коллектива организации может быть проведено по инициативе заведующего или работников ДОУ в количестве не менее 20% от общего числа,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5.8 Решение Общего собрания принимается открытым голосованием.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5.9 Решение Общего собрания обязательно для выполнения всех членов 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Взаимосвязь с другими органами самоуправления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6.1 Общее собрание трудового коллектива ДОУ организует взаимодействие с другими органами самоуправления,  Советом ДОУ, общественными организациями: Родительским собранием и Родительским комитетом:</w:t>
      </w:r>
    </w:p>
    <w:p w:rsidR="00A513A0" w:rsidRPr="00A513A0" w:rsidRDefault="00A513A0" w:rsidP="002F1B1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участие представителей трудового коллектива в заседаниях Совета Организации, Родительского комитета, Общего Родительского собрания,</w:t>
      </w:r>
    </w:p>
    <w:p w:rsidR="00A513A0" w:rsidRPr="00A513A0" w:rsidRDefault="00A513A0" w:rsidP="002F1B1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и дополнений по вопросам, рассматриваемым на заседаниях Педагогического совета и Родительского комитета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Общего собрания 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7.1  Общее собрание трудового коллектива ДОУ несет ответственность:</w:t>
      </w:r>
    </w:p>
    <w:p w:rsidR="00A513A0" w:rsidRPr="00A513A0" w:rsidRDefault="00A513A0" w:rsidP="002F1B1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не в полном объеме или невыполнение закрепленных за ним задач и компетенций;</w:t>
      </w:r>
    </w:p>
    <w:p w:rsidR="00A513A0" w:rsidRPr="00A513A0" w:rsidRDefault="00A513A0" w:rsidP="002F1B1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 принимаемых решений законодательству РФ, нормативно-правовым</w:t>
      </w:r>
      <w:r w:rsidR="002F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Делопроизводство Общего собрания 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8.1 Заседания Общего собрания трудового коллектива  оформляются протоколом.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</w:t>
      </w:r>
      <w:proofErr w:type="gramStart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книге протоколов фиксируются: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лица (Ф.И.О, должность);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рекомендации и замечания членов трудового коллектива и приглашенных лиц;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решение;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8.3 Протоколы подписываются председателем и секретарем Общего собрания.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8.4 Нумерация протоколов ведется от начала учебного года.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8.5 Книга протоколов Общего собрания трудового коллектива ДОУ нумеруется постранично, прошнуровываются, скрепляются подписью заведующего и печатью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8.6 Книга протоколов Общего собрания трудового коллектива ДОУ хранится в делах учреждения и передается по акту.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Default="00A513A0" w:rsidP="002F1B12">
      <w:pPr>
        <w:spacing w:after="0" w:line="240" w:lineRule="auto"/>
        <w:ind w:firstLine="709"/>
        <w:jc w:val="both"/>
      </w:pPr>
    </w:p>
    <w:sectPr w:rsidR="00A5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B7"/>
    <w:multiLevelType w:val="multilevel"/>
    <w:tmpl w:val="073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C73C9"/>
    <w:multiLevelType w:val="multilevel"/>
    <w:tmpl w:val="860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66209"/>
    <w:multiLevelType w:val="multilevel"/>
    <w:tmpl w:val="6CD0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3278D"/>
    <w:multiLevelType w:val="multilevel"/>
    <w:tmpl w:val="F1EC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B6197"/>
    <w:multiLevelType w:val="multilevel"/>
    <w:tmpl w:val="603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84F38"/>
    <w:multiLevelType w:val="multilevel"/>
    <w:tmpl w:val="B9A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865A8"/>
    <w:multiLevelType w:val="multilevel"/>
    <w:tmpl w:val="4D7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A"/>
    <w:rsid w:val="002B5C60"/>
    <w:rsid w:val="002F1B12"/>
    <w:rsid w:val="003001B1"/>
    <w:rsid w:val="0041081E"/>
    <w:rsid w:val="008D6FDA"/>
    <w:rsid w:val="00A513A0"/>
    <w:rsid w:val="00F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C25D"/>
  <w15:docId w15:val="{5186650A-C9BE-4F7E-92E7-7F809460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&#1090;&#1080;&#1090;&#1091;&#1083;&#1100;&#1085;&#1080;&#1082;&#1080;%20&#1087;&#1086;&#1083;&#1086;&#1078;&#1077;&#1085;&#1080;&#1103;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h+ksxWyDLKVPoyVs8s+rM2w+uEI=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+MqFfWrXsiNraMQWSIduSmzT+sQ=</DigestValue>
    </Reference>
  </SignedInfo>
  <SignatureValue>NZGXnXTSjoeZQ2q8hfV7WZWAukBIf5/Gnp5E1Kja9ujDsGmPUFMeZZhgQGoZ4QFRkkOpXb2mT9JB
yVvMsFoj4TTtNMYEgJy8+f8ZDa/eelyU5aaDD5Ku6NHVqvm131fkvPk4VJKpVLxryZmpI9WYVZHb
PWkvcHq7Z6NuT2q7gIY=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UV86SISjaRci6K+l0Hh9+pqi+x4=</DigestValue>
      </Reference>
      <Reference URI="/word/document.xml?ContentType=application/vnd.openxmlformats-officedocument.wordprocessingml.document.main+xml">
        <DigestMethod Algorithm="http://www.w3.org/2000/09/xmldsig#sha1"/>
        <DigestValue>DxQvMz489RyT1UIV6G0fB8l5iCw=</DigestValue>
      </Reference>
      <Reference URI="/word/fontTable.xml?ContentType=application/vnd.openxmlformats-officedocument.wordprocessingml.fontTable+xml">
        <DigestMethod Algorithm="http://www.w3.org/2000/09/xmldsig#sha1"/>
        <DigestValue>UwnNA8xOZVlaxx3yKuM6K7VuBX8=</DigestValue>
      </Reference>
      <Reference URI="/word/media/image1.jpeg?ContentType=image/jpeg">
        <DigestMethod Algorithm="http://www.w3.org/2000/09/xmldsig#sha1"/>
        <DigestValue>gag6aDZilHENbb8R3oCLuolbFY0=</DigestValue>
      </Reference>
      <Reference URI="/word/media/image2.jpeg?ContentType=image/jpeg">
        <DigestMethod Algorithm="http://www.w3.org/2000/09/xmldsig#sha1"/>
        <DigestValue>pdnUT7m0vghDmOP3hfkKfEpIJHk=</DigestValue>
      </Reference>
      <Reference URI="/word/media/image3.jpeg?ContentType=image/jpeg">
        <DigestMethod Algorithm="http://www.w3.org/2000/09/xmldsig#sha1"/>
        <DigestValue>Ju3qtNDhU4u7Lvcrk+O2vJRB/0k=</DigestValue>
      </Reference>
      <Reference URI="/word/numbering.xml?ContentType=application/vnd.openxmlformats-officedocument.wordprocessingml.numbering+xml">
        <DigestMethod Algorithm="http://www.w3.org/2000/09/xmldsig#sha1"/>
        <DigestValue>lVRHyKPRqcvTo3gYbNduBaynTXs=</DigestValue>
      </Reference>
      <Reference URI="/word/settings.xml?ContentType=application/vnd.openxmlformats-officedocument.wordprocessingml.settings+xml">
        <DigestMethod Algorithm="http://www.w3.org/2000/09/xmldsig#sha1"/>
        <DigestValue>BdksJjOEtTBWx/VfsK8/FNXigJA=</DigestValue>
      </Reference>
      <Reference URI="/word/styles.xml?ContentType=application/vnd.openxmlformats-officedocument.wordprocessingml.styles+xml">
        <DigestMethod Algorithm="http://www.w3.org/2000/09/xmldsig#sha1"/>
        <DigestValue>KwzWokbHO8C9m8ETtpuhbel7mJk=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qel4hLMQzzAOzjt6rTUiS9iM/Jg=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2022-10-18T04:52:30Z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2022-10-18T04:52:30Z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2022-10-16T00:57:00Z</dcterms:created>
  <dcterms:modified xsi:type="dcterms:W3CDTF">2022-10-18T04:52:00Z</dcterms:modified>
</cp:coreProperties>
</file>