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E4" w:rsidRPr="00905329" w:rsidRDefault="00FD6AE4" w:rsidP="004F5A4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4219">
        <w:rPr>
          <w:rFonts w:ascii="Times New Roman" w:hAnsi="Times New Roman"/>
          <w:b/>
          <w:bCs/>
          <w:sz w:val="28"/>
          <w:szCs w:val="28"/>
          <w:lang w:eastAsia="ru-RU"/>
        </w:rPr>
        <w:t>Тел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есноориентированный тренинг «Путь к себе»</w:t>
      </w:r>
      <w:r w:rsidRPr="00C24219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FD6AE4" w:rsidRDefault="00FD6AE4" w:rsidP="004F5A4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329">
        <w:rPr>
          <w:rFonts w:ascii="Times New Roman" w:hAnsi="Times New Roman"/>
          <w:sz w:val="28"/>
          <w:szCs w:val="28"/>
          <w:lang w:eastAsia="ru-RU"/>
        </w:rPr>
        <w:t>В различных направлениях телесно-ориентированной психотерапии изучается язык стрессов и травм, его влияние на состояние души и тела. Методы телесно-ориентированной психотерапии являются мощными психотерапевтическими инструментами. Они используются с целью вызвать эмоциональную разрядку, радикальные изменения в организме человека, его чувствах и психике. Техники телесно-ориентированной психотерапии расширяют активное воображение, включающее в себя осознанные телесные ощущения, потребности, желания и чувства. Эти техники отвечают всем требованиям целостного подхода. Человек в них – единая энергосистема, в каждый момент ощущающий единство тела и психики. Зная секреты работы с телом, можно повлиять на свои эмоциональные реакции и развить определенные внутренние качества: чувство стабильности, равновесия, уверенности и психологической гибкости. Освоение техник и приемов телесно-ориентированной психотерапии позволяет не только обрести здоровье и душевное равновесие, но и строить себя и свою жизнь заново. Это увлекательное занятие, в котором вас ждет множество открытий!</w:t>
      </w:r>
    </w:p>
    <w:p w:rsidR="00FD6AE4" w:rsidRPr="00537986" w:rsidRDefault="00FD6AE4" w:rsidP="004F5A4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7986">
        <w:rPr>
          <w:rFonts w:ascii="Times New Roman" w:hAnsi="Times New Roman"/>
          <w:b/>
          <w:sz w:val="28"/>
          <w:szCs w:val="28"/>
          <w:lang w:eastAsia="ru-RU"/>
        </w:rPr>
        <w:t>Ноябрь</w:t>
      </w:r>
    </w:p>
    <w:tbl>
      <w:tblPr>
        <w:tblW w:w="94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42"/>
        <w:gridCol w:w="3142"/>
        <w:gridCol w:w="3142"/>
      </w:tblGrid>
      <w:tr w:rsidR="00FD6AE4" w:rsidRPr="00B5373B" w:rsidTr="000C4A5A">
        <w:trPr>
          <w:trHeight w:val="300"/>
        </w:trPr>
        <w:tc>
          <w:tcPr>
            <w:tcW w:w="3142" w:type="dxa"/>
          </w:tcPr>
          <w:p w:rsidR="00FD6AE4" w:rsidRPr="00B5373B" w:rsidRDefault="00FD6AE4" w:rsidP="000C4A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73B">
              <w:rPr>
                <w:rFonts w:ascii="Times New Roman" w:hAnsi="Times New Roman"/>
                <w:sz w:val="24"/>
                <w:szCs w:val="24"/>
                <w:lang w:eastAsia="ru-RU"/>
              </w:rPr>
              <w:t>Тема занятия:</w:t>
            </w:r>
          </w:p>
        </w:tc>
        <w:tc>
          <w:tcPr>
            <w:tcW w:w="3142" w:type="dxa"/>
          </w:tcPr>
          <w:p w:rsidR="00FD6AE4" w:rsidRPr="00B5373B" w:rsidRDefault="00FD6AE4" w:rsidP="000C4A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73B">
              <w:rPr>
                <w:rFonts w:ascii="Times New Roman" w:hAnsi="Times New Roman"/>
                <w:sz w:val="24"/>
                <w:szCs w:val="24"/>
                <w:lang w:eastAsia="ru-RU"/>
              </w:rPr>
              <w:t>Время проведения:</w:t>
            </w:r>
          </w:p>
        </w:tc>
        <w:tc>
          <w:tcPr>
            <w:tcW w:w="3142" w:type="dxa"/>
          </w:tcPr>
          <w:p w:rsidR="00FD6AE4" w:rsidRPr="00B5373B" w:rsidRDefault="00FD6AE4" w:rsidP="000C4A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73B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реализации:</w:t>
            </w:r>
          </w:p>
        </w:tc>
      </w:tr>
      <w:tr w:rsidR="00FD6AE4" w:rsidRPr="00B5373B" w:rsidTr="000C4A5A">
        <w:trPr>
          <w:trHeight w:val="300"/>
        </w:trPr>
        <w:tc>
          <w:tcPr>
            <w:tcW w:w="3142" w:type="dxa"/>
          </w:tcPr>
          <w:p w:rsidR="00FD6AE4" w:rsidRPr="00B5373B" w:rsidRDefault="00FD6AE4" w:rsidP="000C4A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«Проблемная анатомия». Психоэмоциональные зоны тела и их связь с жизненными событиями человека. </w:t>
            </w:r>
          </w:p>
          <w:p w:rsidR="00FD6AE4" w:rsidRPr="00B5373B" w:rsidRDefault="00FD6AE4" w:rsidP="000C4A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</w:tcPr>
          <w:p w:rsidR="00FD6AE4" w:rsidRPr="00B5373B" w:rsidRDefault="00FD6AE4" w:rsidP="000C4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  <w:tc>
          <w:tcPr>
            <w:tcW w:w="3142" w:type="dxa"/>
          </w:tcPr>
          <w:p w:rsidR="00FD6AE4" w:rsidRPr="00B5373B" w:rsidRDefault="00FD6AE4" w:rsidP="000C4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</w:tr>
      <w:tr w:rsidR="00FD6AE4" w:rsidRPr="00B5373B" w:rsidTr="000C4A5A">
        <w:trPr>
          <w:trHeight w:val="300"/>
        </w:trPr>
        <w:tc>
          <w:tcPr>
            <w:tcW w:w="3142" w:type="dxa"/>
          </w:tcPr>
          <w:p w:rsidR="00FD6AE4" w:rsidRPr="00B5373B" w:rsidRDefault="00FD6AE4" w:rsidP="000C4A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73B">
              <w:rPr>
                <w:rFonts w:ascii="Times New Roman" w:hAnsi="Times New Roman"/>
                <w:sz w:val="24"/>
                <w:szCs w:val="24"/>
                <w:lang w:eastAsia="ru-RU"/>
              </w:rPr>
              <w:t>Тело и пространство. Зоны пространства. Телесные границы.</w:t>
            </w:r>
          </w:p>
        </w:tc>
        <w:tc>
          <w:tcPr>
            <w:tcW w:w="3142" w:type="dxa"/>
          </w:tcPr>
          <w:p w:rsidR="00FD6AE4" w:rsidRPr="00B5373B" w:rsidRDefault="00FD6AE4" w:rsidP="000C4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  <w:tc>
          <w:tcPr>
            <w:tcW w:w="3142" w:type="dxa"/>
          </w:tcPr>
          <w:p w:rsidR="00FD6AE4" w:rsidRPr="00B5373B" w:rsidRDefault="00FD6AE4" w:rsidP="000C4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</w:tr>
      <w:tr w:rsidR="00FD6AE4" w:rsidRPr="00B5373B" w:rsidTr="000C4A5A">
        <w:trPr>
          <w:trHeight w:val="300"/>
        </w:trPr>
        <w:tc>
          <w:tcPr>
            <w:tcW w:w="3142" w:type="dxa"/>
          </w:tcPr>
          <w:p w:rsidR="00FD6AE4" w:rsidRPr="00B5373B" w:rsidRDefault="00FD6AE4" w:rsidP="000C4A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чувствами вины, обиды, печали и другими подавленными эмоциями. </w:t>
            </w:r>
          </w:p>
          <w:p w:rsidR="00FD6AE4" w:rsidRPr="00B5373B" w:rsidRDefault="00FD6AE4" w:rsidP="000C4A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</w:tcPr>
          <w:p w:rsidR="00FD6AE4" w:rsidRPr="00B5373B" w:rsidRDefault="00FD6AE4" w:rsidP="000C4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  <w:tc>
          <w:tcPr>
            <w:tcW w:w="3142" w:type="dxa"/>
          </w:tcPr>
          <w:p w:rsidR="00FD6AE4" w:rsidRPr="00B5373B" w:rsidRDefault="00FD6AE4" w:rsidP="000C4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</w:tr>
      <w:tr w:rsidR="00FD6AE4" w:rsidRPr="00B5373B" w:rsidTr="000C4A5A">
        <w:trPr>
          <w:trHeight w:val="300"/>
        </w:trPr>
        <w:tc>
          <w:tcPr>
            <w:tcW w:w="3142" w:type="dxa"/>
          </w:tcPr>
          <w:p w:rsidR="00FD6AE4" w:rsidRPr="00B5373B" w:rsidRDefault="00FD6AE4" w:rsidP="000C4A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73B">
              <w:rPr>
                <w:rFonts w:ascii="Times New Roman" w:hAnsi="Times New Roman"/>
                <w:sz w:val="24"/>
                <w:szCs w:val="24"/>
                <w:lang w:eastAsia="ru-RU"/>
              </w:rPr>
              <w:t>Техники работы с телесными блоками и зажимами.</w:t>
            </w:r>
          </w:p>
        </w:tc>
        <w:tc>
          <w:tcPr>
            <w:tcW w:w="3142" w:type="dxa"/>
          </w:tcPr>
          <w:p w:rsidR="00FD6AE4" w:rsidRPr="00B5373B" w:rsidRDefault="00FD6AE4" w:rsidP="000C4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  <w:tc>
          <w:tcPr>
            <w:tcW w:w="3142" w:type="dxa"/>
          </w:tcPr>
          <w:p w:rsidR="00FD6AE4" w:rsidRPr="00B5373B" w:rsidRDefault="00FD6AE4" w:rsidP="000C4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</w:tr>
      <w:tr w:rsidR="00FD6AE4" w:rsidRPr="00B5373B" w:rsidTr="000C4A5A">
        <w:trPr>
          <w:trHeight w:val="300"/>
        </w:trPr>
        <w:tc>
          <w:tcPr>
            <w:tcW w:w="3142" w:type="dxa"/>
          </w:tcPr>
          <w:p w:rsidR="00FD6AE4" w:rsidRPr="00B5373B" w:rsidRDefault="00FD6AE4" w:rsidP="000C4A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73B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приемов саморегуляции, релаксации, медитативных техник.</w:t>
            </w:r>
          </w:p>
          <w:p w:rsidR="00FD6AE4" w:rsidRPr="00B5373B" w:rsidRDefault="00FD6AE4" w:rsidP="000C4A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</w:tcPr>
          <w:p w:rsidR="00FD6AE4" w:rsidRPr="00B5373B" w:rsidRDefault="00FD6AE4" w:rsidP="000C4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  <w:tc>
          <w:tcPr>
            <w:tcW w:w="3142" w:type="dxa"/>
          </w:tcPr>
          <w:p w:rsidR="00FD6AE4" w:rsidRPr="00B5373B" w:rsidRDefault="00FD6AE4" w:rsidP="000C4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</w:tr>
      <w:tr w:rsidR="00FD6AE4" w:rsidRPr="00B5373B" w:rsidTr="000C4A5A">
        <w:trPr>
          <w:trHeight w:val="300"/>
        </w:trPr>
        <w:tc>
          <w:tcPr>
            <w:tcW w:w="3142" w:type="dxa"/>
          </w:tcPr>
          <w:p w:rsidR="00FD6AE4" w:rsidRPr="00B5373B" w:rsidRDefault="00FD6AE4" w:rsidP="000C4A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73B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3142" w:type="dxa"/>
          </w:tcPr>
          <w:p w:rsidR="00FD6AE4" w:rsidRPr="00B5373B" w:rsidRDefault="00FD6AE4" w:rsidP="000C4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12.00</w:t>
            </w:r>
          </w:p>
        </w:tc>
        <w:tc>
          <w:tcPr>
            <w:tcW w:w="3142" w:type="dxa"/>
          </w:tcPr>
          <w:p w:rsidR="00FD6AE4" w:rsidRPr="00B5373B" w:rsidRDefault="00FD6AE4" w:rsidP="000C4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</w:tr>
    </w:tbl>
    <w:p w:rsidR="00FD6AE4" w:rsidRPr="00CF3F02" w:rsidRDefault="00FD6AE4" w:rsidP="004F5A4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D6AE4" w:rsidRPr="00F22B9E" w:rsidRDefault="00FD6AE4" w:rsidP="00C80DFC">
      <w:pPr>
        <w:jc w:val="center"/>
        <w:rPr>
          <w:rFonts w:ascii="Times New Roman" w:hAnsi="Times New Roman"/>
          <w:b/>
          <w:sz w:val="28"/>
          <w:szCs w:val="28"/>
        </w:rPr>
      </w:pPr>
      <w:r w:rsidRPr="00F22B9E">
        <w:rPr>
          <w:rFonts w:ascii="Times New Roman" w:hAnsi="Times New Roman"/>
          <w:b/>
          <w:sz w:val="28"/>
          <w:szCs w:val="28"/>
        </w:rPr>
        <w:t>Тренинг родительской эффективности</w:t>
      </w:r>
    </w:p>
    <w:p w:rsidR="00FD6AE4" w:rsidRPr="00C80DFC" w:rsidRDefault="00FD6AE4">
      <w:pPr>
        <w:rPr>
          <w:rFonts w:ascii="Times New Roman" w:hAnsi="Times New Roman"/>
          <w:sz w:val="28"/>
          <w:szCs w:val="28"/>
        </w:rPr>
      </w:pPr>
      <w:r w:rsidRPr="00C80DFC">
        <w:rPr>
          <w:rFonts w:ascii="Times New Roman" w:hAnsi="Times New Roman"/>
          <w:sz w:val="28"/>
          <w:szCs w:val="28"/>
        </w:rPr>
        <w:t xml:space="preserve">Цель: формирование навыков гармоничного и позитивного взаимодействия родителей с ребенком. </w:t>
      </w:r>
    </w:p>
    <w:p w:rsidR="00FD6AE4" w:rsidRDefault="00FD6AE4">
      <w:pPr>
        <w:rPr>
          <w:rFonts w:ascii="Times New Roman" w:hAnsi="Times New Roman"/>
          <w:sz w:val="28"/>
          <w:szCs w:val="28"/>
        </w:rPr>
      </w:pPr>
      <w:r w:rsidRPr="00C80DFC">
        <w:rPr>
          <w:rFonts w:ascii="Times New Roman" w:hAnsi="Times New Roman"/>
          <w:sz w:val="28"/>
          <w:szCs w:val="28"/>
        </w:rPr>
        <w:t xml:space="preserve">Задачи: </w:t>
      </w:r>
    </w:p>
    <w:p w:rsidR="00FD6AE4" w:rsidRDefault="00FD6AE4" w:rsidP="00C80DFC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Актуализация потребности к освоению позитивных навыков взаимодействия родителя с ребенком.</w:t>
      </w:r>
    </w:p>
    <w:p w:rsidR="00FD6AE4" w:rsidRDefault="00FD6AE4" w:rsidP="00C80DFC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педагогической компетентности у родителей.</w:t>
      </w:r>
    </w:p>
    <w:p w:rsidR="00FD6AE4" w:rsidRDefault="00FD6AE4" w:rsidP="00C80DFC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конструктивного стиля взаимодействия родителя с ребенком.</w:t>
      </w:r>
    </w:p>
    <w:p w:rsidR="00FD6AE4" w:rsidRDefault="00FD6AE4" w:rsidP="00C80DFC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Гармонизация детско-родительских отношений.</w:t>
      </w:r>
    </w:p>
    <w:p w:rsidR="00FD6AE4" w:rsidRDefault="00FD6AE4" w:rsidP="00A80C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прохождения тренинга родители будут знать: о позитивных и негативных стилях детского родительского взаимоотношения, а также научатся определять их у себя; о возрастных особенностях развития ребенка; о стилях поведения в конфликтных ситуациях и методах позитивного и эффективного выхода из них; о значении позитивных эмоций при контакте с окружающим миром и собственным ребенком.</w:t>
      </w:r>
    </w:p>
    <w:p w:rsidR="00FD6AE4" w:rsidRDefault="00FD6AE4" w:rsidP="00A80C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тренинговая программа поможет приобрести родителям умения: определять у себя проявления деструктивного стиля поведения с ребенком; определять «зоны ближайшего развития» и степень самостоятельности ребенка «делает вместе с родителем», «делает с частичной помощью родителей», «делает самостоятельно»; использовать технику «активного слушания» при взаимодействии с ребенком и окружающими людьми; выстраивать способы конструктивного выхода из конфликтной ситуации «родитель-ребенок»; использовать психолого-педагогические технологии для работы со своими негативными эмоциями и негативными эмоциями ребенка.</w:t>
      </w:r>
    </w:p>
    <w:p w:rsidR="00FD6AE4" w:rsidRPr="008A704F" w:rsidRDefault="00FD6AE4" w:rsidP="008A704F">
      <w:pPr>
        <w:jc w:val="center"/>
        <w:rPr>
          <w:rFonts w:ascii="Times New Roman" w:hAnsi="Times New Roman"/>
          <w:b/>
          <w:sz w:val="28"/>
          <w:szCs w:val="28"/>
        </w:rPr>
      </w:pPr>
      <w:r w:rsidRPr="008A704F">
        <w:rPr>
          <w:rFonts w:ascii="Times New Roman" w:hAnsi="Times New Roman"/>
          <w:b/>
          <w:sz w:val="28"/>
          <w:szCs w:val="28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5"/>
        <w:gridCol w:w="3115"/>
        <w:gridCol w:w="3115"/>
      </w:tblGrid>
      <w:tr w:rsidR="00FD6AE4" w:rsidRPr="00B5373B" w:rsidTr="00B5373B">
        <w:tc>
          <w:tcPr>
            <w:tcW w:w="3115" w:type="dxa"/>
          </w:tcPr>
          <w:p w:rsidR="00FD6AE4" w:rsidRPr="00B5373B" w:rsidRDefault="00FD6AE4" w:rsidP="00B5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3B">
              <w:rPr>
                <w:rFonts w:ascii="Times New Roman" w:hAnsi="Times New Roman"/>
                <w:sz w:val="24"/>
                <w:szCs w:val="24"/>
              </w:rPr>
              <w:t>Тема занятия:</w:t>
            </w:r>
          </w:p>
        </w:tc>
        <w:tc>
          <w:tcPr>
            <w:tcW w:w="3115" w:type="dxa"/>
          </w:tcPr>
          <w:p w:rsidR="00FD6AE4" w:rsidRPr="00B5373B" w:rsidRDefault="00FD6AE4" w:rsidP="00B5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3B">
              <w:rPr>
                <w:rFonts w:ascii="Times New Roman" w:hAnsi="Times New Roman"/>
                <w:sz w:val="24"/>
                <w:szCs w:val="24"/>
              </w:rPr>
              <w:t>Время проведения:</w:t>
            </w:r>
          </w:p>
        </w:tc>
        <w:tc>
          <w:tcPr>
            <w:tcW w:w="3115" w:type="dxa"/>
          </w:tcPr>
          <w:p w:rsidR="00FD6AE4" w:rsidRPr="00B5373B" w:rsidRDefault="00FD6AE4" w:rsidP="00B5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3B">
              <w:rPr>
                <w:rFonts w:ascii="Times New Roman" w:hAnsi="Times New Roman"/>
                <w:sz w:val="24"/>
                <w:szCs w:val="24"/>
              </w:rPr>
              <w:t>Сроки реализации:</w:t>
            </w:r>
          </w:p>
        </w:tc>
      </w:tr>
      <w:tr w:rsidR="00FD6AE4" w:rsidRPr="00B5373B" w:rsidTr="00B5373B">
        <w:trPr>
          <w:trHeight w:val="463"/>
        </w:trPr>
        <w:tc>
          <w:tcPr>
            <w:tcW w:w="3115" w:type="dxa"/>
          </w:tcPr>
          <w:p w:rsidR="00FD6AE4" w:rsidRPr="00B5373B" w:rsidRDefault="00FD6AE4" w:rsidP="00B53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3B">
              <w:rPr>
                <w:rFonts w:ascii="Times New Roman" w:hAnsi="Times New Roman"/>
                <w:sz w:val="24"/>
                <w:szCs w:val="24"/>
              </w:rPr>
              <w:t>Мир ребенка – мир взрослого</w:t>
            </w:r>
          </w:p>
        </w:tc>
        <w:tc>
          <w:tcPr>
            <w:tcW w:w="3115" w:type="dxa"/>
          </w:tcPr>
          <w:p w:rsidR="00FD6AE4" w:rsidRPr="00B5373B" w:rsidRDefault="00FD6AE4" w:rsidP="00B5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  <w:tc>
          <w:tcPr>
            <w:tcW w:w="3115" w:type="dxa"/>
          </w:tcPr>
          <w:p w:rsidR="00FD6AE4" w:rsidRPr="00B5373B" w:rsidRDefault="00FD6AE4" w:rsidP="00B5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</w:tr>
      <w:tr w:rsidR="00FD6AE4" w:rsidRPr="00B5373B" w:rsidTr="00B5373B">
        <w:tc>
          <w:tcPr>
            <w:tcW w:w="3115" w:type="dxa"/>
          </w:tcPr>
          <w:p w:rsidR="00FD6AE4" w:rsidRPr="00B5373B" w:rsidRDefault="00FD6AE4" w:rsidP="00B53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3B">
              <w:rPr>
                <w:rFonts w:ascii="Times New Roman" w:hAnsi="Times New Roman"/>
                <w:sz w:val="24"/>
                <w:szCs w:val="24"/>
              </w:rPr>
              <w:t>Родительская любовь</w:t>
            </w:r>
          </w:p>
          <w:p w:rsidR="00FD6AE4" w:rsidRPr="00B5373B" w:rsidRDefault="00FD6AE4" w:rsidP="00B53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D6AE4" w:rsidRPr="00B5373B" w:rsidRDefault="00FD6AE4" w:rsidP="00B5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  <w:tc>
          <w:tcPr>
            <w:tcW w:w="3115" w:type="dxa"/>
          </w:tcPr>
          <w:p w:rsidR="00FD6AE4" w:rsidRPr="00B5373B" w:rsidRDefault="00FD6AE4" w:rsidP="00B5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</w:tr>
      <w:tr w:rsidR="00FD6AE4" w:rsidRPr="00B5373B" w:rsidTr="00B5373B">
        <w:tc>
          <w:tcPr>
            <w:tcW w:w="3115" w:type="dxa"/>
          </w:tcPr>
          <w:p w:rsidR="00FD6AE4" w:rsidRPr="00B5373B" w:rsidRDefault="00FD6AE4" w:rsidP="00B53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3B">
              <w:rPr>
                <w:rFonts w:ascii="Times New Roman" w:hAnsi="Times New Roman"/>
                <w:sz w:val="24"/>
                <w:szCs w:val="24"/>
              </w:rPr>
              <w:t>Зоны ближайшего развития ребенка</w:t>
            </w:r>
          </w:p>
        </w:tc>
        <w:tc>
          <w:tcPr>
            <w:tcW w:w="3115" w:type="dxa"/>
          </w:tcPr>
          <w:p w:rsidR="00FD6AE4" w:rsidRPr="00B5373B" w:rsidRDefault="00FD6AE4" w:rsidP="00B5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  <w:tc>
          <w:tcPr>
            <w:tcW w:w="3115" w:type="dxa"/>
          </w:tcPr>
          <w:p w:rsidR="00FD6AE4" w:rsidRPr="00B5373B" w:rsidRDefault="00FD6AE4" w:rsidP="000C4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</w:tr>
      <w:tr w:rsidR="00FD6AE4" w:rsidRPr="00B5373B" w:rsidTr="00B5373B">
        <w:trPr>
          <w:trHeight w:val="495"/>
        </w:trPr>
        <w:tc>
          <w:tcPr>
            <w:tcW w:w="3115" w:type="dxa"/>
          </w:tcPr>
          <w:p w:rsidR="00FD6AE4" w:rsidRPr="00B5373B" w:rsidRDefault="00FD6AE4" w:rsidP="00B53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3B">
              <w:rPr>
                <w:rFonts w:ascii="Times New Roman" w:hAnsi="Times New Roman"/>
                <w:sz w:val="24"/>
                <w:szCs w:val="24"/>
              </w:rPr>
              <w:t>Общение с ребенком – «трудности перевода»</w:t>
            </w:r>
          </w:p>
        </w:tc>
        <w:tc>
          <w:tcPr>
            <w:tcW w:w="3115" w:type="dxa"/>
          </w:tcPr>
          <w:p w:rsidR="00FD6AE4" w:rsidRPr="00B5373B" w:rsidRDefault="00FD6AE4" w:rsidP="00B5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  <w:tc>
          <w:tcPr>
            <w:tcW w:w="3115" w:type="dxa"/>
          </w:tcPr>
          <w:p w:rsidR="00FD6AE4" w:rsidRPr="00B5373B" w:rsidRDefault="00FD6AE4" w:rsidP="000C4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</w:tr>
      <w:tr w:rsidR="00FD6AE4" w:rsidRPr="00B5373B" w:rsidTr="00B5373B">
        <w:tc>
          <w:tcPr>
            <w:tcW w:w="3115" w:type="dxa"/>
          </w:tcPr>
          <w:p w:rsidR="00FD6AE4" w:rsidRPr="00B5373B" w:rsidRDefault="00FD6AE4" w:rsidP="00B53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3B">
              <w:rPr>
                <w:rFonts w:ascii="Times New Roman" w:hAnsi="Times New Roman"/>
                <w:sz w:val="24"/>
                <w:szCs w:val="24"/>
              </w:rPr>
              <w:t>Семейные конфликты</w:t>
            </w:r>
          </w:p>
        </w:tc>
        <w:tc>
          <w:tcPr>
            <w:tcW w:w="3115" w:type="dxa"/>
          </w:tcPr>
          <w:p w:rsidR="00FD6AE4" w:rsidRPr="00B5373B" w:rsidRDefault="00FD6AE4" w:rsidP="000C4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  <w:tc>
          <w:tcPr>
            <w:tcW w:w="3115" w:type="dxa"/>
          </w:tcPr>
          <w:p w:rsidR="00FD6AE4" w:rsidRPr="00B5373B" w:rsidRDefault="00FD6AE4" w:rsidP="000C4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</w:tr>
      <w:tr w:rsidR="00FD6AE4" w:rsidRPr="00B5373B" w:rsidTr="00B5373B">
        <w:tc>
          <w:tcPr>
            <w:tcW w:w="3115" w:type="dxa"/>
          </w:tcPr>
          <w:p w:rsidR="00FD6AE4" w:rsidRPr="00B5373B" w:rsidRDefault="00FD6AE4" w:rsidP="00B53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3B">
              <w:rPr>
                <w:rFonts w:ascii="Times New Roman" w:hAnsi="Times New Roman"/>
                <w:sz w:val="24"/>
                <w:szCs w:val="24"/>
              </w:rPr>
              <w:t>Семейные ценности</w:t>
            </w:r>
          </w:p>
        </w:tc>
        <w:tc>
          <w:tcPr>
            <w:tcW w:w="3115" w:type="dxa"/>
          </w:tcPr>
          <w:p w:rsidR="00FD6AE4" w:rsidRPr="00B5373B" w:rsidRDefault="00FD6AE4" w:rsidP="000C4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  <w:tc>
          <w:tcPr>
            <w:tcW w:w="3115" w:type="dxa"/>
          </w:tcPr>
          <w:p w:rsidR="00FD6AE4" w:rsidRPr="00B5373B" w:rsidRDefault="00FD6AE4" w:rsidP="000C4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</w:tr>
      <w:tr w:rsidR="00FD6AE4" w:rsidRPr="00B5373B" w:rsidTr="00B5373B">
        <w:tc>
          <w:tcPr>
            <w:tcW w:w="3115" w:type="dxa"/>
          </w:tcPr>
          <w:p w:rsidR="00FD6AE4" w:rsidRPr="00B5373B" w:rsidRDefault="00FD6AE4" w:rsidP="00B53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3B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  <w:p w:rsidR="00FD6AE4" w:rsidRPr="00B5373B" w:rsidRDefault="00FD6AE4" w:rsidP="00B53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D6AE4" w:rsidRPr="00B5373B" w:rsidRDefault="00FD6AE4" w:rsidP="000C4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12.00</w:t>
            </w:r>
          </w:p>
        </w:tc>
        <w:tc>
          <w:tcPr>
            <w:tcW w:w="3115" w:type="dxa"/>
          </w:tcPr>
          <w:p w:rsidR="00FD6AE4" w:rsidRPr="00B5373B" w:rsidRDefault="00FD6AE4" w:rsidP="000C4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</w:tr>
    </w:tbl>
    <w:p w:rsidR="00FD6AE4" w:rsidRDefault="00FD6AE4" w:rsidP="00A80C0E">
      <w:pPr>
        <w:jc w:val="both"/>
        <w:rPr>
          <w:rFonts w:ascii="Times New Roman" w:hAnsi="Times New Roman"/>
          <w:sz w:val="24"/>
          <w:szCs w:val="24"/>
        </w:rPr>
      </w:pPr>
    </w:p>
    <w:sectPr w:rsidR="00FD6AE4" w:rsidSect="00A2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A2C"/>
    <w:multiLevelType w:val="hybridMultilevel"/>
    <w:tmpl w:val="18B4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2F17F1"/>
    <w:multiLevelType w:val="multilevel"/>
    <w:tmpl w:val="4FC2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00DDC"/>
    <w:multiLevelType w:val="multilevel"/>
    <w:tmpl w:val="AF20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D0DE9"/>
    <w:multiLevelType w:val="multilevel"/>
    <w:tmpl w:val="A4EE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942DD"/>
    <w:multiLevelType w:val="hybridMultilevel"/>
    <w:tmpl w:val="069E3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EB1FBD"/>
    <w:multiLevelType w:val="multilevel"/>
    <w:tmpl w:val="7578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F83C65"/>
    <w:multiLevelType w:val="multilevel"/>
    <w:tmpl w:val="45BA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0540B4"/>
    <w:multiLevelType w:val="multilevel"/>
    <w:tmpl w:val="E9E6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2705EE"/>
    <w:multiLevelType w:val="multilevel"/>
    <w:tmpl w:val="4B20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F921D9"/>
    <w:multiLevelType w:val="multilevel"/>
    <w:tmpl w:val="7530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3F64A9"/>
    <w:multiLevelType w:val="multilevel"/>
    <w:tmpl w:val="E4ECD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D6206FE"/>
    <w:multiLevelType w:val="multilevel"/>
    <w:tmpl w:val="EA96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7A1F54"/>
    <w:multiLevelType w:val="multilevel"/>
    <w:tmpl w:val="33D2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1721B5"/>
    <w:multiLevelType w:val="multilevel"/>
    <w:tmpl w:val="B1827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13"/>
  </w:num>
  <w:num w:numId="10">
    <w:abstractNumId w:val="10"/>
  </w:num>
  <w:num w:numId="11">
    <w:abstractNumId w:val="11"/>
  </w:num>
  <w:num w:numId="12">
    <w:abstractNumId w:val="4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9EB"/>
    <w:rsid w:val="000C4A5A"/>
    <w:rsid w:val="00121866"/>
    <w:rsid w:val="0015294D"/>
    <w:rsid w:val="004226AA"/>
    <w:rsid w:val="004D7BCB"/>
    <w:rsid w:val="004F5A4B"/>
    <w:rsid w:val="00503EA7"/>
    <w:rsid w:val="00537986"/>
    <w:rsid w:val="005A6BE4"/>
    <w:rsid w:val="006E5711"/>
    <w:rsid w:val="00741104"/>
    <w:rsid w:val="008619EB"/>
    <w:rsid w:val="008A704F"/>
    <w:rsid w:val="008B5591"/>
    <w:rsid w:val="00905329"/>
    <w:rsid w:val="00A26D11"/>
    <w:rsid w:val="00A80C0E"/>
    <w:rsid w:val="00B5373B"/>
    <w:rsid w:val="00C24219"/>
    <w:rsid w:val="00C80DFC"/>
    <w:rsid w:val="00CD4DC4"/>
    <w:rsid w:val="00CD5A99"/>
    <w:rsid w:val="00CF3F02"/>
    <w:rsid w:val="00D9275E"/>
    <w:rsid w:val="00F22B9E"/>
    <w:rsid w:val="00F45F1C"/>
    <w:rsid w:val="00F71F3C"/>
    <w:rsid w:val="00FD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D1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0DFC"/>
    <w:pPr>
      <w:ind w:left="720"/>
      <w:contextualSpacing/>
    </w:pPr>
  </w:style>
  <w:style w:type="table" w:styleId="TableGrid">
    <w:name w:val="Table Grid"/>
    <w:basedOn w:val="TableNormal"/>
    <w:uiPriority w:val="99"/>
    <w:rsid w:val="00F22B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8461"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846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270</TotalTime>
  <Pages>2</Pages>
  <Words>518</Words>
  <Characters>2957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7</cp:revision>
  <dcterms:created xsi:type="dcterms:W3CDTF">2015-10-18T13:52:00Z</dcterms:created>
  <dcterms:modified xsi:type="dcterms:W3CDTF">2015-10-20T13:17:00Z</dcterms:modified>
</cp:coreProperties>
</file>